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43"/>
        <w:gridCol w:w="6628"/>
      </w:tblGrid>
      <w:tr w:rsidR="006837B6" w:rsidRPr="003B7740" w:rsidTr="00A84692">
        <w:tc>
          <w:tcPr>
            <w:tcW w:w="2943" w:type="dxa"/>
          </w:tcPr>
          <w:p w:rsidR="006837B6" w:rsidRPr="00DE29C3" w:rsidRDefault="006837B6" w:rsidP="00952D55">
            <w:pPr>
              <w:pStyle w:val="ConsPlusNormal"/>
              <w:jc w:val="right"/>
              <w:rPr>
                <w:rFonts w:ascii="Times New Roman" w:hAnsi="Times New Roman" w:cs="Times New Roman"/>
                <w:sz w:val="27"/>
                <w:szCs w:val="27"/>
              </w:rPr>
            </w:pPr>
          </w:p>
        </w:tc>
        <w:tc>
          <w:tcPr>
            <w:tcW w:w="6628" w:type="dxa"/>
          </w:tcPr>
          <w:p w:rsidR="00EA1AFB" w:rsidRPr="003B7740" w:rsidRDefault="00EA1AFB" w:rsidP="00952D55">
            <w:pPr>
              <w:pStyle w:val="ConsPlusNormal"/>
              <w:jc w:val="both"/>
              <w:rPr>
                <w:rFonts w:ascii="Times New Roman" w:hAnsi="Times New Roman" w:cs="Times New Roman"/>
                <w:b/>
                <w:sz w:val="27"/>
                <w:szCs w:val="27"/>
              </w:rPr>
            </w:pPr>
            <w:r w:rsidRPr="003B7740">
              <w:rPr>
                <w:rFonts w:ascii="Times New Roman" w:hAnsi="Times New Roman" w:cs="Times New Roman"/>
                <w:b/>
                <w:sz w:val="27"/>
                <w:szCs w:val="27"/>
              </w:rPr>
              <w:t>Одобр</w:t>
            </w:r>
            <w:bookmarkStart w:id="0" w:name="_GoBack"/>
            <w:bookmarkEnd w:id="0"/>
            <w:r w:rsidRPr="003B7740">
              <w:rPr>
                <w:rFonts w:ascii="Times New Roman" w:hAnsi="Times New Roman" w:cs="Times New Roman"/>
                <w:b/>
                <w:sz w:val="27"/>
                <w:szCs w:val="27"/>
              </w:rPr>
              <w:t>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w:t>
            </w:r>
            <w:r w:rsidR="007A4DD4" w:rsidRPr="003B7740">
              <w:rPr>
                <w:rFonts w:ascii="Times New Roman" w:hAnsi="Times New Roman" w:cs="Times New Roman"/>
                <w:b/>
                <w:sz w:val="27"/>
                <w:szCs w:val="27"/>
              </w:rPr>
              <w:t>ской помощи</w:t>
            </w:r>
          </w:p>
          <w:p w:rsidR="006837B6" w:rsidRPr="003B7740" w:rsidRDefault="00EA1AFB" w:rsidP="009B3891">
            <w:pPr>
              <w:pStyle w:val="ConsPlusNormal"/>
              <w:jc w:val="both"/>
              <w:rPr>
                <w:rFonts w:ascii="Times New Roman" w:hAnsi="Times New Roman" w:cs="Times New Roman"/>
                <w:sz w:val="27"/>
                <w:szCs w:val="27"/>
              </w:rPr>
            </w:pPr>
            <w:r w:rsidRPr="003B7740">
              <w:rPr>
                <w:rFonts w:ascii="Times New Roman" w:hAnsi="Times New Roman" w:cs="Times New Roman"/>
                <w:b/>
                <w:sz w:val="27"/>
                <w:szCs w:val="27"/>
              </w:rPr>
              <w:t xml:space="preserve">(протокол </w:t>
            </w:r>
            <w:r w:rsidR="009B3891">
              <w:rPr>
                <w:rFonts w:ascii="Times New Roman" w:hAnsi="Times New Roman" w:cs="Times New Roman"/>
                <w:b/>
                <w:sz w:val="27"/>
                <w:szCs w:val="27"/>
              </w:rPr>
              <w:t xml:space="preserve">заочного </w:t>
            </w:r>
            <w:r w:rsidRPr="003B7740">
              <w:rPr>
                <w:rFonts w:ascii="Times New Roman" w:hAnsi="Times New Roman" w:cs="Times New Roman"/>
                <w:b/>
                <w:sz w:val="27"/>
                <w:szCs w:val="27"/>
              </w:rPr>
              <w:t xml:space="preserve">заседания </w:t>
            </w:r>
            <w:r w:rsidR="009B3891">
              <w:rPr>
                <w:rFonts w:ascii="Times New Roman" w:hAnsi="Times New Roman" w:cs="Times New Roman"/>
                <w:b/>
                <w:sz w:val="27"/>
                <w:szCs w:val="27"/>
              </w:rPr>
              <w:t xml:space="preserve">членов рабочей группы </w:t>
            </w:r>
            <w:r w:rsidRPr="003B7740">
              <w:rPr>
                <w:rFonts w:ascii="Times New Roman" w:hAnsi="Times New Roman" w:cs="Times New Roman"/>
                <w:b/>
                <w:sz w:val="27"/>
                <w:szCs w:val="27"/>
              </w:rPr>
              <w:t xml:space="preserve">от </w:t>
            </w:r>
            <w:r w:rsidR="009B3891">
              <w:rPr>
                <w:rFonts w:ascii="Times New Roman" w:hAnsi="Times New Roman" w:cs="Times New Roman"/>
                <w:b/>
                <w:sz w:val="27"/>
                <w:szCs w:val="27"/>
              </w:rPr>
              <w:t>29 декабря 2020 г. № 06/11/8)</w:t>
            </w:r>
          </w:p>
        </w:tc>
      </w:tr>
    </w:tbl>
    <w:p w:rsidR="00F479CC" w:rsidRPr="003B7740" w:rsidRDefault="00F479CC" w:rsidP="00952D55">
      <w:pPr>
        <w:pStyle w:val="ConsPlusNormal"/>
        <w:jc w:val="both"/>
        <w:rPr>
          <w:rFonts w:ascii="Times New Roman" w:hAnsi="Times New Roman" w:cs="Times New Roman"/>
          <w:sz w:val="28"/>
        </w:rPr>
      </w:pPr>
    </w:p>
    <w:p w:rsidR="006837B6" w:rsidRPr="003B7740" w:rsidRDefault="006837B6" w:rsidP="00952D55">
      <w:pPr>
        <w:pStyle w:val="ConsPlusNormal"/>
        <w:jc w:val="center"/>
        <w:rPr>
          <w:rFonts w:ascii="Times New Roman" w:hAnsi="Times New Roman" w:cs="Times New Roman"/>
          <w:sz w:val="32"/>
        </w:rPr>
      </w:pPr>
      <w:bookmarkStart w:id="1" w:name="P49"/>
      <w:bookmarkEnd w:id="1"/>
    </w:p>
    <w:p w:rsidR="006B6813" w:rsidRPr="003B7740" w:rsidRDefault="006B6813" w:rsidP="00952D55">
      <w:pPr>
        <w:pStyle w:val="ConsPlusNormal"/>
        <w:jc w:val="center"/>
        <w:rPr>
          <w:rFonts w:ascii="Times New Roman" w:hAnsi="Times New Roman" w:cs="Times New Roman"/>
          <w:sz w:val="32"/>
        </w:rPr>
      </w:pPr>
    </w:p>
    <w:p w:rsidR="006B6813" w:rsidRPr="003B7740" w:rsidRDefault="006B6813" w:rsidP="00952D55">
      <w:pPr>
        <w:pStyle w:val="ConsPlusNormal"/>
        <w:jc w:val="center"/>
        <w:rPr>
          <w:rFonts w:ascii="Times New Roman" w:hAnsi="Times New Roman" w:cs="Times New Roman"/>
          <w:sz w:val="32"/>
        </w:rPr>
      </w:pPr>
    </w:p>
    <w:p w:rsidR="006B6813" w:rsidRDefault="006B6813" w:rsidP="00952D55">
      <w:pPr>
        <w:pStyle w:val="ConsPlusNormal"/>
        <w:jc w:val="center"/>
        <w:rPr>
          <w:rFonts w:ascii="Times New Roman" w:hAnsi="Times New Roman" w:cs="Times New Roman"/>
          <w:sz w:val="32"/>
        </w:rPr>
      </w:pPr>
    </w:p>
    <w:p w:rsidR="00937750" w:rsidRPr="003B7740" w:rsidRDefault="00937750" w:rsidP="00952D55">
      <w:pPr>
        <w:pStyle w:val="ConsPlusNormal"/>
        <w:jc w:val="center"/>
        <w:rPr>
          <w:rFonts w:ascii="Times New Roman" w:hAnsi="Times New Roman" w:cs="Times New Roman"/>
          <w:sz w:val="32"/>
        </w:rPr>
      </w:pPr>
    </w:p>
    <w:p w:rsidR="006B6813" w:rsidRPr="003B7740" w:rsidRDefault="006B6813" w:rsidP="00952D55">
      <w:pPr>
        <w:pStyle w:val="ConsPlusNormal"/>
        <w:jc w:val="center"/>
        <w:rPr>
          <w:rFonts w:ascii="Times New Roman" w:hAnsi="Times New Roman" w:cs="Times New Roman"/>
          <w:sz w:val="32"/>
        </w:rPr>
      </w:pPr>
    </w:p>
    <w:p w:rsidR="006837B6" w:rsidRPr="003B7740" w:rsidRDefault="006837B6" w:rsidP="00952D55">
      <w:pPr>
        <w:pStyle w:val="ConsPlusNormal"/>
        <w:jc w:val="center"/>
        <w:rPr>
          <w:rFonts w:ascii="Times New Roman" w:hAnsi="Times New Roman" w:cs="Times New Roman"/>
          <w:sz w:val="32"/>
        </w:rPr>
      </w:pPr>
    </w:p>
    <w:p w:rsidR="006837B6" w:rsidRPr="003B7740" w:rsidRDefault="006837B6" w:rsidP="00952D55">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МИНИСТЕРСТВО ЗДРАВООХРАНЕНИЯ РОССИЙСКОЙ ФЕДЕРАЦИИ</w:t>
      </w:r>
    </w:p>
    <w:p w:rsidR="006837B6" w:rsidRPr="003B7740" w:rsidRDefault="006837B6" w:rsidP="00952D55">
      <w:pPr>
        <w:pStyle w:val="ConsPlusNormal"/>
        <w:jc w:val="center"/>
        <w:rPr>
          <w:rFonts w:ascii="Times New Roman" w:hAnsi="Times New Roman" w:cs="Times New Roman"/>
          <w:b/>
          <w:sz w:val="27"/>
          <w:szCs w:val="27"/>
        </w:rPr>
      </w:pPr>
    </w:p>
    <w:p w:rsidR="006B6813" w:rsidRPr="003B7740" w:rsidRDefault="006B6813" w:rsidP="00952D55">
      <w:pPr>
        <w:pStyle w:val="ConsPlusNormal"/>
        <w:jc w:val="center"/>
        <w:rPr>
          <w:rFonts w:ascii="Times New Roman" w:hAnsi="Times New Roman" w:cs="Times New Roman"/>
          <w:b/>
          <w:sz w:val="27"/>
          <w:szCs w:val="27"/>
        </w:rPr>
      </w:pPr>
    </w:p>
    <w:p w:rsidR="006837B6" w:rsidRPr="003B7740" w:rsidRDefault="006837B6" w:rsidP="00952D55">
      <w:pPr>
        <w:pStyle w:val="ConsPlusNormal"/>
        <w:jc w:val="center"/>
        <w:rPr>
          <w:rFonts w:ascii="Times New Roman" w:hAnsi="Times New Roman" w:cs="Times New Roman"/>
          <w:b/>
          <w:sz w:val="27"/>
          <w:szCs w:val="27"/>
        </w:rPr>
      </w:pPr>
    </w:p>
    <w:p w:rsidR="006837B6" w:rsidRPr="003B7740" w:rsidRDefault="006837B6" w:rsidP="00952D55">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 xml:space="preserve">ФЕДЕРАЛЬНЫЙ ФОНД </w:t>
      </w:r>
    </w:p>
    <w:p w:rsidR="006837B6" w:rsidRPr="003B7740" w:rsidRDefault="006837B6" w:rsidP="00952D55">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ОБЯЗАТЕЛЬНОГО МЕДИЦИНСКОГО СТРАХОВАНИЯ</w:t>
      </w:r>
    </w:p>
    <w:p w:rsidR="006837B6" w:rsidRPr="003B7740" w:rsidRDefault="006837B6" w:rsidP="00952D55">
      <w:pPr>
        <w:pStyle w:val="ConsPlusNormal"/>
        <w:jc w:val="center"/>
        <w:rPr>
          <w:rFonts w:ascii="Times New Roman" w:hAnsi="Times New Roman" w:cs="Times New Roman"/>
          <w:b/>
          <w:sz w:val="27"/>
          <w:szCs w:val="27"/>
        </w:rPr>
      </w:pPr>
    </w:p>
    <w:p w:rsidR="006837B6" w:rsidRPr="003B7740" w:rsidRDefault="006837B6" w:rsidP="00952D55">
      <w:pPr>
        <w:pStyle w:val="ConsPlusNormal"/>
        <w:jc w:val="center"/>
        <w:rPr>
          <w:rFonts w:ascii="Times New Roman" w:hAnsi="Times New Roman" w:cs="Times New Roman"/>
          <w:b/>
          <w:sz w:val="27"/>
          <w:szCs w:val="27"/>
        </w:rPr>
      </w:pPr>
    </w:p>
    <w:p w:rsidR="006B6813" w:rsidRPr="003B7740" w:rsidRDefault="006B6813" w:rsidP="00952D55">
      <w:pPr>
        <w:pStyle w:val="ConsPlusNormal"/>
        <w:jc w:val="center"/>
        <w:rPr>
          <w:rFonts w:ascii="Times New Roman" w:hAnsi="Times New Roman" w:cs="Times New Roman"/>
          <w:b/>
          <w:sz w:val="27"/>
          <w:szCs w:val="27"/>
        </w:rPr>
      </w:pPr>
    </w:p>
    <w:p w:rsidR="00F479CC" w:rsidRPr="003B7740" w:rsidRDefault="00F479CC" w:rsidP="00CA5C21">
      <w:pPr>
        <w:pStyle w:val="ConsPlusNormal"/>
        <w:jc w:val="center"/>
        <w:rPr>
          <w:rFonts w:ascii="Times New Roman" w:hAnsi="Times New Roman" w:cs="Times New Roman"/>
          <w:b/>
          <w:sz w:val="27"/>
          <w:szCs w:val="27"/>
        </w:rPr>
      </w:pPr>
      <w:r w:rsidRPr="003B7740">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rsidR="006837B6" w:rsidRPr="003B7740" w:rsidRDefault="006837B6" w:rsidP="00952D55">
      <w:pPr>
        <w:spacing w:line="240" w:lineRule="auto"/>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F479CC" w:rsidRPr="003B7740" w:rsidRDefault="00F479CC" w:rsidP="00952D55">
      <w:pPr>
        <w:pStyle w:val="ConsPlusNormal"/>
        <w:jc w:val="center"/>
        <w:outlineLvl w:val="1"/>
        <w:rPr>
          <w:rFonts w:ascii="Times New Roman" w:hAnsi="Times New Roman" w:cs="Times New Roman"/>
          <w:b/>
          <w:sz w:val="28"/>
        </w:rPr>
      </w:pPr>
      <w:r w:rsidRPr="003B7740">
        <w:rPr>
          <w:rFonts w:ascii="Times New Roman" w:hAnsi="Times New Roman" w:cs="Times New Roman"/>
          <w:b/>
          <w:sz w:val="28"/>
        </w:rPr>
        <w:lastRenderedPageBreak/>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834613" w:rsidRPr="003B7740" w:rsidRDefault="00834613" w:rsidP="00952D55">
      <w:pPr>
        <w:pStyle w:val="ConsPlusNormal"/>
        <w:ind w:firstLine="540"/>
        <w:jc w:val="both"/>
        <w:rPr>
          <w:rFonts w:ascii="Times New Roman" w:hAnsi="Times New Roman" w:cs="Times New Roman"/>
          <w:sz w:val="28"/>
        </w:rPr>
      </w:pPr>
    </w:p>
    <w:p w:rsidR="006E59CA" w:rsidRPr="003B7740" w:rsidRDefault="008D026B"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Основным</w:t>
      </w:r>
      <w:r w:rsidR="006E59CA" w:rsidRPr="003B7740">
        <w:rPr>
          <w:rFonts w:ascii="Times New Roman" w:hAnsi="Times New Roman" w:cs="Times New Roman"/>
          <w:sz w:val="28"/>
        </w:rPr>
        <w:t>и</w:t>
      </w:r>
      <w:r w:rsidRPr="003B7740">
        <w:rPr>
          <w:rFonts w:ascii="Times New Roman" w:hAnsi="Times New Roman" w:cs="Times New Roman"/>
          <w:sz w:val="28"/>
        </w:rPr>
        <w:t xml:space="preserve"> отличи</w:t>
      </w:r>
      <w:r w:rsidR="006E59CA" w:rsidRPr="003B7740">
        <w:rPr>
          <w:rFonts w:ascii="Times New Roman" w:hAnsi="Times New Roman" w:cs="Times New Roman"/>
          <w:sz w:val="28"/>
        </w:rPr>
        <w:t>я</w:t>
      </w:r>
      <w:r w:rsidR="00F204AF" w:rsidRPr="003B7740">
        <w:rPr>
          <w:rFonts w:ascii="Times New Roman" w:hAnsi="Times New Roman" w:cs="Times New Roman"/>
          <w:sz w:val="28"/>
        </w:rPr>
        <w:t>м</w:t>
      </w:r>
      <w:r w:rsidR="006E59CA" w:rsidRPr="003B7740">
        <w:rPr>
          <w:rFonts w:ascii="Times New Roman" w:hAnsi="Times New Roman" w:cs="Times New Roman"/>
          <w:sz w:val="28"/>
        </w:rPr>
        <w:t>и</w:t>
      </w:r>
      <w:r w:rsidRPr="003B7740">
        <w:rPr>
          <w:rFonts w:ascii="Times New Roman" w:hAnsi="Times New Roman" w:cs="Times New Roman"/>
          <w:sz w:val="28"/>
        </w:rPr>
        <w:t xml:space="preserve"> новой модели клинико-статистических групп </w:t>
      </w:r>
      <w:r w:rsidR="00DF58AD" w:rsidRPr="003B7740">
        <w:rPr>
          <w:rFonts w:ascii="Times New Roman" w:hAnsi="Times New Roman" w:cs="Times New Roman"/>
          <w:sz w:val="28"/>
        </w:rPr>
        <w:t>(далее – КСГ) от модели КСГ 20</w:t>
      </w:r>
      <w:r w:rsidR="0071415C" w:rsidRPr="003B7740">
        <w:rPr>
          <w:rFonts w:ascii="Times New Roman" w:hAnsi="Times New Roman" w:cs="Times New Roman"/>
          <w:sz w:val="28"/>
        </w:rPr>
        <w:t>20</w:t>
      </w:r>
      <w:r w:rsidRPr="003B7740">
        <w:rPr>
          <w:rFonts w:ascii="Times New Roman" w:hAnsi="Times New Roman" w:cs="Times New Roman"/>
          <w:sz w:val="28"/>
        </w:rPr>
        <w:t xml:space="preserve"> года явля</w:t>
      </w:r>
      <w:r w:rsidR="00521967" w:rsidRPr="003B7740">
        <w:rPr>
          <w:rFonts w:ascii="Times New Roman" w:hAnsi="Times New Roman" w:cs="Times New Roman"/>
          <w:sz w:val="28"/>
        </w:rPr>
        <w:t>ю</w:t>
      </w:r>
      <w:r w:rsidRPr="003B7740">
        <w:rPr>
          <w:rFonts w:ascii="Times New Roman" w:hAnsi="Times New Roman" w:cs="Times New Roman"/>
          <w:sz w:val="28"/>
        </w:rPr>
        <w:t>тся</w:t>
      </w:r>
      <w:r w:rsidR="006E59CA" w:rsidRPr="003B7740">
        <w:rPr>
          <w:rFonts w:ascii="Times New Roman" w:hAnsi="Times New Roman" w:cs="Times New Roman"/>
          <w:sz w:val="28"/>
        </w:rPr>
        <w:t>:</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1) увеличение количества КСГ в стационар</w:t>
      </w:r>
      <w:r w:rsidR="004A63A3" w:rsidRPr="003B7740">
        <w:rPr>
          <w:rFonts w:ascii="Times New Roman" w:hAnsi="Times New Roman" w:cs="Times New Roman"/>
          <w:sz w:val="28"/>
        </w:rPr>
        <w:t>ных условиях</w:t>
      </w:r>
      <w:r w:rsidRPr="003B7740">
        <w:rPr>
          <w:rFonts w:ascii="Times New Roman" w:hAnsi="Times New Roman" w:cs="Times New Roman"/>
          <w:sz w:val="28"/>
        </w:rPr>
        <w:t xml:space="preserve"> с 364 до 38</w:t>
      </w:r>
      <w:r w:rsidR="00763C64" w:rsidRPr="003B7740">
        <w:rPr>
          <w:rFonts w:ascii="Times New Roman" w:hAnsi="Times New Roman" w:cs="Times New Roman"/>
          <w:sz w:val="28"/>
        </w:rPr>
        <w:t>7</w:t>
      </w:r>
      <w:r w:rsidRPr="003B7740">
        <w:rPr>
          <w:rFonts w:ascii="Times New Roman" w:hAnsi="Times New Roman" w:cs="Times New Roman"/>
          <w:sz w:val="28"/>
        </w:rPr>
        <w:t xml:space="preserve"> групп, в условиях дневного стационара – со 153 до 172 групп, в том числе за счет:</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w:t>
      </w:r>
      <w:r w:rsidR="00763C64" w:rsidRPr="003B7740">
        <w:rPr>
          <w:rFonts w:ascii="Times New Roman" w:hAnsi="Times New Roman" w:cs="Times New Roman"/>
          <w:sz w:val="28"/>
        </w:rPr>
        <w:t> </w:t>
      </w:r>
      <w:r w:rsidRPr="003B7740">
        <w:rPr>
          <w:rFonts w:ascii="Times New Roman" w:hAnsi="Times New Roman" w:cs="Times New Roman"/>
          <w:sz w:val="28"/>
        </w:rPr>
        <w:t>увеличения количества КСГ для случаев лечения взрослых пациентов со злокачественными новообразованиями лимфоидной и кроветворной тканей, в том числе случаев лекарственной терапии, в стационарных условиях с 3 до 13 групп, в условиях дневного стационара – с 3 до 16 групп;</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 увеличения количества КСГ для случаев проведения тромболитической терапии при инфаркте миокарда и легочной эмболии с 1 до 3 КСГ;</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 увеличения количества КСГ по профилю «Медицинская реабилитация» на </w:t>
      </w:r>
      <w:r w:rsidR="001A07F1" w:rsidRPr="003B7740">
        <w:rPr>
          <w:rFonts w:ascii="Times New Roman" w:hAnsi="Times New Roman" w:cs="Times New Roman"/>
          <w:sz w:val="28"/>
        </w:rPr>
        <w:t>5</w:t>
      </w:r>
      <w:r w:rsidRPr="003B7740">
        <w:rPr>
          <w:rFonts w:ascii="Times New Roman" w:hAnsi="Times New Roman" w:cs="Times New Roman"/>
          <w:sz w:val="28"/>
        </w:rPr>
        <w:t xml:space="preserve"> КСГ в стационарных условиях и на </w:t>
      </w:r>
      <w:r w:rsidR="001A07F1" w:rsidRPr="003B7740">
        <w:rPr>
          <w:rFonts w:ascii="Times New Roman" w:hAnsi="Times New Roman" w:cs="Times New Roman"/>
          <w:sz w:val="28"/>
        </w:rPr>
        <w:t>4</w:t>
      </w:r>
      <w:r w:rsidRPr="003B7740">
        <w:rPr>
          <w:rFonts w:ascii="Times New Roman" w:hAnsi="Times New Roman" w:cs="Times New Roman"/>
          <w:sz w:val="28"/>
        </w:rPr>
        <w:t xml:space="preserve"> КСГ в условиях дневного стационара;</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w:t>
      </w:r>
      <w:r w:rsidR="00763C64" w:rsidRPr="003B7740">
        <w:rPr>
          <w:rFonts w:ascii="Times New Roman" w:hAnsi="Times New Roman" w:cs="Times New Roman"/>
          <w:sz w:val="28"/>
        </w:rPr>
        <w:t> </w:t>
      </w:r>
      <w:r w:rsidRPr="003B7740">
        <w:rPr>
          <w:rFonts w:ascii="Times New Roman" w:hAnsi="Times New Roman" w:cs="Times New Roman"/>
          <w:sz w:val="28"/>
        </w:rPr>
        <w:t>выделения КСГ для случаев лечения</w:t>
      </w:r>
      <w:r w:rsidR="001A07F1" w:rsidRPr="003B7740">
        <w:rPr>
          <w:rFonts w:ascii="Times New Roman" w:hAnsi="Times New Roman" w:cs="Times New Roman"/>
          <w:sz w:val="28"/>
        </w:rPr>
        <w:t xml:space="preserve"> пациентов с</w:t>
      </w:r>
      <w:r w:rsidRPr="003B7740">
        <w:rPr>
          <w:rFonts w:ascii="Times New Roman" w:hAnsi="Times New Roman" w:cs="Times New Roman"/>
          <w:sz w:val="28"/>
        </w:rPr>
        <w:t xml:space="preserve"> коронавирусной инфекци</w:t>
      </w:r>
      <w:r w:rsidR="001A07F1" w:rsidRPr="003B7740">
        <w:rPr>
          <w:rFonts w:ascii="Times New Roman" w:hAnsi="Times New Roman" w:cs="Times New Roman"/>
          <w:sz w:val="28"/>
        </w:rPr>
        <w:t>ей</w:t>
      </w:r>
      <w:r w:rsidRPr="003B7740">
        <w:rPr>
          <w:rFonts w:ascii="Times New Roman" w:hAnsi="Times New Roman" w:cs="Times New Roman"/>
          <w:sz w:val="28"/>
        </w:rPr>
        <w:t xml:space="preserve"> COVID-19</w:t>
      </w:r>
      <w:r w:rsidR="001A07F1" w:rsidRPr="003B7740">
        <w:rPr>
          <w:rFonts w:ascii="Times New Roman" w:hAnsi="Times New Roman" w:cs="Times New Roman"/>
          <w:sz w:val="28"/>
        </w:rPr>
        <w:t xml:space="preserve"> и их долечивания</w:t>
      </w:r>
      <w:r w:rsidRPr="003B7740">
        <w:rPr>
          <w:rFonts w:ascii="Times New Roman" w:hAnsi="Times New Roman" w:cs="Times New Roman"/>
          <w:sz w:val="28"/>
        </w:rPr>
        <w:t xml:space="preserve"> (</w:t>
      </w:r>
      <w:r w:rsidR="001A07F1" w:rsidRPr="003B7740">
        <w:rPr>
          <w:rFonts w:ascii="Times New Roman" w:hAnsi="Times New Roman" w:cs="Times New Roman"/>
          <w:sz w:val="28"/>
        </w:rPr>
        <w:t>5</w:t>
      </w:r>
      <w:r w:rsidRPr="003B7740">
        <w:rPr>
          <w:rFonts w:ascii="Times New Roman" w:hAnsi="Times New Roman" w:cs="Times New Roman"/>
          <w:sz w:val="28"/>
        </w:rPr>
        <w:t xml:space="preserve"> КСГ в стационарных условиях);</w:t>
      </w:r>
    </w:p>
    <w:p w:rsidR="001A07F1" w:rsidRPr="003B7740" w:rsidRDefault="001A07F1" w:rsidP="001A07F1">
      <w:pPr>
        <w:pStyle w:val="ConsPlusNormal"/>
        <w:tabs>
          <w:tab w:val="left" w:pos="709"/>
          <w:tab w:val="left" w:pos="993"/>
        </w:tabs>
        <w:ind w:firstLine="540"/>
        <w:jc w:val="both"/>
        <w:rPr>
          <w:rFonts w:ascii="Times New Roman" w:hAnsi="Times New Roman" w:cs="Times New Roman"/>
          <w:sz w:val="28"/>
        </w:rPr>
      </w:pPr>
      <w:r w:rsidRPr="003B7740">
        <w:rPr>
          <w:rFonts w:ascii="Times New Roman" w:hAnsi="Times New Roman" w:cs="Times New Roman"/>
          <w:sz w:val="28"/>
        </w:rPr>
        <w:t>- выделения КСГ для случаев лечения лучевых повреждений вследствие проведения лучевой терапии (</w:t>
      </w:r>
      <w:r w:rsidR="003751FF" w:rsidRPr="003B7740">
        <w:rPr>
          <w:rFonts w:ascii="Times New Roman" w:hAnsi="Times New Roman" w:cs="Times New Roman"/>
          <w:sz w:val="28"/>
        </w:rPr>
        <w:t>2</w:t>
      </w:r>
      <w:r w:rsidRPr="003B7740">
        <w:rPr>
          <w:rFonts w:ascii="Times New Roman" w:hAnsi="Times New Roman" w:cs="Times New Roman"/>
          <w:sz w:val="28"/>
        </w:rPr>
        <w:t xml:space="preserve"> КСГ в стационарных условиях и 1 КСГ </w:t>
      </w:r>
      <w:r w:rsidR="00763C64" w:rsidRPr="003B7740">
        <w:rPr>
          <w:rFonts w:ascii="Times New Roman" w:hAnsi="Times New Roman" w:cs="Times New Roman"/>
          <w:sz w:val="28"/>
        </w:rPr>
        <w:br/>
      </w:r>
      <w:r w:rsidRPr="003B7740">
        <w:rPr>
          <w:rFonts w:ascii="Times New Roman" w:hAnsi="Times New Roman" w:cs="Times New Roman"/>
          <w:sz w:val="28"/>
        </w:rPr>
        <w:t>в условиях дневного стационара);</w:t>
      </w:r>
    </w:p>
    <w:p w:rsidR="00763C64" w:rsidRPr="003B7740" w:rsidRDefault="00763C64" w:rsidP="001A07F1">
      <w:pPr>
        <w:pStyle w:val="ConsPlusNormal"/>
        <w:tabs>
          <w:tab w:val="left" w:pos="709"/>
          <w:tab w:val="left" w:pos="993"/>
        </w:tabs>
        <w:ind w:firstLine="540"/>
        <w:jc w:val="both"/>
        <w:rPr>
          <w:rFonts w:ascii="Times New Roman" w:hAnsi="Times New Roman" w:cs="Times New Roman"/>
          <w:sz w:val="28"/>
        </w:rPr>
      </w:pPr>
      <w:r w:rsidRPr="003B7740">
        <w:rPr>
          <w:rFonts w:ascii="Times New Roman" w:hAnsi="Times New Roman" w:cs="Times New Roman"/>
          <w:sz w:val="28"/>
        </w:rPr>
        <w:t xml:space="preserve">- выделения КСГ для случаев хирургического лечения больших </w:t>
      </w:r>
      <w:r w:rsidRPr="003B7740">
        <w:rPr>
          <w:rFonts w:ascii="Times New Roman" w:hAnsi="Times New Roman" w:cs="Times New Roman"/>
          <w:sz w:val="28"/>
        </w:rPr>
        <w:br/>
        <w:t>и гигантских послеоперационны</w:t>
      </w:r>
      <w:r w:rsidR="00826113">
        <w:rPr>
          <w:rFonts w:ascii="Times New Roman" w:hAnsi="Times New Roman" w:cs="Times New Roman"/>
          <w:sz w:val="28"/>
        </w:rPr>
        <w:t>х</w:t>
      </w:r>
      <w:r w:rsidRPr="003B7740">
        <w:rPr>
          <w:rFonts w:ascii="Times New Roman" w:hAnsi="Times New Roman" w:cs="Times New Roman"/>
          <w:sz w:val="28"/>
        </w:rPr>
        <w:t xml:space="preserve"> грыж брюшной стенки с реконструкционно-пластическим компонентом на брюшн</w:t>
      </w:r>
      <w:r w:rsidR="00A7113E">
        <w:rPr>
          <w:rFonts w:ascii="Times New Roman" w:hAnsi="Times New Roman" w:cs="Times New Roman"/>
          <w:sz w:val="28"/>
        </w:rPr>
        <w:t>о</w:t>
      </w:r>
      <w:r w:rsidRPr="003B7740">
        <w:rPr>
          <w:rFonts w:ascii="Times New Roman" w:hAnsi="Times New Roman" w:cs="Times New Roman"/>
          <w:sz w:val="28"/>
        </w:rPr>
        <w:t>й стенке с имплантацией эндопротеза (1 КСГ в стационарных условиях);</w:t>
      </w:r>
    </w:p>
    <w:p w:rsidR="0071415C"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w:t>
      </w:r>
      <w:r w:rsidR="00CE1EEE" w:rsidRPr="003B7740">
        <w:rPr>
          <w:rFonts w:ascii="Times New Roman" w:hAnsi="Times New Roman" w:cs="Times New Roman"/>
          <w:sz w:val="28"/>
        </w:rPr>
        <w:t> </w:t>
      </w:r>
      <w:r w:rsidRPr="003B7740">
        <w:rPr>
          <w:rFonts w:ascii="Times New Roman" w:hAnsi="Times New Roman" w:cs="Times New Roman"/>
          <w:sz w:val="28"/>
        </w:rPr>
        <w:t>увеличения количества КСГ для случаев проведения экстракорпорального оплодотворения с 1 до 4 КСГ</w:t>
      </w:r>
      <w:r w:rsidR="00763C64" w:rsidRPr="003B7740">
        <w:rPr>
          <w:rFonts w:ascii="Times New Roman" w:hAnsi="Times New Roman" w:cs="Times New Roman"/>
          <w:sz w:val="28"/>
        </w:rPr>
        <w:t xml:space="preserve"> в условиях дневного стационара.</w:t>
      </w:r>
    </w:p>
    <w:p w:rsidR="00DF2CD1" w:rsidRPr="003B7740" w:rsidRDefault="0071415C" w:rsidP="0071415C">
      <w:pPr>
        <w:pStyle w:val="ConsPlusNormal"/>
        <w:ind w:firstLine="540"/>
        <w:jc w:val="both"/>
        <w:rPr>
          <w:rFonts w:ascii="Times New Roman" w:hAnsi="Times New Roman" w:cs="Times New Roman"/>
          <w:sz w:val="28"/>
        </w:rPr>
      </w:pPr>
      <w:r w:rsidRPr="003B7740">
        <w:rPr>
          <w:rFonts w:ascii="Times New Roman" w:hAnsi="Times New Roman" w:cs="Times New Roman"/>
          <w:sz w:val="28"/>
        </w:rPr>
        <w:t>2)</w:t>
      </w:r>
      <w:r w:rsidR="00763C64" w:rsidRPr="003B7740">
        <w:rPr>
          <w:rFonts w:ascii="Times New Roman" w:hAnsi="Times New Roman" w:cs="Times New Roman"/>
          <w:sz w:val="28"/>
        </w:rPr>
        <w:t> </w:t>
      </w:r>
      <w:r w:rsidRPr="003B7740">
        <w:rPr>
          <w:rFonts w:ascii="Times New Roman" w:hAnsi="Times New Roman" w:cs="Times New Roman"/>
          <w:sz w:val="28"/>
        </w:rPr>
        <w:t>пересмотр содержания и количества КСГ для случаев проведения лучевой терапии, в том числе в сочетании с лекарственной терап</w:t>
      </w:r>
      <w:r w:rsidR="00FB68EA">
        <w:rPr>
          <w:rFonts w:ascii="Times New Roman" w:hAnsi="Times New Roman" w:cs="Times New Roman"/>
          <w:sz w:val="28"/>
        </w:rPr>
        <w:t>и</w:t>
      </w:r>
      <w:r w:rsidR="001A07F1" w:rsidRPr="003B7740">
        <w:rPr>
          <w:rFonts w:ascii="Times New Roman" w:hAnsi="Times New Roman" w:cs="Times New Roman"/>
          <w:sz w:val="28"/>
        </w:rPr>
        <w:t>ей</w:t>
      </w:r>
      <w:r w:rsidRPr="003B7740">
        <w:rPr>
          <w:rFonts w:ascii="Times New Roman" w:hAnsi="Times New Roman" w:cs="Times New Roman"/>
          <w:sz w:val="28"/>
        </w:rPr>
        <w:t>, лекарственной терапии взрослых со злокачественными новообразованиями (кроме лимфоидной и кроветворной тканей).</w:t>
      </w:r>
    </w:p>
    <w:p w:rsidR="0071415C" w:rsidRPr="003B7740" w:rsidRDefault="0071415C" w:rsidP="0071415C">
      <w:pPr>
        <w:pStyle w:val="ConsPlusNormal"/>
        <w:ind w:firstLine="540"/>
        <w:jc w:val="both"/>
        <w:rPr>
          <w:rFonts w:ascii="Times New Roman" w:hAnsi="Times New Roman" w:cs="Times New Roman"/>
          <w:b/>
          <w:sz w:val="28"/>
        </w:rPr>
      </w:pPr>
    </w:p>
    <w:p w:rsidR="00F479CC" w:rsidRPr="003B7740" w:rsidRDefault="00A84692" w:rsidP="00952D55">
      <w:pPr>
        <w:pStyle w:val="ConsPlusNormal"/>
        <w:ind w:firstLine="540"/>
        <w:jc w:val="both"/>
        <w:outlineLvl w:val="2"/>
        <w:rPr>
          <w:rFonts w:ascii="Times New Roman" w:hAnsi="Times New Roman" w:cs="Times New Roman"/>
          <w:b/>
          <w:sz w:val="28"/>
        </w:rPr>
      </w:pPr>
      <w:r w:rsidRPr="003B7740">
        <w:rPr>
          <w:rFonts w:ascii="Times New Roman" w:hAnsi="Times New Roman" w:cs="Times New Roman"/>
          <w:b/>
          <w:sz w:val="28"/>
        </w:rPr>
        <w:t>1.</w:t>
      </w:r>
      <w:r w:rsidR="00F479CC" w:rsidRPr="003B7740">
        <w:rPr>
          <w:rFonts w:ascii="Times New Roman" w:hAnsi="Times New Roman" w:cs="Times New Roman"/>
          <w:b/>
          <w:sz w:val="28"/>
        </w:rPr>
        <w:t xml:space="preserve"> Основные понятия и термины</w:t>
      </w:r>
    </w:p>
    <w:p w:rsidR="00F479CC" w:rsidRPr="003B7740" w:rsidRDefault="00F479CC" w:rsidP="00952D55">
      <w:pPr>
        <w:pStyle w:val="ConsPlusNormal"/>
        <w:jc w:val="both"/>
        <w:rPr>
          <w:rFonts w:ascii="Times New Roman" w:hAnsi="Times New Roman" w:cs="Times New Roman"/>
          <w:sz w:val="28"/>
        </w:rPr>
      </w:pPr>
    </w:p>
    <w:p w:rsidR="00F479CC" w:rsidRPr="003B7740" w:rsidRDefault="00960B1D"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В целях </w:t>
      </w:r>
      <w:r w:rsidR="00F479CC" w:rsidRPr="003B7740">
        <w:rPr>
          <w:rFonts w:ascii="Times New Roman" w:hAnsi="Times New Roman" w:cs="Times New Roman"/>
          <w:sz w:val="28"/>
        </w:rPr>
        <w:t>реализации настоящих рекомендаций устанавливаются следу</w:t>
      </w:r>
      <w:r w:rsidRPr="003B7740">
        <w:rPr>
          <w:rFonts w:ascii="Times New Roman" w:hAnsi="Times New Roman" w:cs="Times New Roman"/>
          <w:sz w:val="28"/>
        </w:rPr>
        <w:t>ющие основные понятия и термины:</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Случай госпитализации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w:t>
      </w:r>
      <w:r w:rsidRPr="003B7740">
        <w:rPr>
          <w:rFonts w:ascii="Times New Roman" w:hAnsi="Times New Roman" w:cs="Times New Roman"/>
          <w:sz w:val="28"/>
        </w:rPr>
        <w:lastRenderedPageBreak/>
        <w:t>единицей объема медицинской помощи в рамках реализации территориальной программы обязательного медицинского страхования;</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Клинико-статистическая группа заболеваний (КСГ)</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Клинико-профильная группа (КПГ)</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группа КСГ и (или) отдельных заболеваний, объединенных одним профилем медицинской помощи;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Оплата медицинской помощи по КСГ (КПГ)</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r w:rsidR="0091018C" w:rsidRPr="003B7740">
        <w:rPr>
          <w:rFonts w:ascii="Times New Roman" w:hAnsi="Times New Roman" w:cs="Times New Roman"/>
          <w:sz w:val="28"/>
        </w:rPr>
        <w:t xml:space="preserve">относительной </w:t>
      </w:r>
      <w:r w:rsidRPr="003B7740">
        <w:rPr>
          <w:rFonts w:ascii="Times New Roman" w:hAnsi="Times New Roman" w:cs="Times New Roman"/>
          <w:sz w:val="28"/>
        </w:rPr>
        <w:t>затратоемкости и поправочных коэффициентов;</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Базовая ставка</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E10609"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Коэффициент относительной затратоемкости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настоящими рекомендациями коэффициент</w:t>
      </w:r>
      <w:r w:rsidR="00722CE2" w:rsidRPr="003B7740">
        <w:rPr>
          <w:rFonts w:ascii="Times New Roman" w:hAnsi="Times New Roman" w:cs="Times New Roman"/>
          <w:sz w:val="28"/>
        </w:rPr>
        <w:t>,</w:t>
      </w:r>
      <w:r w:rsidRPr="003B7740">
        <w:rPr>
          <w:rFonts w:ascii="Times New Roman" w:hAnsi="Times New Roman" w:cs="Times New Roman"/>
          <w:sz w:val="28"/>
        </w:rPr>
        <w:t xml:space="preserve"> отражающий отношение</w:t>
      </w:r>
      <w:r w:rsidR="0063768A" w:rsidRPr="003B7740">
        <w:rPr>
          <w:rFonts w:ascii="Times New Roman" w:hAnsi="Times New Roman" w:cs="Times New Roman"/>
          <w:sz w:val="28"/>
        </w:rPr>
        <w:br/>
        <w:t xml:space="preserve">стоимости </w:t>
      </w:r>
      <w:r w:rsidR="00F31395" w:rsidRPr="003B7740">
        <w:rPr>
          <w:rFonts w:ascii="Times New Roman" w:hAnsi="Times New Roman" w:cs="Times New Roman"/>
          <w:sz w:val="28"/>
        </w:rPr>
        <w:t xml:space="preserve">конкретной </w:t>
      </w:r>
      <w:r w:rsidR="0063768A" w:rsidRPr="003B7740">
        <w:rPr>
          <w:rFonts w:ascii="Times New Roman" w:hAnsi="Times New Roman" w:cs="Times New Roman"/>
          <w:sz w:val="28"/>
        </w:rPr>
        <w:t xml:space="preserve">клинико-статистической группы заболеваний или клинико-профильной группы заболеваний к </w:t>
      </w:r>
      <w:r w:rsidR="00F31395" w:rsidRPr="003B7740">
        <w:rPr>
          <w:rFonts w:ascii="Times New Roman" w:hAnsi="Times New Roman" w:cs="Times New Roman"/>
          <w:sz w:val="28"/>
        </w:rPr>
        <w:t xml:space="preserve">среднему объему финансового обеспечения </w:t>
      </w:r>
      <w:r w:rsidR="00D6787D" w:rsidRPr="003B7740">
        <w:rPr>
          <w:rFonts w:ascii="Times New Roman" w:hAnsi="Times New Roman" w:cs="Times New Roman"/>
          <w:sz w:val="28"/>
        </w:rPr>
        <w:t>медицинской помощи в расчете на одного пролеченного пациента</w:t>
      </w:r>
      <w:r w:rsidR="0063768A" w:rsidRPr="003B7740">
        <w:rPr>
          <w:rFonts w:ascii="Times New Roman" w:hAnsi="Times New Roman" w:cs="Times New Roman"/>
          <w:sz w:val="28"/>
        </w:rPr>
        <w:t xml:space="preserve"> </w:t>
      </w:r>
      <w:r w:rsidR="00F31395" w:rsidRPr="003B7740">
        <w:rPr>
          <w:rFonts w:ascii="Times New Roman" w:hAnsi="Times New Roman" w:cs="Times New Roman"/>
          <w:sz w:val="28"/>
        </w:rPr>
        <w:t>(базовой ставке)</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Коэффициент дифференциации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3B7740">
        <w:rPr>
          <w:rFonts w:ascii="Times New Roman" w:hAnsi="Times New Roman" w:cs="Times New Roman"/>
          <w:sz w:val="28"/>
        </w:rPr>
        <w:t xml:space="preserve">коэффициент ценовой дифференциации бюджетных услуг </w:t>
      </w:r>
      <w:r w:rsidRPr="003B7740">
        <w:rPr>
          <w:rFonts w:ascii="Times New Roman" w:hAnsi="Times New Roman" w:cs="Times New Roman"/>
          <w:sz w:val="28"/>
        </w:rPr>
        <w:t>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Поправочные коэффициенты</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устанавливаемые на территориальном уровне: </w:t>
      </w:r>
      <w:r w:rsidR="00EE6C90">
        <w:rPr>
          <w:rFonts w:ascii="Times New Roman" w:hAnsi="Times New Roman" w:cs="Times New Roman"/>
          <w:sz w:val="28"/>
        </w:rPr>
        <w:t>коэффициент специфики</w:t>
      </w:r>
      <w:r w:rsidRPr="003B7740">
        <w:rPr>
          <w:rFonts w:ascii="Times New Roman" w:hAnsi="Times New Roman" w:cs="Times New Roman"/>
          <w:sz w:val="28"/>
        </w:rPr>
        <w:t xml:space="preserve">, коэффициент уровня (подуровня) </w:t>
      </w:r>
      <w:r w:rsidR="00582DAE">
        <w:rPr>
          <w:rFonts w:ascii="Times New Roman" w:hAnsi="Times New Roman" w:cs="Times New Roman"/>
          <w:sz w:val="28"/>
        </w:rPr>
        <w:t>медицинской организации</w:t>
      </w:r>
      <w:r w:rsidRPr="003B7740">
        <w:rPr>
          <w:rFonts w:ascii="Times New Roman" w:hAnsi="Times New Roman" w:cs="Times New Roman"/>
          <w:sz w:val="28"/>
        </w:rPr>
        <w:t>, коэффициент сложности лечения пациентов;</w:t>
      </w:r>
    </w:p>
    <w:p w:rsidR="00F479CC" w:rsidRPr="003B7740" w:rsidRDefault="001F0212" w:rsidP="00952D55">
      <w:pPr>
        <w:pStyle w:val="ConsPlusNormal"/>
        <w:ind w:firstLine="540"/>
        <w:jc w:val="both"/>
        <w:rPr>
          <w:rFonts w:ascii="Times New Roman" w:hAnsi="Times New Roman" w:cs="Times New Roman"/>
          <w:sz w:val="28"/>
        </w:rPr>
      </w:pPr>
      <w:r w:rsidRPr="00D65B36">
        <w:rPr>
          <w:rFonts w:ascii="Times New Roman" w:hAnsi="Times New Roman" w:cs="Times New Roman"/>
          <w:b/>
          <w:sz w:val="28"/>
        </w:rPr>
        <w:t>К</w:t>
      </w:r>
      <w:r w:rsidR="00EE6C90">
        <w:rPr>
          <w:rFonts w:ascii="Times New Roman" w:hAnsi="Times New Roman" w:cs="Times New Roman"/>
          <w:b/>
          <w:sz w:val="28"/>
        </w:rPr>
        <w:t>оэффициент специфики</w:t>
      </w:r>
      <w:r w:rsidR="00F479CC"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00F479CC" w:rsidRPr="003B7740">
        <w:rPr>
          <w:rFonts w:ascii="Times New Roman" w:hAnsi="Times New Roman" w:cs="Times New Roman"/>
          <w:sz w:val="28"/>
        </w:rPr>
        <w:t xml:space="preserve">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91018C" w:rsidRPr="003B7740">
        <w:rPr>
          <w:rFonts w:ascii="Times New Roman" w:hAnsi="Times New Roman" w:cs="Times New Roman"/>
          <w:sz w:val="28"/>
        </w:rPr>
        <w:t xml:space="preserve"> заболеваний</w:t>
      </w:r>
      <w:r w:rsidR="00F479CC"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 xml:space="preserve">Коэффициент уровня </w:t>
      </w:r>
      <w:r w:rsidR="00807F9C">
        <w:rPr>
          <w:rFonts w:ascii="Times New Roman" w:hAnsi="Times New Roman" w:cs="Times New Roman"/>
          <w:b/>
          <w:sz w:val="28"/>
        </w:rPr>
        <w:t>медицинской организации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w:t>
      </w:r>
      <w:r w:rsidR="00F943B1" w:rsidRPr="0074430F">
        <w:rPr>
          <w:rFonts w:ascii="Times New Roman" w:hAnsi="Times New Roman" w:cs="Times New Roman"/>
          <w:sz w:val="28"/>
        </w:rPr>
        <w:t xml:space="preserve">медицинских организаций </w:t>
      </w:r>
      <w:r w:rsidRPr="0074430F">
        <w:rPr>
          <w:rFonts w:ascii="Times New Roman" w:hAnsi="Times New Roman" w:cs="Times New Roman"/>
          <w:sz w:val="28"/>
        </w:rPr>
        <w:t xml:space="preserve">в зависимости от уровня </w:t>
      </w:r>
      <w:r w:rsidR="004962B9" w:rsidRPr="0074430F">
        <w:rPr>
          <w:rFonts w:ascii="Times New Roman" w:hAnsi="Times New Roman" w:cs="Times New Roman"/>
          <w:sz w:val="28"/>
        </w:rPr>
        <w:t>медицинской организации</w:t>
      </w:r>
      <w:r w:rsidR="008D2793">
        <w:rPr>
          <w:rFonts w:ascii="Times New Roman" w:hAnsi="Times New Roman" w:cs="Times New Roman"/>
          <w:sz w:val="28"/>
        </w:rPr>
        <w:t>,</w:t>
      </w:r>
      <w:r w:rsidR="004962B9" w:rsidRPr="0074430F">
        <w:rPr>
          <w:rFonts w:ascii="Times New Roman" w:hAnsi="Times New Roman" w:cs="Times New Roman"/>
          <w:sz w:val="28"/>
        </w:rPr>
        <w:t xml:space="preserve"> оказывающей медицинскую помощь </w:t>
      </w:r>
      <w:r w:rsidRPr="0074430F">
        <w:rPr>
          <w:rFonts w:ascii="Times New Roman" w:hAnsi="Times New Roman" w:cs="Times New Roman"/>
          <w:sz w:val="28"/>
        </w:rPr>
        <w:t xml:space="preserve">в </w:t>
      </w:r>
      <w:r w:rsidRPr="0074430F">
        <w:rPr>
          <w:rFonts w:ascii="Times New Roman" w:hAnsi="Times New Roman" w:cs="Times New Roman"/>
          <w:sz w:val="28"/>
        </w:rPr>
        <w:lastRenderedPageBreak/>
        <w:t>стаци</w:t>
      </w:r>
      <w:r w:rsidRPr="003B7740">
        <w:rPr>
          <w:rFonts w:ascii="Times New Roman" w:hAnsi="Times New Roman" w:cs="Times New Roman"/>
          <w:sz w:val="28"/>
        </w:rPr>
        <w:t>онарных условиях и в условиях дневного стационара;</w:t>
      </w:r>
    </w:p>
    <w:p w:rsidR="00F479CC" w:rsidRPr="003B7740" w:rsidRDefault="00F479CC" w:rsidP="00952D55">
      <w:pPr>
        <w:pStyle w:val="ConsPlusNormal"/>
        <w:ind w:firstLine="540"/>
        <w:jc w:val="both"/>
        <w:rPr>
          <w:rFonts w:ascii="Times New Roman" w:hAnsi="Times New Roman" w:cs="Times New Roman"/>
          <w:strike/>
          <w:sz w:val="28"/>
        </w:rPr>
      </w:pPr>
      <w:r w:rsidRPr="003B7740">
        <w:rPr>
          <w:rFonts w:ascii="Times New Roman" w:hAnsi="Times New Roman" w:cs="Times New Roman"/>
          <w:b/>
          <w:sz w:val="28"/>
        </w:rPr>
        <w:t xml:space="preserve">Коэффициент подуровня </w:t>
      </w:r>
      <w:r w:rsidR="00807F9C">
        <w:rPr>
          <w:rFonts w:ascii="Times New Roman" w:hAnsi="Times New Roman" w:cs="Times New Roman"/>
          <w:b/>
          <w:sz w:val="28"/>
        </w:rPr>
        <w:t>медицинской организации</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w:t>
      </w:r>
      <w:r w:rsidR="008D2793">
        <w:rPr>
          <w:rFonts w:ascii="Times New Roman" w:hAnsi="Times New Roman" w:cs="Times New Roman"/>
          <w:sz w:val="28"/>
        </w:rPr>
        <w:t xml:space="preserve"> одного уровня</w:t>
      </w:r>
      <w:r w:rsidRPr="003B7740">
        <w:rPr>
          <w:rFonts w:ascii="Times New Roman" w:hAnsi="Times New Roman" w:cs="Times New Roman"/>
          <w:sz w:val="28"/>
        </w:rPr>
        <w:t>, обусловленный объективными причинами;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Коэффициент сложности лечения пациентов</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устанавливаемый на территориальном уровне коэффициент, </w:t>
      </w:r>
      <w:r w:rsidR="000A7223" w:rsidRPr="003B7740">
        <w:rPr>
          <w:rFonts w:ascii="Times New Roman" w:hAnsi="Times New Roman" w:cs="Times New Roman"/>
          <w:sz w:val="28"/>
        </w:rPr>
        <w:t>применяемый</w:t>
      </w:r>
      <w:r w:rsidRPr="003B7740">
        <w:rPr>
          <w:rFonts w:ascii="Times New Roman" w:hAnsi="Times New Roman" w:cs="Times New Roman"/>
          <w:sz w:val="28"/>
        </w:rPr>
        <w:t xml:space="preserve"> в отдельных случаях в связи со сложностью лечения пациента, и учитывающий более высокий уровень затрат на оказание медицинской помощи;</w:t>
      </w:r>
    </w:p>
    <w:p w:rsidR="00F479CC" w:rsidRPr="003B7740" w:rsidRDefault="00F479CC" w:rsidP="00952D5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b/>
          <w:sz w:val="28"/>
        </w:rPr>
        <w:t>Подгруппа в составе клинико-статистической группы заболеваний</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группа заболеваний, выделенная в составе клинико-статистической группы заболеваний с учетом классификационных критериев, в том числе </w:t>
      </w:r>
      <w:r w:rsidR="00E3412B" w:rsidRPr="003B7740">
        <w:rPr>
          <w:rFonts w:ascii="Times New Roman" w:hAnsi="Times New Roman" w:cs="Times New Roman"/>
          <w:sz w:val="28"/>
        </w:rPr>
        <w:t xml:space="preserve">дополнительно </w:t>
      </w:r>
      <w:r w:rsidRPr="003B7740">
        <w:rPr>
          <w:rFonts w:ascii="Times New Roman" w:hAnsi="Times New Roman" w:cs="Times New Roman"/>
          <w:sz w:val="28"/>
        </w:rPr>
        <w:t>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правил выделения и применения подгрупп</w:t>
      </w:r>
      <w:r w:rsidR="009D5308" w:rsidRPr="003B7740">
        <w:rPr>
          <w:rFonts w:ascii="Times New Roman" w:hAnsi="Times New Roman" w:cs="Times New Roman"/>
          <w:sz w:val="28"/>
        </w:rPr>
        <w:t>, установленных Приложением 12 к настоящим рекомендациям</w:t>
      </w:r>
      <w:r w:rsidRPr="003B7740">
        <w:rPr>
          <w:rFonts w:ascii="Times New Roman" w:hAnsi="Times New Roman" w:cs="Times New Roman"/>
          <w:sz w:val="28"/>
        </w:rPr>
        <w:t>;</w:t>
      </w:r>
      <w:proofErr w:type="gramEnd"/>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b/>
          <w:sz w:val="28"/>
        </w:rPr>
        <w:t>Оплата медицинской помощи за услугу</w:t>
      </w:r>
      <w:r w:rsidRPr="003B7740">
        <w:rPr>
          <w:rFonts w:ascii="Times New Roman" w:hAnsi="Times New Roman" w:cs="Times New Roman"/>
          <w:sz w:val="28"/>
        </w:rPr>
        <w:t xml:space="preserve"> </w:t>
      </w:r>
      <w:r w:rsidR="00960B1D" w:rsidRPr="003B7740">
        <w:rPr>
          <w:rFonts w:ascii="Times New Roman" w:hAnsi="Times New Roman" w:cs="Times New Roman"/>
          <w:sz w:val="28"/>
        </w:rPr>
        <w:t>–</w:t>
      </w:r>
      <w:r w:rsidRPr="003B7740">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F479CC" w:rsidRPr="003B7740" w:rsidRDefault="00F479CC" w:rsidP="00952D55">
      <w:pPr>
        <w:pStyle w:val="ConsPlusNormal"/>
        <w:jc w:val="both"/>
        <w:rPr>
          <w:rFonts w:ascii="Times New Roman" w:hAnsi="Times New Roman" w:cs="Times New Roman"/>
          <w:sz w:val="28"/>
        </w:rPr>
      </w:pPr>
    </w:p>
    <w:p w:rsidR="00F479CC" w:rsidRPr="003B7740" w:rsidRDefault="00F06539" w:rsidP="00952D55">
      <w:pPr>
        <w:pStyle w:val="ConsPlusNormal"/>
        <w:ind w:firstLine="540"/>
        <w:jc w:val="both"/>
        <w:outlineLvl w:val="2"/>
        <w:rPr>
          <w:rFonts w:ascii="Times New Roman" w:hAnsi="Times New Roman" w:cs="Times New Roman"/>
          <w:b/>
          <w:sz w:val="28"/>
        </w:rPr>
      </w:pPr>
      <w:r w:rsidRPr="003B7740">
        <w:rPr>
          <w:rFonts w:ascii="Times New Roman" w:hAnsi="Times New Roman" w:cs="Times New Roman"/>
          <w:b/>
          <w:sz w:val="28"/>
        </w:rPr>
        <w:t>2</w:t>
      </w:r>
      <w:r w:rsidR="00F479CC" w:rsidRPr="003B7740">
        <w:rPr>
          <w:rFonts w:ascii="Times New Roman" w:hAnsi="Times New Roman" w:cs="Times New Roman"/>
          <w:b/>
          <w:sz w:val="28"/>
        </w:rPr>
        <w:t>. Основные подходы к оп</w:t>
      </w:r>
      <w:r w:rsidR="00F3399F" w:rsidRPr="003B7740">
        <w:rPr>
          <w:rFonts w:ascii="Times New Roman" w:hAnsi="Times New Roman" w:cs="Times New Roman"/>
          <w:b/>
          <w:sz w:val="28"/>
        </w:rPr>
        <w:t>лате медицинской помощи по КСГ и</w:t>
      </w:r>
      <w:r w:rsidR="00F479CC" w:rsidRPr="003B7740">
        <w:rPr>
          <w:rFonts w:ascii="Times New Roman" w:hAnsi="Times New Roman" w:cs="Times New Roman"/>
          <w:b/>
          <w:sz w:val="28"/>
        </w:rPr>
        <w:t xml:space="preserve"> КПГ</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w:t>
      </w:r>
      <w:r w:rsidR="00CA64F8" w:rsidRPr="003B7740">
        <w:rPr>
          <w:rFonts w:ascii="Times New Roman" w:hAnsi="Times New Roman" w:cs="Times New Roman"/>
          <w:sz w:val="28"/>
        </w:rPr>
        <w:t>ях (структурных подразделениях)</w:t>
      </w:r>
      <w:r w:rsidRPr="003B7740">
        <w:rPr>
          <w:rFonts w:ascii="Times New Roman" w:hAnsi="Times New Roman" w:cs="Times New Roman"/>
          <w:sz w:val="28"/>
        </w:rPr>
        <w:t xml:space="preserve"> и в условиях дневного стационара</w:t>
      </w:r>
      <w:r w:rsidR="00504667" w:rsidRPr="003B7740">
        <w:rPr>
          <w:rFonts w:ascii="Times New Roman" w:hAnsi="Times New Roman" w:cs="Times New Roman"/>
          <w:sz w:val="28"/>
        </w:rPr>
        <w:t xml:space="preserve"> (за исключением специализированной медицинской помощи, </w:t>
      </w:r>
      <w:r w:rsidR="004C220D" w:rsidRPr="003B7740">
        <w:rPr>
          <w:rFonts w:ascii="Times New Roman" w:hAnsi="Times New Roman" w:cs="Times New Roman"/>
          <w:sz w:val="28"/>
        </w:rPr>
        <w:t xml:space="preserve">оказываемой медицинскими организациями, функции и полномочия </w:t>
      </w:r>
      <w:proofErr w:type="gramStart"/>
      <w:r w:rsidR="004C220D" w:rsidRPr="003B7740">
        <w:rPr>
          <w:rFonts w:ascii="Times New Roman" w:hAnsi="Times New Roman" w:cs="Times New Roman"/>
          <w:sz w:val="28"/>
        </w:rPr>
        <w:t>учредителей</w:t>
      </w:r>
      <w:proofErr w:type="gramEnd"/>
      <w:r w:rsidR="004C220D" w:rsidRPr="003B7740">
        <w:rPr>
          <w:rFonts w:ascii="Times New Roman" w:hAnsi="Times New Roman" w:cs="Times New Roman"/>
          <w:sz w:val="28"/>
        </w:rPr>
        <w:t xml:space="preserve"> в отношении которых осуществляют Правительство Российской Федерации или федеральные органы исполнительной власти)</w:t>
      </w:r>
      <w:r w:rsidR="00FB4FDD" w:rsidRPr="003B7740">
        <w:rPr>
          <w:rFonts w:ascii="Times New Roman" w:hAnsi="Times New Roman" w:cs="Times New Roman"/>
          <w:sz w:val="28"/>
        </w:rPr>
        <w:t>,</w:t>
      </w:r>
      <w:r w:rsidR="00D92A5A" w:rsidRPr="003B7740">
        <w:rPr>
          <w:rFonts w:ascii="Times New Roman" w:hAnsi="Times New Roman" w:cs="Times New Roman"/>
          <w:sz w:val="28"/>
        </w:rPr>
        <w:t xml:space="preserve"> </w:t>
      </w:r>
      <w:r w:rsidR="00221128" w:rsidRPr="003B7740">
        <w:rPr>
          <w:rFonts w:ascii="Times New Roman" w:hAnsi="Times New Roman" w:cs="Times New Roman"/>
          <w:sz w:val="28"/>
        </w:rPr>
        <w:t>в</w:t>
      </w:r>
      <w:r w:rsidR="00C301D0" w:rsidRPr="003B7740">
        <w:rPr>
          <w:rFonts w:ascii="Times New Roman" w:hAnsi="Times New Roman" w:cs="Times New Roman"/>
          <w:sz w:val="28"/>
        </w:rPr>
        <w:t xml:space="preserve"> соответствии с Программой государственных гарантий бесплатного оказания гражданам медицинской помощи (далее – Программа) применяются </w:t>
      </w:r>
      <w:r w:rsidRPr="003B7740">
        <w:rPr>
          <w:rFonts w:ascii="Times New Roman" w:hAnsi="Times New Roman" w:cs="Times New Roman"/>
          <w:sz w:val="28"/>
        </w:rPr>
        <w:t>следующие способы оплаты:</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за законченный случай лечения заболевания, включенного в соответствующую группу заболеваний (в том числе </w:t>
      </w:r>
      <w:r w:rsidR="00F3399F" w:rsidRPr="003B7740">
        <w:rPr>
          <w:rFonts w:ascii="Times New Roman" w:hAnsi="Times New Roman" w:cs="Times New Roman"/>
          <w:sz w:val="28"/>
        </w:rPr>
        <w:t>КСГ</w:t>
      </w:r>
      <w:r w:rsidRPr="003B7740">
        <w:rPr>
          <w:rFonts w:ascii="Times New Roman" w:hAnsi="Times New Roman" w:cs="Times New Roman"/>
          <w:sz w:val="28"/>
        </w:rPr>
        <w:t>);</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1263" w:rsidRPr="003B7740" w:rsidRDefault="00B646BB"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rPr>
        <w:t xml:space="preserve">Перечень заболеваний, состояний (групп заболеваний, состояний), </w:t>
      </w:r>
      <w:r w:rsidRPr="003B7740">
        <w:rPr>
          <w:rFonts w:ascii="Times New Roman" w:hAnsi="Times New Roman" w:cs="Times New Roman"/>
          <w:sz w:val="28"/>
        </w:rPr>
        <w:br/>
        <w:t xml:space="preserve">при которых оказывается специализированная медицинская помощь </w:t>
      </w:r>
      <w:r w:rsidRPr="003B7740">
        <w:rPr>
          <w:rFonts w:ascii="Times New Roman" w:hAnsi="Times New Roman" w:cs="Times New Roman"/>
          <w:sz w:val="28"/>
        </w:rPr>
        <w:br/>
        <w:t xml:space="preserve">(за исключением высокотехнологичной медицинской помощи), </w:t>
      </w:r>
      <w:r w:rsidRPr="003B7740">
        <w:rPr>
          <w:rFonts w:ascii="Times New Roman" w:hAnsi="Times New Roman" w:cs="Times New Roman"/>
          <w:sz w:val="28"/>
        </w:rPr>
        <w:br/>
        <w:t xml:space="preserve">в стационарных условиях и в условиях дневного стационара, а также коэффициентов относительной затратоемкости </w:t>
      </w:r>
      <w:r w:rsidR="000811D1">
        <w:rPr>
          <w:rFonts w:ascii="Times New Roman" w:hAnsi="Times New Roman" w:cs="Times New Roman"/>
          <w:sz w:val="28"/>
        </w:rPr>
        <w:t xml:space="preserve">(далее – Перечень) </w:t>
      </w:r>
      <w:r w:rsidRPr="003B7740">
        <w:rPr>
          <w:rFonts w:ascii="Times New Roman" w:hAnsi="Times New Roman" w:cs="Times New Roman"/>
          <w:sz w:val="28"/>
        </w:rPr>
        <w:t xml:space="preserve">установлен Приложением 3 к Программе и </w:t>
      </w:r>
      <w:r w:rsidRPr="003B7740">
        <w:rPr>
          <w:rFonts w:ascii="Times New Roman" w:hAnsi="Times New Roman" w:cs="Times New Roman"/>
          <w:color w:val="000000" w:themeColor="text1"/>
          <w:sz w:val="28"/>
        </w:rPr>
        <w:t>не может быть изменен при установлении тарифов в субъектах Российской Федерации</w:t>
      </w:r>
      <w:r w:rsidR="003C7A97" w:rsidRPr="003B7740">
        <w:rPr>
          <w:rFonts w:ascii="Times New Roman" w:hAnsi="Times New Roman" w:cs="Times New Roman"/>
          <w:color w:val="000000" w:themeColor="text1"/>
          <w:sz w:val="28"/>
        </w:rPr>
        <w:t xml:space="preserve"> за исключением случаев выделения подгрупп в составе КСГ</w:t>
      </w:r>
      <w:r w:rsidR="009D5308" w:rsidRPr="003B7740">
        <w:rPr>
          <w:rFonts w:ascii="Times New Roman" w:hAnsi="Times New Roman" w:cs="Times New Roman"/>
          <w:color w:val="000000" w:themeColor="text1"/>
          <w:sz w:val="28"/>
        </w:rPr>
        <w:t>.</w:t>
      </w:r>
      <w:proofErr w:type="gramEnd"/>
      <w:r w:rsidR="003C7A97" w:rsidRPr="003B7740">
        <w:rPr>
          <w:rFonts w:ascii="Times New Roman" w:hAnsi="Times New Roman" w:cs="Times New Roman"/>
          <w:color w:val="000000" w:themeColor="text1"/>
          <w:sz w:val="28"/>
        </w:rPr>
        <w:t xml:space="preserve"> </w:t>
      </w:r>
      <w:r w:rsidR="009D5308" w:rsidRPr="003B7740">
        <w:rPr>
          <w:rFonts w:ascii="Times New Roman" w:hAnsi="Times New Roman" w:cs="Times New Roman"/>
          <w:color w:val="000000" w:themeColor="text1"/>
          <w:sz w:val="28"/>
        </w:rPr>
        <w:t>П</w:t>
      </w:r>
      <w:r w:rsidR="003C7A97" w:rsidRPr="003B7740">
        <w:rPr>
          <w:rFonts w:ascii="Times New Roman" w:hAnsi="Times New Roman" w:cs="Times New Roman"/>
          <w:color w:val="000000" w:themeColor="text1"/>
          <w:sz w:val="28"/>
        </w:rPr>
        <w:t xml:space="preserve">орядок </w:t>
      </w:r>
      <w:r w:rsidR="009D5308" w:rsidRPr="003B7740">
        <w:rPr>
          <w:rFonts w:ascii="Times New Roman" w:hAnsi="Times New Roman" w:cs="Times New Roman"/>
          <w:color w:val="000000" w:themeColor="text1"/>
          <w:sz w:val="28"/>
        </w:rPr>
        <w:t>выделения и применения подгрупп определен Приложением 12 к настоящим рекомендациям</w:t>
      </w:r>
      <w:r w:rsidRPr="003B7740">
        <w:rPr>
          <w:rFonts w:ascii="Times New Roman" w:hAnsi="Times New Roman" w:cs="Times New Roman"/>
          <w:color w:val="000000" w:themeColor="text1"/>
          <w:sz w:val="28"/>
        </w:rPr>
        <w:t xml:space="preserve">. В соответствии с указанным перечнем сформированы перечни КСГ (КПГ), используемые для оплаты медицинской помощи в стационарных условиях и в условиях дневного стационара. Указанные перечни в электронном виде являются приложением </w:t>
      </w:r>
      <w:r w:rsidR="003C7A97" w:rsidRPr="003B7740">
        <w:rPr>
          <w:rFonts w:ascii="Times New Roman" w:hAnsi="Times New Roman" w:cs="Times New Roman"/>
          <w:color w:val="000000" w:themeColor="text1"/>
          <w:sz w:val="28"/>
        </w:rPr>
        <w:t>8</w:t>
      </w:r>
      <w:r w:rsidRPr="003B7740">
        <w:rPr>
          <w:rFonts w:ascii="Times New Roman" w:hAnsi="Times New Roman" w:cs="Times New Roman"/>
          <w:color w:val="000000" w:themeColor="text1"/>
          <w:sz w:val="28"/>
        </w:rPr>
        <w:t xml:space="preserve"> и</w:t>
      </w:r>
      <w:r w:rsidR="009D5308" w:rsidRPr="003B7740">
        <w:rPr>
          <w:rFonts w:ascii="Times New Roman" w:hAnsi="Times New Roman" w:cs="Times New Roman"/>
          <w:color w:val="000000" w:themeColor="text1"/>
          <w:sz w:val="28"/>
        </w:rPr>
        <w:t xml:space="preserve"> приложением</w:t>
      </w:r>
      <w:r w:rsidRPr="003B7740">
        <w:rPr>
          <w:rFonts w:ascii="Times New Roman" w:hAnsi="Times New Roman" w:cs="Times New Roman"/>
          <w:color w:val="000000" w:themeColor="text1"/>
          <w:sz w:val="28"/>
        </w:rPr>
        <w:t xml:space="preserve"> </w:t>
      </w:r>
      <w:r w:rsidR="003C7A97" w:rsidRPr="003B7740">
        <w:rPr>
          <w:rFonts w:ascii="Times New Roman" w:hAnsi="Times New Roman" w:cs="Times New Roman"/>
          <w:color w:val="000000" w:themeColor="text1"/>
          <w:sz w:val="28"/>
        </w:rPr>
        <w:t>9</w:t>
      </w:r>
      <w:r w:rsidR="009D5308" w:rsidRPr="003B7740">
        <w:rPr>
          <w:rFonts w:ascii="Times New Roman" w:hAnsi="Times New Roman" w:cs="Times New Roman"/>
          <w:color w:val="000000" w:themeColor="text1"/>
          <w:sz w:val="28"/>
        </w:rPr>
        <w:t xml:space="preserve"> </w:t>
      </w:r>
      <w:r w:rsidR="000811D1">
        <w:rPr>
          <w:rFonts w:ascii="Times New Roman" w:hAnsi="Times New Roman" w:cs="Times New Roman"/>
          <w:color w:val="000000" w:themeColor="text1"/>
          <w:sz w:val="28"/>
        </w:rPr>
        <w:br/>
      </w:r>
      <w:r w:rsidR="009D5308" w:rsidRPr="003B7740">
        <w:rPr>
          <w:rFonts w:ascii="Times New Roman" w:hAnsi="Times New Roman" w:cs="Times New Roman"/>
          <w:color w:val="000000" w:themeColor="text1"/>
          <w:sz w:val="28"/>
        </w:rPr>
        <w:t xml:space="preserve">к </w:t>
      </w:r>
      <w:r w:rsidRPr="003B7740">
        <w:rPr>
          <w:rFonts w:ascii="Times New Roman" w:hAnsi="Times New Roman" w:cs="Times New Roman"/>
          <w:color w:val="000000" w:themeColor="text1"/>
          <w:sz w:val="28"/>
        </w:rPr>
        <w:t>настоящи</w:t>
      </w:r>
      <w:r w:rsidR="009D5308" w:rsidRPr="003B7740">
        <w:rPr>
          <w:rFonts w:ascii="Times New Roman" w:hAnsi="Times New Roman" w:cs="Times New Roman"/>
          <w:color w:val="000000" w:themeColor="text1"/>
          <w:sz w:val="28"/>
        </w:rPr>
        <w:t>м</w:t>
      </w:r>
      <w:r w:rsidRPr="003B7740">
        <w:rPr>
          <w:rFonts w:ascii="Times New Roman" w:hAnsi="Times New Roman" w:cs="Times New Roman"/>
          <w:color w:val="000000" w:themeColor="text1"/>
          <w:sz w:val="28"/>
        </w:rPr>
        <w:t xml:space="preserve"> рекомендаци</w:t>
      </w:r>
      <w:r w:rsidR="009D5308" w:rsidRPr="003B7740">
        <w:rPr>
          <w:rFonts w:ascii="Times New Roman" w:hAnsi="Times New Roman" w:cs="Times New Roman"/>
          <w:color w:val="000000" w:themeColor="text1"/>
          <w:sz w:val="28"/>
        </w:rPr>
        <w:t>ям</w:t>
      </w:r>
      <w:r w:rsidRPr="003B7740">
        <w:rPr>
          <w:rFonts w:ascii="Times New Roman" w:hAnsi="Times New Roman" w:cs="Times New Roman"/>
          <w:color w:val="000000" w:themeColor="text1"/>
          <w:sz w:val="28"/>
        </w:rPr>
        <w:t>.</w:t>
      </w:r>
      <w:r w:rsidR="00BA1263" w:rsidRPr="003B7740">
        <w:rPr>
          <w:rFonts w:ascii="Times New Roman" w:hAnsi="Times New Roman" w:cs="Times New Roman"/>
          <w:sz w:val="28"/>
        </w:rPr>
        <w:t xml:space="preserve"> </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на основе КПГ, </w:t>
      </w:r>
      <w:proofErr w:type="gramStart"/>
      <w:r w:rsidRPr="003B7740">
        <w:rPr>
          <w:rFonts w:ascii="Times New Roman" w:hAnsi="Times New Roman" w:cs="Times New Roman"/>
          <w:sz w:val="28"/>
        </w:rPr>
        <w:t>объединяющих</w:t>
      </w:r>
      <w:proofErr w:type="gramEnd"/>
      <w:r w:rsidRPr="003B7740">
        <w:rPr>
          <w:rFonts w:ascii="Times New Roman" w:hAnsi="Times New Roman" w:cs="Times New Roman"/>
          <w:sz w:val="28"/>
        </w:rPr>
        <w:t xml:space="preserve"> заболевания;</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на основе КСГ, </w:t>
      </w:r>
      <w:proofErr w:type="gramStart"/>
      <w:r w:rsidRPr="003B7740">
        <w:rPr>
          <w:rFonts w:ascii="Times New Roman" w:hAnsi="Times New Roman" w:cs="Times New Roman"/>
          <w:sz w:val="28"/>
        </w:rPr>
        <w:t>объединяющих</w:t>
      </w:r>
      <w:proofErr w:type="gramEnd"/>
      <w:r w:rsidRPr="003B7740">
        <w:rPr>
          <w:rFonts w:ascii="Times New Roman" w:hAnsi="Times New Roman" w:cs="Times New Roman"/>
          <w:sz w:val="28"/>
        </w:rPr>
        <w:t xml:space="preserve"> заболевания.</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При этом не исключается возможность сочетания использования этих способов оплаты при различных заболеваниях. </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w:t>
      </w:r>
      <w:r w:rsidR="0091018C" w:rsidRPr="003B7740">
        <w:rPr>
          <w:rFonts w:ascii="Times New Roman" w:hAnsi="Times New Roman" w:cs="Times New Roman"/>
          <w:sz w:val="28"/>
        </w:rPr>
        <w:t xml:space="preserve">объема </w:t>
      </w:r>
      <w:r w:rsidRPr="003B7740">
        <w:rPr>
          <w:rFonts w:ascii="Times New Roman" w:hAnsi="Times New Roman" w:cs="Times New Roman"/>
          <w:sz w:val="28"/>
        </w:rPr>
        <w:t>предоставления медицинской помощи;</w:t>
      </w:r>
    </w:p>
    <w:p w:rsidR="00221213"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F479CC" w:rsidRPr="003B7740" w:rsidRDefault="00221213"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479CC" w:rsidRPr="003B7740" w:rsidRDefault="00A157F6"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услуг </w:t>
      </w:r>
      <w:r w:rsidR="00F479CC" w:rsidRPr="003B7740">
        <w:rPr>
          <w:rFonts w:ascii="Times New Roman" w:hAnsi="Times New Roman" w:cs="Times New Roman"/>
          <w:sz w:val="28"/>
        </w:rPr>
        <w:t>диализа, включающих различные методы</w:t>
      </w:r>
      <w:r w:rsidR="009072E5"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F12FDC" w:rsidRPr="003B7740" w:rsidRDefault="00F12FDC" w:rsidP="00F12FDC">
      <w:pPr>
        <w:pStyle w:val="ConsPlusNormal"/>
        <w:numPr>
          <w:ilvl w:val="0"/>
          <w:numId w:val="7"/>
        </w:numPr>
        <w:tabs>
          <w:tab w:val="left" w:pos="851"/>
        </w:tabs>
        <w:ind w:left="0" w:firstLine="567"/>
        <w:jc w:val="both"/>
        <w:rPr>
          <w:rFonts w:ascii="Times New Roman" w:hAnsi="Times New Roman" w:cs="Times New Roman"/>
          <w:sz w:val="28"/>
        </w:rPr>
      </w:pPr>
      <w:proofErr w:type="gramStart"/>
      <w:r w:rsidRPr="003B7740">
        <w:rPr>
          <w:rFonts w:ascii="Times New Roman" w:hAnsi="Times New Roman" w:cs="Times New Roman"/>
          <w:sz w:val="28"/>
        </w:rPr>
        <w:t>предназначенные для осуществления межтерриториальных расчетов;</w:t>
      </w:r>
      <w:proofErr w:type="gramEnd"/>
    </w:p>
    <w:p w:rsidR="00F479CC" w:rsidRPr="003B7740"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proofErr w:type="gramStart"/>
      <w:r w:rsidRPr="003B7740">
        <w:rPr>
          <w:rFonts w:ascii="Times New Roman" w:hAnsi="Times New Roman" w:cs="Times New Roman"/>
          <w:sz w:val="28"/>
        </w:rPr>
        <w:t>предназначенные на оплату медицинской помощи вне системы КСГ или КПГ (в случаях, являющихся исключениями);</w:t>
      </w:r>
      <w:proofErr w:type="gramEnd"/>
    </w:p>
    <w:p w:rsidR="00F479CC" w:rsidRPr="003B7740"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3B7740">
        <w:rPr>
          <w:rFonts w:ascii="Times New Roman" w:hAnsi="Times New Roman" w:cs="Times New Roman"/>
          <w:sz w:val="28"/>
        </w:rPr>
        <w:t xml:space="preserve"> (СПК)</w:t>
      </w:r>
      <w:r w:rsidRPr="003B7740">
        <w:rPr>
          <w:rFonts w:ascii="Times New Roman" w:hAnsi="Times New Roman" w:cs="Times New Roman"/>
          <w:sz w:val="28"/>
        </w:rPr>
        <w:t xml:space="preserve"> по сравнению </w:t>
      </w:r>
      <w:proofErr w:type="gramStart"/>
      <w:r w:rsidRPr="003B7740">
        <w:rPr>
          <w:rFonts w:ascii="Times New Roman" w:hAnsi="Times New Roman" w:cs="Times New Roman"/>
          <w:sz w:val="28"/>
        </w:rPr>
        <w:t>с</w:t>
      </w:r>
      <w:proofErr w:type="gramEnd"/>
      <w:r w:rsidRPr="003B7740">
        <w:rPr>
          <w:rFonts w:ascii="Times New Roman" w:hAnsi="Times New Roman" w:cs="Times New Roman"/>
          <w:sz w:val="28"/>
        </w:rPr>
        <w:t xml:space="preserve"> запланированным.</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913999" w:rsidRPr="003B7740" w:rsidRDefault="00913999"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Нумерация КПГ представлена в формате </w:t>
      </w:r>
      <w:r w:rsidR="007F3CEC" w:rsidRPr="003B7740">
        <w:rPr>
          <w:rFonts w:ascii="Times New Roman" w:hAnsi="Times New Roman" w:cs="Times New Roman"/>
          <w:sz w:val="28"/>
        </w:rPr>
        <w:t>четыре</w:t>
      </w:r>
      <w:r w:rsidRPr="003B7740">
        <w:rPr>
          <w:rFonts w:ascii="Times New Roman" w:hAnsi="Times New Roman" w:cs="Times New Roman"/>
          <w:sz w:val="28"/>
        </w:rPr>
        <w:t>хзначного кода, в котором первым</w:t>
      </w:r>
      <w:r w:rsidR="007F3CEC" w:rsidRPr="003B7740">
        <w:rPr>
          <w:rFonts w:ascii="Times New Roman" w:hAnsi="Times New Roman" w:cs="Times New Roman"/>
          <w:sz w:val="28"/>
        </w:rPr>
        <w:t xml:space="preserve"> и вторым знаком являю</w:t>
      </w:r>
      <w:r w:rsidRPr="003B7740">
        <w:rPr>
          <w:rFonts w:ascii="Times New Roman" w:hAnsi="Times New Roman" w:cs="Times New Roman"/>
          <w:sz w:val="28"/>
        </w:rPr>
        <w:t>тся латинск</w:t>
      </w:r>
      <w:r w:rsidR="007F3CEC" w:rsidRPr="003B7740">
        <w:rPr>
          <w:rFonts w:ascii="Times New Roman" w:hAnsi="Times New Roman" w:cs="Times New Roman"/>
          <w:sz w:val="28"/>
        </w:rPr>
        <w:t>ие</w:t>
      </w:r>
      <w:r w:rsidRPr="003B7740">
        <w:rPr>
          <w:rFonts w:ascii="Times New Roman" w:hAnsi="Times New Roman" w:cs="Times New Roman"/>
          <w:sz w:val="28"/>
        </w:rPr>
        <w:t xml:space="preserve"> букв</w:t>
      </w:r>
      <w:r w:rsidR="007F3CEC" w:rsidRPr="003B7740">
        <w:rPr>
          <w:rFonts w:ascii="Times New Roman" w:hAnsi="Times New Roman" w:cs="Times New Roman"/>
          <w:sz w:val="28"/>
        </w:rPr>
        <w:t>ы</w:t>
      </w:r>
      <w:r w:rsidRPr="003B7740">
        <w:rPr>
          <w:rFonts w:ascii="Times New Roman" w:hAnsi="Times New Roman" w:cs="Times New Roman"/>
          <w:sz w:val="28"/>
        </w:rPr>
        <w:t xml:space="preserve"> </w:t>
      </w:r>
      <w:r w:rsidR="004A615B" w:rsidRPr="003B7740">
        <w:rPr>
          <w:rFonts w:ascii="Times New Roman" w:hAnsi="Times New Roman" w:cs="Times New Roman"/>
          <w:sz w:val="28"/>
          <w:lang w:val="en-US"/>
        </w:rPr>
        <w:t>s</w:t>
      </w:r>
      <w:r w:rsidR="005604B9" w:rsidRPr="003B7740">
        <w:rPr>
          <w:rFonts w:ascii="Times New Roman" w:hAnsi="Times New Roman" w:cs="Times New Roman"/>
          <w:sz w:val="28"/>
          <w:lang w:val="en-US"/>
        </w:rPr>
        <w:t>t</w:t>
      </w:r>
      <w:r w:rsidRPr="003B7740">
        <w:rPr>
          <w:rFonts w:ascii="Times New Roman" w:hAnsi="Times New Roman" w:cs="Times New Roman"/>
          <w:sz w:val="28"/>
        </w:rPr>
        <w:t xml:space="preserve"> (для круглосуточного стационара) или </w:t>
      </w:r>
      <w:r w:rsidR="004A615B" w:rsidRPr="003B7740">
        <w:rPr>
          <w:rFonts w:ascii="Times New Roman" w:hAnsi="Times New Roman" w:cs="Times New Roman"/>
          <w:sz w:val="28"/>
          <w:lang w:val="en-US"/>
        </w:rPr>
        <w:t>d</w:t>
      </w:r>
      <w:r w:rsidR="005604B9" w:rsidRPr="003B7740">
        <w:rPr>
          <w:rFonts w:ascii="Times New Roman" w:hAnsi="Times New Roman" w:cs="Times New Roman"/>
          <w:sz w:val="28"/>
          <w:lang w:val="en-US"/>
        </w:rPr>
        <w:t>s</w:t>
      </w:r>
      <w:r w:rsidRPr="003B7740">
        <w:rPr>
          <w:rFonts w:ascii="Times New Roman" w:hAnsi="Times New Roman" w:cs="Times New Roman"/>
          <w:sz w:val="28"/>
        </w:rPr>
        <w:t xml:space="preserve"> (для дневного стационара), </w:t>
      </w:r>
      <w:r w:rsidR="007F3CEC" w:rsidRPr="003B7740">
        <w:rPr>
          <w:rFonts w:ascii="Times New Roman" w:hAnsi="Times New Roman" w:cs="Times New Roman"/>
          <w:sz w:val="28"/>
        </w:rPr>
        <w:t>третий</w:t>
      </w:r>
      <w:r w:rsidRPr="003B7740">
        <w:rPr>
          <w:rFonts w:ascii="Times New Roman" w:hAnsi="Times New Roman" w:cs="Times New Roman"/>
          <w:sz w:val="28"/>
        </w:rPr>
        <w:t xml:space="preserve"> и </w:t>
      </w:r>
      <w:r w:rsidR="007F3CEC" w:rsidRPr="003B7740">
        <w:rPr>
          <w:rFonts w:ascii="Times New Roman" w:hAnsi="Times New Roman" w:cs="Times New Roman"/>
          <w:sz w:val="28"/>
        </w:rPr>
        <w:t>четвертый</w:t>
      </w:r>
      <w:r w:rsidRPr="003B7740">
        <w:rPr>
          <w:rFonts w:ascii="Times New Roman" w:hAnsi="Times New Roman" w:cs="Times New Roman"/>
          <w:sz w:val="28"/>
        </w:rPr>
        <w:t xml:space="preserve"> знаки – это порядковый номер профиля. Номер КСГ формируются из номера КПГ, в которую </w:t>
      </w:r>
      <w:proofErr w:type="gramStart"/>
      <w:r w:rsidRPr="003B7740">
        <w:rPr>
          <w:rFonts w:ascii="Times New Roman" w:hAnsi="Times New Roman" w:cs="Times New Roman"/>
          <w:sz w:val="28"/>
        </w:rPr>
        <w:t>включена</w:t>
      </w:r>
      <w:proofErr w:type="gramEnd"/>
      <w:r w:rsidRPr="003B7740">
        <w:rPr>
          <w:rFonts w:ascii="Times New Roman" w:hAnsi="Times New Roman" w:cs="Times New Roman"/>
          <w:sz w:val="28"/>
        </w:rPr>
        <w:t xml:space="preserve">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w:t>
      </w:r>
      <w:r w:rsidR="004A615B" w:rsidRPr="003B7740">
        <w:rPr>
          <w:rFonts w:ascii="Times New Roman" w:hAnsi="Times New Roman" w:cs="Times New Roman"/>
          <w:sz w:val="28"/>
          <w:lang w:val="en-US"/>
        </w:rPr>
        <w:t>s</w:t>
      </w:r>
      <w:r w:rsidR="007F3CEC" w:rsidRPr="003B7740">
        <w:rPr>
          <w:rFonts w:ascii="Times New Roman" w:hAnsi="Times New Roman" w:cs="Times New Roman"/>
          <w:sz w:val="28"/>
          <w:lang w:val="en-US"/>
        </w:rPr>
        <w:t>t</w:t>
      </w:r>
      <w:r w:rsidRPr="003B7740">
        <w:rPr>
          <w:rFonts w:ascii="Times New Roman" w:hAnsi="Times New Roman" w:cs="Times New Roman"/>
          <w:sz w:val="28"/>
        </w:rPr>
        <w:t xml:space="preserve">12.005, где </w:t>
      </w:r>
      <w:r w:rsidR="004A615B" w:rsidRPr="003B7740">
        <w:rPr>
          <w:rFonts w:ascii="Times New Roman" w:hAnsi="Times New Roman" w:cs="Times New Roman"/>
          <w:sz w:val="28"/>
          <w:lang w:val="en-US"/>
        </w:rPr>
        <w:t>s</w:t>
      </w:r>
      <w:r w:rsidR="007F3CEC" w:rsidRPr="003B7740">
        <w:rPr>
          <w:rFonts w:ascii="Times New Roman" w:hAnsi="Times New Roman" w:cs="Times New Roman"/>
          <w:sz w:val="28"/>
          <w:lang w:val="en-US"/>
        </w:rPr>
        <w:t>t</w:t>
      </w:r>
      <w:r w:rsidRPr="003B7740">
        <w:rPr>
          <w:rFonts w:ascii="Times New Roman" w:hAnsi="Times New Roman" w:cs="Times New Roman"/>
          <w:sz w:val="28"/>
        </w:rPr>
        <w:t>12 – код профиля «Инфекционные болезни» в круглосуточном стационаре, а 005 – номер КСГ внутри КПГ «Инфекционные болезни».</w:t>
      </w:r>
    </w:p>
    <w:p w:rsidR="00BA1263" w:rsidRPr="003B7740" w:rsidRDefault="00BA1263" w:rsidP="00BA1263">
      <w:pPr>
        <w:pStyle w:val="ConsPlusNormal"/>
        <w:ind w:firstLine="540"/>
        <w:jc w:val="both"/>
        <w:rPr>
          <w:rFonts w:ascii="Times New Roman" w:hAnsi="Times New Roman" w:cs="Times New Roman"/>
          <w:strike/>
          <w:sz w:val="28"/>
        </w:rPr>
      </w:pPr>
      <w:proofErr w:type="gramStart"/>
      <w:r w:rsidRPr="003B7740">
        <w:rPr>
          <w:rFonts w:ascii="Times New Roman" w:hAnsi="Times New Roman" w:cs="Times New Roman"/>
          <w:sz w:val="28"/>
        </w:rPr>
        <w:t>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w:t>
      </w:r>
      <w:proofErr w:type="gramEnd"/>
      <w:r w:rsidRPr="003B7740">
        <w:rPr>
          <w:rFonts w:ascii="Times New Roman" w:hAnsi="Times New Roman" w:cs="Times New Roman"/>
          <w:sz w:val="28"/>
        </w:rPr>
        <w:t xml:space="preserve"> При оплате медицинской помощи в подобных случаях отнесение КСГ </w:t>
      </w:r>
      <w:proofErr w:type="gramStart"/>
      <w:r w:rsidRPr="003B7740">
        <w:rPr>
          <w:rFonts w:ascii="Times New Roman" w:hAnsi="Times New Roman" w:cs="Times New Roman"/>
          <w:sz w:val="28"/>
        </w:rPr>
        <w:t>к</w:t>
      </w:r>
      <w:proofErr w:type="gramEnd"/>
      <w:r w:rsidRPr="003B7740">
        <w:rPr>
          <w:rFonts w:ascii="Times New Roman" w:hAnsi="Times New Roman" w:cs="Times New Roman"/>
          <w:sz w:val="28"/>
        </w:rPr>
        <w:t xml:space="preserve"> конкретной КПГ не учитывается. </w:t>
      </w:r>
      <w:proofErr w:type="gramStart"/>
      <w:r w:rsidRPr="003B7740">
        <w:rPr>
          <w:rFonts w:ascii="Times New Roman" w:hAnsi="Times New Roman" w:cs="Times New Roman"/>
          <w:sz w:val="28"/>
        </w:rPr>
        <w:t>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w:t>
      </w:r>
      <w:proofErr w:type="gramEnd"/>
      <w:r w:rsidRPr="003B7740">
        <w:rPr>
          <w:rFonts w:ascii="Times New Roman" w:hAnsi="Times New Roman" w:cs="Times New Roman"/>
          <w:sz w:val="28"/>
        </w:rPr>
        <w:t xml:space="preserve"> 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w:t>
      </w:r>
      <w:proofErr w:type="gramStart"/>
      <w:r w:rsidRPr="003B7740">
        <w:rPr>
          <w:rFonts w:ascii="Times New Roman" w:hAnsi="Times New Roman" w:cs="Times New Roman"/>
          <w:sz w:val="28"/>
        </w:rPr>
        <w:t>койки</w:t>
      </w:r>
      <w:proofErr w:type="gramEnd"/>
      <w:r w:rsidRPr="003B7740">
        <w:rPr>
          <w:rFonts w:ascii="Times New Roman" w:hAnsi="Times New Roman" w:cs="Times New Roman"/>
          <w:sz w:val="28"/>
        </w:rPr>
        <w:t xml:space="preserve"> как по профилю «Онкология», так и по профилю «Гематология».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BA1263" w:rsidRPr="003B7740" w:rsidRDefault="00BA1263" w:rsidP="00BA1263">
      <w:pPr>
        <w:pStyle w:val="ConsPlusNormal"/>
        <w:ind w:firstLine="540"/>
        <w:jc w:val="both"/>
        <w:rPr>
          <w:rFonts w:ascii="Times New Roman" w:hAnsi="Times New Roman" w:cs="Times New Roman"/>
          <w:color w:val="000000" w:themeColor="text1"/>
          <w:sz w:val="28"/>
        </w:rPr>
      </w:pPr>
      <w:r w:rsidRPr="003B7740">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r w:rsidRPr="003B7740">
        <w:rPr>
          <w:rFonts w:ascii="Times New Roman" w:hAnsi="Times New Roman" w:cs="Times New Roman"/>
          <w:color w:val="FF0000"/>
          <w:sz w:val="28"/>
        </w:rPr>
        <w:t xml:space="preserve"> </w:t>
      </w:r>
      <w:r w:rsidRPr="003B7740">
        <w:rPr>
          <w:rFonts w:ascii="Times New Roman" w:hAnsi="Times New Roman" w:cs="Times New Roman"/>
          <w:color w:val="000000" w:themeColor="text1"/>
          <w:sz w:val="28"/>
        </w:rPr>
        <w:t xml:space="preserve">и должен соответствовать </w:t>
      </w:r>
      <w:proofErr w:type="gramStart"/>
      <w:r w:rsidRPr="003B7740">
        <w:rPr>
          <w:rFonts w:ascii="Times New Roman" w:hAnsi="Times New Roman" w:cs="Times New Roman"/>
          <w:color w:val="000000" w:themeColor="text1"/>
          <w:sz w:val="28"/>
        </w:rPr>
        <w:t>установленному</w:t>
      </w:r>
      <w:proofErr w:type="gramEnd"/>
      <w:r w:rsidRPr="003B7740">
        <w:rPr>
          <w:rFonts w:ascii="Times New Roman" w:hAnsi="Times New Roman" w:cs="Times New Roman"/>
          <w:color w:val="000000" w:themeColor="text1"/>
          <w:sz w:val="28"/>
        </w:rPr>
        <w:t xml:space="preserve"> Программой.</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Формирование КПГ осуществляется на основе профилей медицинской</w:t>
      </w:r>
      <w:r w:rsidRPr="003B7740">
        <w:rPr>
          <w:rFonts w:ascii="Times New Roman" w:hAnsi="Times New Roman" w:cs="Times New Roman"/>
          <w:color w:val="FF0000"/>
          <w:sz w:val="28"/>
        </w:rPr>
        <w:t xml:space="preserve"> </w:t>
      </w:r>
      <w:r w:rsidRPr="003B7740">
        <w:rPr>
          <w:rFonts w:ascii="Times New Roman" w:hAnsi="Times New Roman" w:cs="Times New Roman"/>
          <w:sz w:val="28"/>
        </w:rPr>
        <w:t xml:space="preserve">помощи в соответствии с </w:t>
      </w:r>
      <w:hyperlink r:id="rId9" w:history="1">
        <w:r w:rsidRPr="003B7740">
          <w:rPr>
            <w:rFonts w:ascii="Times New Roman" w:hAnsi="Times New Roman" w:cs="Times New Roman"/>
            <w:sz w:val="28"/>
          </w:rPr>
          <w:t>приказом</w:t>
        </w:r>
      </w:hyperlink>
      <w:r w:rsidRPr="003B7740">
        <w:rPr>
          <w:rFonts w:ascii="Times New Roman" w:hAnsi="Times New Roman" w:cs="Times New Roman"/>
          <w:sz w:val="28"/>
        </w:rPr>
        <w:t xml:space="preserve"> Министерства здравоохранения и социального развития Российской Федерации от 17.05.2012 № 555н «Об утверждении номенклатуры коечного фонда по профилям медицинской помощи».</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Формирование КСГ осуществляется на основе совокупности следующих параметров, определяющих </w:t>
      </w:r>
      <w:proofErr w:type="gramStart"/>
      <w:r w:rsidRPr="003B7740">
        <w:rPr>
          <w:rFonts w:ascii="Times New Roman" w:hAnsi="Times New Roman" w:cs="Times New Roman"/>
          <w:sz w:val="28"/>
        </w:rPr>
        <w:t>относительную</w:t>
      </w:r>
      <w:proofErr w:type="gramEnd"/>
      <w:r w:rsidRPr="003B7740">
        <w:rPr>
          <w:rFonts w:ascii="Times New Roman" w:hAnsi="Times New Roman" w:cs="Times New Roman"/>
          <w:sz w:val="28"/>
        </w:rPr>
        <w:t xml:space="preserve"> затратоемкость лечения пациентов (классификационных критериев):</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a. Диагноз (код по МКБ 10);</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c</w:t>
      </w:r>
      <w:proofErr w:type="gramEnd"/>
      <w:r w:rsidRPr="003B7740">
        <w:rPr>
          <w:rFonts w:ascii="Times New Roman" w:hAnsi="Times New Roman" w:cs="Times New Roman"/>
          <w:sz w:val="28"/>
        </w:rPr>
        <w:t>. Схема лекарственной терапии;</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d</w:t>
      </w:r>
      <w:proofErr w:type="gramEnd"/>
      <w:r w:rsidRPr="003B7740">
        <w:rPr>
          <w:rFonts w:ascii="Times New Roman" w:hAnsi="Times New Roman" w:cs="Times New Roman"/>
          <w:sz w:val="28"/>
        </w:rPr>
        <w:t>. МНН лекарственного препарата;</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e</w:t>
      </w:r>
      <w:proofErr w:type="gramEnd"/>
      <w:r w:rsidRPr="003B7740">
        <w:rPr>
          <w:rFonts w:ascii="Times New Roman" w:hAnsi="Times New Roman" w:cs="Times New Roman"/>
          <w:sz w:val="28"/>
        </w:rPr>
        <w:t>. Возрастная категория пациента;</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f</w:t>
      </w:r>
      <w:proofErr w:type="gramEnd"/>
      <w:r w:rsidRPr="003B7740">
        <w:rPr>
          <w:rFonts w:ascii="Times New Roman" w:hAnsi="Times New Roman" w:cs="Times New Roman"/>
          <w:sz w:val="28"/>
        </w:rPr>
        <w:t xml:space="preserve">. Сопутствующий диагноз и/или осложнения заболевания (код по </w:t>
      </w:r>
      <w:r w:rsidRPr="003B7740">
        <w:rPr>
          <w:rFonts w:ascii="Times New Roman" w:hAnsi="Times New Roman" w:cs="Times New Roman"/>
          <w:sz w:val="28"/>
        </w:rPr>
        <w:br/>
        <w:t>МКБ 10);</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g</w:t>
      </w:r>
      <w:proofErr w:type="gramEnd"/>
      <w:r w:rsidRPr="003B7740">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SOFA</w:t>
      </w:r>
      <w:r w:rsidRPr="003B7740">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3B7740">
        <w:rPr>
          <w:rFonts w:ascii="Times New Roman" w:hAnsi="Times New Roman" w:cs="Times New Roman"/>
          <w:sz w:val="28"/>
          <w:lang w:val="en-US"/>
        </w:rPr>
        <w:t>Pediatric</w:t>
      </w:r>
      <w:r w:rsidRPr="003B7740">
        <w:rPr>
          <w:rFonts w:ascii="Times New Roman" w:hAnsi="Times New Roman" w:cs="Times New Roman"/>
          <w:sz w:val="28"/>
        </w:rPr>
        <w:t xml:space="preserve">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pSOFA</w:t>
      </w:r>
      <w:r w:rsidRPr="003B7740">
        <w:rPr>
          <w:rFonts w:ascii="Times New Roman" w:hAnsi="Times New Roman" w:cs="Times New Roman"/>
          <w:sz w:val="28"/>
        </w:rPr>
        <w:t>), шкала реабилитационной маршрутизации;</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h</w:t>
      </w:r>
      <w:proofErr w:type="gramEnd"/>
      <w:r w:rsidRPr="003B7740">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sidRPr="003B7740">
        <w:rPr>
          <w:rFonts w:ascii="Times New Roman" w:hAnsi="Times New Roman" w:cs="Times New Roman"/>
          <w:b/>
          <w:sz w:val="28"/>
        </w:rPr>
        <w:t>)</w:t>
      </w:r>
      <w:r w:rsidRPr="003B7740">
        <w:rPr>
          <w:rFonts w:ascii="Times New Roman" w:hAnsi="Times New Roman" w:cs="Times New Roman"/>
          <w:sz w:val="28"/>
        </w:rPr>
        <w:t xml:space="preserve">; </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i</w:t>
      </w:r>
      <w:proofErr w:type="gramEnd"/>
      <w:r w:rsidRPr="003B7740">
        <w:rPr>
          <w:rFonts w:ascii="Times New Roman" w:hAnsi="Times New Roman" w:cs="Times New Roman"/>
          <w:sz w:val="28"/>
        </w:rPr>
        <w:t>. Количество дней проведения лучевой терапии (фракций);</w:t>
      </w:r>
    </w:p>
    <w:p w:rsidR="00BA1263" w:rsidRPr="003B7740" w:rsidRDefault="00BA1263" w:rsidP="00BA1263">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j</w:t>
      </w:r>
      <w:proofErr w:type="gramEnd"/>
      <w:r w:rsidRPr="003B7740">
        <w:rPr>
          <w:rFonts w:ascii="Times New Roman" w:hAnsi="Times New Roman" w:cs="Times New Roman"/>
          <w:sz w:val="28"/>
        </w:rPr>
        <w:t>. Пол;</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k. Длительность лечения;</w:t>
      </w:r>
    </w:p>
    <w:p w:rsidR="00BA1263" w:rsidRPr="003B7740"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l. Этап проведения экстракорпорального оплодотворения;</w:t>
      </w:r>
    </w:p>
    <w:p w:rsidR="00BA1263" w:rsidRDefault="00BA1263" w:rsidP="00BA1263">
      <w:pPr>
        <w:pStyle w:val="ConsPlusNormal"/>
        <w:ind w:firstLine="540"/>
        <w:jc w:val="both"/>
        <w:rPr>
          <w:rFonts w:ascii="Times New Roman" w:hAnsi="Times New Roman" w:cs="Times New Roman"/>
          <w:sz w:val="28"/>
        </w:rPr>
      </w:pPr>
      <w:r w:rsidRPr="003B7740">
        <w:rPr>
          <w:rFonts w:ascii="Times New Roman" w:hAnsi="Times New Roman" w:cs="Times New Roman"/>
          <w:sz w:val="28"/>
        </w:rPr>
        <w:t>m. Показания к применению лекарственного препарата;</w:t>
      </w:r>
    </w:p>
    <w:p w:rsidR="00B60AF2" w:rsidRPr="00B60AF2" w:rsidRDefault="00B60AF2" w:rsidP="00BA1263">
      <w:pPr>
        <w:pStyle w:val="ConsPlusNormal"/>
        <w:ind w:firstLine="540"/>
        <w:jc w:val="both"/>
        <w:rPr>
          <w:rFonts w:ascii="Times New Roman" w:hAnsi="Times New Roman" w:cs="Times New Roman"/>
          <w:sz w:val="28"/>
        </w:rPr>
      </w:pPr>
      <w:proofErr w:type="gramStart"/>
      <w:r>
        <w:rPr>
          <w:rFonts w:ascii="Times New Roman" w:hAnsi="Times New Roman" w:cs="Times New Roman"/>
          <w:sz w:val="28"/>
          <w:lang w:val="en-US"/>
        </w:rPr>
        <w:t>n</w:t>
      </w:r>
      <w:proofErr w:type="gramEnd"/>
      <w:r w:rsidRPr="00B60AF2">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Объем послеоперационных грыж брюшной стенки;</w:t>
      </w:r>
    </w:p>
    <w:p w:rsidR="00BA1263" w:rsidRPr="003B7740" w:rsidRDefault="00B60AF2" w:rsidP="00BA1263">
      <w:pPr>
        <w:pStyle w:val="ConsPlusNormal"/>
        <w:ind w:firstLine="540"/>
        <w:jc w:val="both"/>
        <w:rPr>
          <w:rFonts w:ascii="Times New Roman" w:hAnsi="Times New Roman" w:cs="Times New Roman"/>
          <w:sz w:val="28"/>
        </w:rPr>
      </w:pPr>
      <w:r>
        <w:rPr>
          <w:rFonts w:ascii="Times New Roman" w:hAnsi="Times New Roman" w:cs="Times New Roman"/>
          <w:sz w:val="28"/>
          <w:lang w:val="en-US"/>
        </w:rPr>
        <w:t>o</w:t>
      </w:r>
      <w:r w:rsidR="00BA1263" w:rsidRPr="003B7740">
        <w:rPr>
          <w:rFonts w:ascii="Times New Roman" w:hAnsi="Times New Roman" w:cs="Times New Roman"/>
          <w:sz w:val="28"/>
        </w:rPr>
        <w:t>. Степень тяжести заболевания.</w:t>
      </w:r>
    </w:p>
    <w:p w:rsidR="00E114EA" w:rsidRPr="003B7740" w:rsidRDefault="00E114EA"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Д</w:t>
      </w:r>
      <w:r w:rsidR="00324EEB" w:rsidRPr="003B7740">
        <w:rPr>
          <w:rFonts w:ascii="Times New Roman" w:hAnsi="Times New Roman" w:cs="Times New Roman"/>
          <w:sz w:val="28"/>
        </w:rPr>
        <w:t xml:space="preserve">ля </w:t>
      </w:r>
      <w:r w:rsidRPr="003B7740">
        <w:rPr>
          <w:rFonts w:ascii="Times New Roman" w:hAnsi="Times New Roman" w:cs="Times New Roman"/>
          <w:sz w:val="28"/>
        </w:rPr>
        <w:t>оплаты случая лечения по</w:t>
      </w:r>
      <w:r w:rsidR="00324EEB" w:rsidRPr="003B7740">
        <w:rPr>
          <w:rFonts w:ascii="Times New Roman" w:hAnsi="Times New Roman" w:cs="Times New Roman"/>
          <w:sz w:val="28"/>
        </w:rPr>
        <w:t xml:space="preserve"> КСГ в качестве основ</w:t>
      </w:r>
      <w:r w:rsidR="00D63AF5" w:rsidRPr="003B7740">
        <w:rPr>
          <w:rFonts w:ascii="Times New Roman" w:hAnsi="Times New Roman" w:cs="Times New Roman"/>
          <w:sz w:val="28"/>
        </w:rPr>
        <w:t>ного диагноза</w:t>
      </w:r>
      <w:r w:rsidR="00405873" w:rsidRPr="003B7740">
        <w:rPr>
          <w:rFonts w:ascii="Times New Roman" w:hAnsi="Times New Roman" w:cs="Times New Roman"/>
          <w:sz w:val="28"/>
        </w:rPr>
        <w:t xml:space="preserve"> </w:t>
      </w:r>
      <w:r w:rsidR="00324EEB" w:rsidRPr="003B7740">
        <w:rPr>
          <w:rFonts w:ascii="Times New Roman" w:hAnsi="Times New Roman" w:cs="Times New Roman"/>
          <w:sz w:val="28"/>
        </w:rPr>
        <w:t xml:space="preserve">указывается код по МКБ 10, являющийся основным поводом к госпитализации. Например, </w:t>
      </w:r>
      <w:r w:rsidR="00872CD4" w:rsidRPr="003B7740">
        <w:rPr>
          <w:rFonts w:ascii="Times New Roman" w:hAnsi="Times New Roman" w:cs="Times New Roman"/>
          <w:sz w:val="28"/>
        </w:rPr>
        <w:t>в случае, когда</w:t>
      </w:r>
      <w:r w:rsidR="00324EEB" w:rsidRPr="003B7740">
        <w:rPr>
          <w:rFonts w:ascii="Times New Roman" w:hAnsi="Times New Roman" w:cs="Times New Roman"/>
          <w:sz w:val="28"/>
        </w:rPr>
        <w:t xml:space="preserve"> пациент, страдающий </w:t>
      </w:r>
      <w:r w:rsidR="00AD2706" w:rsidRPr="003B7740">
        <w:rPr>
          <w:rFonts w:ascii="Times New Roman" w:hAnsi="Times New Roman" w:cs="Times New Roman"/>
          <w:sz w:val="28"/>
        </w:rPr>
        <w:t xml:space="preserve">сахарным </w:t>
      </w:r>
      <w:r w:rsidR="00324EEB" w:rsidRPr="003B7740">
        <w:rPr>
          <w:rFonts w:ascii="Times New Roman" w:hAnsi="Times New Roman" w:cs="Times New Roman"/>
          <w:sz w:val="28"/>
        </w:rPr>
        <w:t>диабетом, госпитализир</w:t>
      </w:r>
      <w:r w:rsidR="00BE7970" w:rsidRPr="003B7740">
        <w:rPr>
          <w:rFonts w:ascii="Times New Roman" w:hAnsi="Times New Roman" w:cs="Times New Roman"/>
          <w:sz w:val="28"/>
        </w:rPr>
        <w:t xml:space="preserve">ован в медицинскую организацию с </w:t>
      </w:r>
      <w:r w:rsidR="00A33A6B" w:rsidRPr="003B7740">
        <w:rPr>
          <w:rFonts w:ascii="Times New Roman" w:hAnsi="Times New Roman" w:cs="Times New Roman"/>
          <w:sz w:val="28"/>
        </w:rPr>
        <w:t>легочной эмболией</w:t>
      </w:r>
      <w:r w:rsidR="00324EEB" w:rsidRPr="003B7740">
        <w:rPr>
          <w:rFonts w:ascii="Times New Roman" w:hAnsi="Times New Roman" w:cs="Times New Roman"/>
          <w:sz w:val="28"/>
        </w:rPr>
        <w:t xml:space="preserve">, для оплаты медицинской помощи </w:t>
      </w:r>
      <w:r w:rsidR="00385241" w:rsidRPr="003B7740">
        <w:rPr>
          <w:rFonts w:ascii="Times New Roman" w:hAnsi="Times New Roman" w:cs="Times New Roman"/>
          <w:sz w:val="28"/>
        </w:rPr>
        <w:t>в реестре счетов в поле «Основной диагноз»</w:t>
      </w:r>
      <w:r w:rsidR="00324EEB" w:rsidRPr="003B7740">
        <w:rPr>
          <w:rFonts w:ascii="Times New Roman" w:hAnsi="Times New Roman" w:cs="Times New Roman"/>
          <w:sz w:val="28"/>
        </w:rPr>
        <w:t xml:space="preserve"> указывается </w:t>
      </w:r>
      <w:r w:rsidR="00A33A6B" w:rsidRPr="003B7740">
        <w:rPr>
          <w:rFonts w:ascii="Times New Roman" w:hAnsi="Times New Roman" w:cs="Times New Roman"/>
          <w:sz w:val="28"/>
        </w:rPr>
        <w:t>легочная эмболия</w:t>
      </w:r>
      <w:r w:rsidR="00324EEB" w:rsidRPr="003B7740">
        <w:rPr>
          <w:rFonts w:ascii="Times New Roman" w:hAnsi="Times New Roman" w:cs="Times New Roman"/>
          <w:sz w:val="28"/>
        </w:rPr>
        <w:t xml:space="preserve">, в </w:t>
      </w:r>
      <w:r w:rsidR="00385241" w:rsidRPr="003B7740">
        <w:rPr>
          <w:rFonts w:ascii="Times New Roman" w:hAnsi="Times New Roman" w:cs="Times New Roman"/>
          <w:sz w:val="28"/>
        </w:rPr>
        <w:t>поле «</w:t>
      </w:r>
      <w:r w:rsidR="0087321C" w:rsidRPr="003B7740">
        <w:rPr>
          <w:rFonts w:ascii="Times New Roman" w:hAnsi="Times New Roman" w:cs="Times New Roman"/>
          <w:sz w:val="28"/>
        </w:rPr>
        <w:t>Дополнительный</w:t>
      </w:r>
      <w:r w:rsidR="00385241" w:rsidRPr="003B7740">
        <w:rPr>
          <w:rFonts w:ascii="Times New Roman" w:hAnsi="Times New Roman" w:cs="Times New Roman"/>
          <w:sz w:val="28"/>
        </w:rPr>
        <w:t xml:space="preserve"> диагноз»</w:t>
      </w:r>
      <w:r w:rsidR="00324EEB" w:rsidRPr="003B7740">
        <w:rPr>
          <w:rFonts w:ascii="Times New Roman" w:hAnsi="Times New Roman" w:cs="Times New Roman"/>
          <w:sz w:val="28"/>
        </w:rPr>
        <w:t xml:space="preserve"> </w:t>
      </w:r>
      <w:r w:rsidR="00385241" w:rsidRPr="003B7740">
        <w:rPr>
          <w:rFonts w:ascii="Times New Roman" w:hAnsi="Times New Roman" w:cs="Times New Roman"/>
          <w:sz w:val="28"/>
        </w:rPr>
        <w:t>указывается</w:t>
      </w:r>
      <w:r w:rsidR="00AD2706" w:rsidRPr="003B7740">
        <w:rPr>
          <w:rFonts w:ascii="Times New Roman" w:hAnsi="Times New Roman" w:cs="Times New Roman"/>
          <w:sz w:val="28"/>
        </w:rPr>
        <w:t xml:space="preserve"> </w:t>
      </w:r>
      <w:r w:rsidR="0051502E" w:rsidRPr="003B7740">
        <w:rPr>
          <w:rFonts w:ascii="Times New Roman" w:hAnsi="Times New Roman" w:cs="Times New Roman"/>
          <w:sz w:val="28"/>
        </w:rPr>
        <w:t>сахарный диабет.</w:t>
      </w:r>
      <w:r w:rsidR="00614962" w:rsidRPr="003B7740">
        <w:rPr>
          <w:rFonts w:ascii="Times New Roman" w:hAnsi="Times New Roman" w:cs="Times New Roman"/>
          <w:sz w:val="28"/>
        </w:rPr>
        <w:t xml:space="preserve"> </w:t>
      </w:r>
      <w:r w:rsidR="0099255A" w:rsidRPr="003B7740">
        <w:rPr>
          <w:rFonts w:ascii="Times New Roman" w:hAnsi="Times New Roman" w:cs="Times New Roman"/>
          <w:sz w:val="28"/>
        </w:rPr>
        <w:t xml:space="preserve">Исключением </w:t>
      </w:r>
      <w:r w:rsidR="003A15F1" w:rsidRPr="003B7740">
        <w:rPr>
          <w:rFonts w:ascii="Times New Roman" w:hAnsi="Times New Roman" w:cs="Times New Roman"/>
          <w:sz w:val="28"/>
        </w:rPr>
        <w:t>являются случаи, осложненные</w:t>
      </w:r>
      <w:r w:rsidR="0099255A" w:rsidRPr="003B7740">
        <w:rPr>
          <w:rFonts w:ascii="Times New Roman" w:hAnsi="Times New Roman" w:cs="Times New Roman"/>
          <w:sz w:val="28"/>
        </w:rPr>
        <w:t xml:space="preserve"> сепсисом и фебрильной нейтропенией (</w:t>
      </w:r>
      <w:r w:rsidR="003C7A97" w:rsidRPr="003B7740">
        <w:rPr>
          <w:rFonts w:ascii="Times New Roman" w:hAnsi="Times New Roman" w:cs="Times New Roman"/>
          <w:sz w:val="28"/>
        </w:rPr>
        <w:t>особенности</w:t>
      </w:r>
      <w:r w:rsidR="0099255A" w:rsidRPr="003B7740">
        <w:rPr>
          <w:rFonts w:ascii="Times New Roman" w:hAnsi="Times New Roman" w:cs="Times New Roman"/>
          <w:sz w:val="28"/>
        </w:rPr>
        <w:t xml:space="preserve"> </w:t>
      </w:r>
      <w:r w:rsidR="003C7A97" w:rsidRPr="003B7740">
        <w:rPr>
          <w:rFonts w:ascii="Times New Roman" w:hAnsi="Times New Roman" w:cs="Times New Roman"/>
          <w:sz w:val="28"/>
        </w:rPr>
        <w:t>от</w:t>
      </w:r>
      <w:r w:rsidR="009D5308" w:rsidRPr="003B7740">
        <w:rPr>
          <w:rFonts w:ascii="Times New Roman" w:hAnsi="Times New Roman" w:cs="Times New Roman"/>
          <w:sz w:val="28"/>
        </w:rPr>
        <w:t>н</w:t>
      </w:r>
      <w:r w:rsidR="003C7A97" w:rsidRPr="003B7740">
        <w:rPr>
          <w:rFonts w:ascii="Times New Roman" w:hAnsi="Times New Roman" w:cs="Times New Roman"/>
          <w:sz w:val="28"/>
        </w:rPr>
        <w:t xml:space="preserve">есения указанных случаев лечения к КСГ </w:t>
      </w:r>
      <w:r w:rsidR="0099255A" w:rsidRPr="003B7740">
        <w:rPr>
          <w:rFonts w:ascii="Times New Roman" w:hAnsi="Times New Roman" w:cs="Times New Roman"/>
          <w:sz w:val="28"/>
        </w:rPr>
        <w:t xml:space="preserve">представлены </w:t>
      </w:r>
      <w:r w:rsidR="003C7A97" w:rsidRPr="003B7740">
        <w:rPr>
          <w:rFonts w:ascii="Times New Roman" w:hAnsi="Times New Roman" w:cs="Times New Roman"/>
          <w:sz w:val="28"/>
        </w:rPr>
        <w:br/>
      </w:r>
      <w:r w:rsidR="0099255A" w:rsidRPr="003B7740">
        <w:rPr>
          <w:rFonts w:ascii="Times New Roman" w:hAnsi="Times New Roman" w:cs="Times New Roman"/>
          <w:sz w:val="28"/>
        </w:rPr>
        <w:t xml:space="preserve">в </w:t>
      </w:r>
      <w:r w:rsidR="00221CC0" w:rsidRPr="003B7740">
        <w:rPr>
          <w:rFonts w:ascii="Times New Roman" w:hAnsi="Times New Roman" w:cs="Times New Roman"/>
          <w:sz w:val="28"/>
        </w:rPr>
        <w:t xml:space="preserve">Приложении </w:t>
      </w:r>
      <w:r w:rsidR="003C7A97" w:rsidRPr="003B7740">
        <w:rPr>
          <w:rFonts w:ascii="Times New Roman" w:hAnsi="Times New Roman" w:cs="Times New Roman"/>
          <w:sz w:val="28"/>
        </w:rPr>
        <w:t>11 к настоящим рекомендациям</w:t>
      </w:r>
      <w:r w:rsidR="0099255A" w:rsidRPr="003B7740">
        <w:rPr>
          <w:rFonts w:ascii="Times New Roman" w:hAnsi="Times New Roman" w:cs="Times New Roman"/>
          <w:sz w:val="28"/>
        </w:rPr>
        <w:t>).</w:t>
      </w:r>
    </w:p>
    <w:p w:rsidR="00F479CC" w:rsidRPr="003B7740" w:rsidRDefault="00BB1B26"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Субъектом Российской Федерации должен быть обеспечен учет всех медицинских услуг</w:t>
      </w:r>
      <w:r w:rsidR="00504667" w:rsidRPr="003B7740">
        <w:rPr>
          <w:rFonts w:ascii="Times New Roman" w:hAnsi="Times New Roman" w:cs="Times New Roman"/>
          <w:sz w:val="28"/>
        </w:rPr>
        <w:t xml:space="preserve"> и классификационных критериев</w:t>
      </w:r>
      <w:r w:rsidRPr="003B7740">
        <w:rPr>
          <w:rFonts w:ascii="Times New Roman" w:hAnsi="Times New Roman" w:cs="Times New Roman"/>
          <w:sz w:val="28"/>
        </w:rPr>
        <w:t xml:space="preserve">, используемых в расшифровке групп. </w:t>
      </w:r>
      <w:r w:rsidR="00F479CC" w:rsidRPr="003B7740">
        <w:rPr>
          <w:rFonts w:ascii="Times New Roman" w:hAnsi="Times New Roman" w:cs="Times New Roman"/>
          <w:sz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w:t>
      </w:r>
      <w:proofErr w:type="gramStart"/>
      <w:r w:rsidR="00F479CC" w:rsidRPr="003B7740">
        <w:rPr>
          <w:rFonts w:ascii="Times New Roman" w:hAnsi="Times New Roman" w:cs="Times New Roman"/>
          <w:sz w:val="28"/>
        </w:rPr>
        <w:t>к</w:t>
      </w:r>
      <w:proofErr w:type="gramEnd"/>
      <w:r w:rsidR="00F479CC" w:rsidRPr="003B7740">
        <w:rPr>
          <w:rFonts w:ascii="Times New Roman" w:hAnsi="Times New Roman" w:cs="Times New Roman"/>
          <w:sz w:val="28"/>
        </w:rPr>
        <w:t xml:space="preserve"> конкретной КСГ осуществляется в со</w:t>
      </w:r>
      <w:r w:rsidR="00EA306E" w:rsidRPr="003B7740">
        <w:rPr>
          <w:rFonts w:ascii="Times New Roman" w:hAnsi="Times New Roman" w:cs="Times New Roman"/>
          <w:sz w:val="28"/>
        </w:rPr>
        <w:t>ответствии с кодом Номенклатуры.</w:t>
      </w:r>
    </w:p>
    <w:p w:rsidR="00CA5230"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оказыва</w:t>
      </w:r>
      <w:r w:rsidR="00722CE2" w:rsidRPr="003B7740">
        <w:rPr>
          <w:rFonts w:ascii="Times New Roman" w:hAnsi="Times New Roman" w:cs="Times New Roman"/>
          <w:sz w:val="28"/>
        </w:rPr>
        <w:t>емой в стационарных условиях</w:t>
      </w:r>
      <w:r w:rsidR="00625B7F" w:rsidRPr="003B7740">
        <w:rPr>
          <w:rFonts w:ascii="Times New Roman" w:hAnsi="Times New Roman" w:cs="Times New Roman"/>
          <w:sz w:val="28"/>
        </w:rPr>
        <w:t xml:space="preserve"> и в условиях дневного стационара</w:t>
      </w:r>
      <w:r w:rsidR="00722CE2" w:rsidRPr="003B7740">
        <w:rPr>
          <w:rFonts w:ascii="Times New Roman" w:hAnsi="Times New Roman" w:cs="Times New Roman"/>
          <w:sz w:val="28"/>
        </w:rPr>
        <w:t>, в</w:t>
      </w:r>
      <w:r w:rsidR="004E251E" w:rsidRPr="003B7740">
        <w:rPr>
          <w:rFonts w:ascii="Times New Roman" w:hAnsi="Times New Roman" w:cs="Times New Roman"/>
          <w:sz w:val="28"/>
        </w:rPr>
        <w:t xml:space="preserve"> </w:t>
      </w:r>
      <w:r w:rsidRPr="003B7740">
        <w:rPr>
          <w:rFonts w:ascii="Times New Roman" w:hAnsi="Times New Roman" w:cs="Times New Roman"/>
          <w:sz w:val="28"/>
        </w:rPr>
        <w:t>составе</w:t>
      </w:r>
      <w:r w:rsidR="004E251E" w:rsidRPr="003B7740">
        <w:rPr>
          <w:rFonts w:ascii="Times New Roman" w:hAnsi="Times New Roman" w:cs="Times New Roman"/>
          <w:sz w:val="28"/>
        </w:rPr>
        <w:t xml:space="preserve"> </w:t>
      </w:r>
      <w:r w:rsidRPr="003B7740">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3B7740">
        <w:rPr>
          <w:rFonts w:ascii="Times New Roman" w:hAnsi="Times New Roman" w:cs="Times New Roman"/>
          <w:sz w:val="28"/>
        </w:rPr>
        <w:t>иных классификационных</w:t>
      </w:r>
      <w:r w:rsidRPr="003B7740">
        <w:rPr>
          <w:rFonts w:ascii="Times New Roman" w:hAnsi="Times New Roman" w:cs="Times New Roman"/>
          <w:sz w:val="28"/>
        </w:rPr>
        <w:t xml:space="preserve"> критериев, устанавливаемых в субъекте</w:t>
      </w:r>
      <w:r w:rsidR="00872CD4" w:rsidRPr="003B7740">
        <w:rPr>
          <w:rFonts w:ascii="Times New Roman" w:hAnsi="Times New Roman" w:cs="Times New Roman"/>
          <w:sz w:val="28"/>
        </w:rPr>
        <w:t xml:space="preserve"> Российской Федерации. При этом</w:t>
      </w:r>
      <w:r w:rsidRPr="003B7740">
        <w:rPr>
          <w:rFonts w:ascii="Times New Roman" w:hAnsi="Times New Roman" w:cs="Times New Roman"/>
          <w:sz w:val="28"/>
        </w:rPr>
        <w:t xml:space="preserve"> </w:t>
      </w:r>
      <w:r w:rsidR="005B1AD5" w:rsidRPr="003B7740">
        <w:rPr>
          <w:rFonts w:ascii="Times New Roman" w:hAnsi="Times New Roman" w:cs="Times New Roman"/>
          <w:sz w:val="28"/>
        </w:rPr>
        <w:t>данный</w:t>
      </w:r>
      <w:r w:rsidR="00E3412B" w:rsidRPr="003B7740">
        <w:rPr>
          <w:rFonts w:ascii="Times New Roman" w:hAnsi="Times New Roman" w:cs="Times New Roman"/>
          <w:sz w:val="28"/>
        </w:rPr>
        <w:t xml:space="preserve"> </w:t>
      </w:r>
      <w:r w:rsidRPr="003B7740">
        <w:rPr>
          <w:rFonts w:ascii="Times New Roman" w:hAnsi="Times New Roman" w:cs="Times New Roman"/>
          <w:sz w:val="28"/>
        </w:rPr>
        <w:t xml:space="preserve">классификационный критерий должен быть в обязательном порядке включен в реестр счетов, формируемый медицинскими организациями и передаваемый в </w:t>
      </w:r>
      <w:r w:rsidR="004652D9" w:rsidRPr="003B7740">
        <w:rPr>
          <w:rFonts w:ascii="Times New Roman" w:hAnsi="Times New Roman" w:cs="Times New Roman"/>
          <w:sz w:val="28"/>
        </w:rPr>
        <w:t>территориальный фонд обязательного медицинского страхования</w:t>
      </w:r>
      <w:r w:rsidRPr="003B7740">
        <w:rPr>
          <w:rFonts w:ascii="Times New Roman" w:hAnsi="Times New Roman" w:cs="Times New Roman"/>
          <w:sz w:val="28"/>
        </w:rPr>
        <w:t xml:space="preserve">. В качестве </w:t>
      </w:r>
      <w:r w:rsidR="005B1AD5" w:rsidRPr="003B7740">
        <w:rPr>
          <w:rFonts w:ascii="Times New Roman" w:hAnsi="Times New Roman" w:cs="Times New Roman"/>
          <w:sz w:val="28"/>
        </w:rPr>
        <w:t xml:space="preserve">дополнительно установленных </w:t>
      </w:r>
      <w:r w:rsidRPr="003B7740">
        <w:rPr>
          <w:rFonts w:ascii="Times New Roman" w:hAnsi="Times New Roman" w:cs="Times New Roman"/>
          <w:sz w:val="28"/>
        </w:rPr>
        <w:t xml:space="preserve">классификационных критериев могут быть определены: длительное пребывание </w:t>
      </w:r>
      <w:r w:rsidR="00D63AF5" w:rsidRPr="003B7740">
        <w:rPr>
          <w:rFonts w:ascii="Times New Roman" w:hAnsi="Times New Roman" w:cs="Times New Roman"/>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3B7740">
        <w:rPr>
          <w:rFonts w:ascii="Times New Roman" w:hAnsi="Times New Roman" w:cs="Times New Roman"/>
          <w:sz w:val="28"/>
        </w:rPr>
        <w:t xml:space="preserve"> </w:t>
      </w:r>
      <w:r w:rsidRPr="003B7740">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3B7740">
        <w:rPr>
          <w:rFonts w:ascii="Times New Roman" w:hAnsi="Times New Roman" w:cs="Times New Roman"/>
          <w:sz w:val="28"/>
        </w:rPr>
        <w:t>лекарственных препаратов</w:t>
      </w:r>
      <w:r w:rsidR="00B36D23" w:rsidRPr="003B7740">
        <w:rPr>
          <w:rFonts w:ascii="Times New Roman" w:hAnsi="Times New Roman" w:cs="Times New Roman"/>
          <w:sz w:val="28"/>
        </w:rPr>
        <w:t xml:space="preserve"> </w:t>
      </w:r>
      <w:r w:rsidRPr="003B7740">
        <w:rPr>
          <w:rFonts w:ascii="Times New Roman" w:hAnsi="Times New Roman" w:cs="Times New Roman"/>
          <w:sz w:val="28"/>
        </w:rPr>
        <w:t>(расходных материалов), уровень оказания медицинской помощи в случае сложившейся однообразной этапности</w:t>
      </w:r>
      <w:r w:rsidR="00A06AD3" w:rsidRPr="003B7740">
        <w:rPr>
          <w:rFonts w:ascii="Times New Roman" w:hAnsi="Times New Roman" w:cs="Times New Roman"/>
          <w:sz w:val="28"/>
        </w:rPr>
        <w:t xml:space="preserve"> ее оказания </w:t>
      </w:r>
      <w:proofErr w:type="gramStart"/>
      <w:r w:rsidR="00A06AD3" w:rsidRPr="003B7740">
        <w:rPr>
          <w:rFonts w:ascii="Times New Roman" w:hAnsi="Times New Roman" w:cs="Times New Roman"/>
          <w:sz w:val="28"/>
        </w:rPr>
        <w:t>для</w:t>
      </w:r>
      <w:proofErr w:type="gramEnd"/>
      <w:r w:rsidR="00A06AD3" w:rsidRPr="003B7740">
        <w:rPr>
          <w:rFonts w:ascii="Times New Roman" w:hAnsi="Times New Roman" w:cs="Times New Roman"/>
          <w:sz w:val="28"/>
        </w:rPr>
        <w:t xml:space="preserve"> конкретной КСГ</w:t>
      </w:r>
      <w:r w:rsidR="00AE02D1" w:rsidRPr="003B7740">
        <w:rPr>
          <w:rFonts w:ascii="Times New Roman" w:hAnsi="Times New Roman" w:cs="Times New Roman"/>
          <w:sz w:val="28"/>
        </w:rPr>
        <w:t xml:space="preserve">. </w:t>
      </w:r>
    </w:p>
    <w:p w:rsidR="00F479CC" w:rsidRPr="003B7740" w:rsidRDefault="00AE02D1"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Также целесообразно выделение подгрупп в случае, если </w:t>
      </w:r>
      <w:r w:rsidR="00CA5230" w:rsidRPr="003B7740">
        <w:rPr>
          <w:rFonts w:ascii="Times New Roman" w:hAnsi="Times New Roman" w:cs="Times New Roman"/>
          <w:sz w:val="28"/>
        </w:rPr>
        <w:t xml:space="preserve">фактический объем затрат медицинских организаций при оказании медицинской помощи </w:t>
      </w:r>
      <w:r w:rsidR="003C7A97" w:rsidRPr="003B7740">
        <w:rPr>
          <w:rFonts w:ascii="Times New Roman" w:hAnsi="Times New Roman" w:cs="Times New Roman"/>
          <w:sz w:val="28"/>
        </w:rPr>
        <w:br/>
      </w:r>
      <w:r w:rsidR="00CA5230" w:rsidRPr="003B7740">
        <w:rPr>
          <w:rFonts w:ascii="Times New Roman" w:hAnsi="Times New Roman" w:cs="Times New Roman"/>
          <w:sz w:val="28"/>
        </w:rPr>
        <w:t>в</w:t>
      </w:r>
      <w:r w:rsidR="003C7A97" w:rsidRPr="003B7740">
        <w:rPr>
          <w:rFonts w:ascii="Times New Roman" w:hAnsi="Times New Roman" w:cs="Times New Roman"/>
          <w:sz w:val="28"/>
        </w:rPr>
        <w:t xml:space="preserve"> </w:t>
      </w:r>
      <w:r w:rsidRPr="003B7740">
        <w:rPr>
          <w:rFonts w:ascii="Times New Roman" w:hAnsi="Times New Roman" w:cs="Times New Roman"/>
          <w:sz w:val="28"/>
        </w:rPr>
        <w:t>отдельн</w:t>
      </w:r>
      <w:r w:rsidR="00CA5230" w:rsidRPr="003B7740">
        <w:rPr>
          <w:rFonts w:ascii="Times New Roman" w:hAnsi="Times New Roman" w:cs="Times New Roman"/>
          <w:sz w:val="28"/>
        </w:rPr>
        <w:t xml:space="preserve">ых случаях лечения, включенных в </w:t>
      </w:r>
      <w:proofErr w:type="gramStart"/>
      <w:r w:rsidR="00CA5230" w:rsidRPr="003B7740">
        <w:rPr>
          <w:rFonts w:ascii="Times New Roman" w:hAnsi="Times New Roman" w:cs="Times New Roman"/>
          <w:sz w:val="28"/>
        </w:rPr>
        <w:t>базовую</w:t>
      </w:r>
      <w:proofErr w:type="gramEnd"/>
      <w:r w:rsidR="00CA5230" w:rsidRPr="003B7740">
        <w:rPr>
          <w:rFonts w:ascii="Times New Roman" w:hAnsi="Times New Roman" w:cs="Times New Roman"/>
          <w:sz w:val="28"/>
        </w:rPr>
        <w:t xml:space="preserve"> КСГ, значительно отклоняется от установленной стоимости базовой КСГ.</w:t>
      </w:r>
    </w:p>
    <w:p w:rsidR="00F479CC" w:rsidRPr="003B7740" w:rsidRDefault="00F479CC" w:rsidP="00952D55">
      <w:pPr>
        <w:pStyle w:val="ConsPlusNormal"/>
        <w:tabs>
          <w:tab w:val="left" w:pos="284"/>
        </w:tabs>
        <w:ind w:firstLine="540"/>
        <w:jc w:val="both"/>
        <w:rPr>
          <w:rFonts w:ascii="Times New Roman" w:hAnsi="Times New Roman" w:cs="Times New Roman"/>
          <w:sz w:val="28"/>
        </w:rPr>
      </w:pPr>
      <w:proofErr w:type="gramStart"/>
      <w:r w:rsidRPr="003B7740">
        <w:rPr>
          <w:rFonts w:ascii="Times New Roman" w:hAnsi="Times New Roman" w:cs="Times New Roman"/>
          <w:sz w:val="28"/>
        </w:rPr>
        <w:t xml:space="preserve">Выделение дорогостоящих </w:t>
      </w:r>
      <w:r w:rsidR="0080374F" w:rsidRPr="003B7740">
        <w:rPr>
          <w:rFonts w:ascii="Times New Roman" w:hAnsi="Times New Roman" w:cs="Times New Roman"/>
          <w:sz w:val="28"/>
        </w:rPr>
        <w:t xml:space="preserve">лекарственных препаратов </w:t>
      </w:r>
      <w:r w:rsidRPr="003B7740">
        <w:rPr>
          <w:rFonts w:ascii="Times New Roman" w:hAnsi="Times New Roman" w:cs="Times New Roman"/>
          <w:sz w:val="28"/>
        </w:rPr>
        <w:t>(расходных материалов) в качестве классификационных критериев возможно при наличии конкретных показаний, определен</w:t>
      </w:r>
      <w:r w:rsidR="00030233" w:rsidRPr="003B7740">
        <w:rPr>
          <w:rFonts w:ascii="Times New Roman" w:hAnsi="Times New Roman" w:cs="Times New Roman"/>
          <w:sz w:val="28"/>
        </w:rPr>
        <w:t xml:space="preserve">ных клиническими рекомендациями </w:t>
      </w:r>
      <w:r w:rsidRPr="003B7740">
        <w:rPr>
          <w:rFonts w:ascii="Times New Roman" w:hAnsi="Times New Roman" w:cs="Times New Roman"/>
          <w:sz w:val="28"/>
        </w:rPr>
        <w:t>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w:t>
      </w:r>
      <w:proofErr w:type="gramEnd"/>
      <w:r w:rsidRPr="003B7740">
        <w:rPr>
          <w:rFonts w:ascii="Times New Roman" w:hAnsi="Times New Roman" w:cs="Times New Roman"/>
          <w:sz w:val="28"/>
        </w:rPr>
        <w:t xml:space="preserve"> </w:t>
      </w:r>
      <w:r w:rsidR="002A547A" w:rsidRPr="003B7740">
        <w:rPr>
          <w:rFonts w:ascii="Times New Roman" w:hAnsi="Times New Roman" w:cs="Times New Roman"/>
          <w:sz w:val="28"/>
        </w:rPr>
        <w:t>П</w:t>
      </w:r>
      <w:r w:rsidR="007E5E0E" w:rsidRPr="003B7740">
        <w:rPr>
          <w:rFonts w:ascii="Times New Roman" w:hAnsi="Times New Roman" w:cs="Times New Roman"/>
          <w:sz w:val="28"/>
        </w:rPr>
        <w:t xml:space="preserve">рограммы. </w:t>
      </w:r>
      <w:r w:rsidRPr="003B7740">
        <w:rPr>
          <w:rFonts w:ascii="Times New Roman" w:hAnsi="Times New Roman" w:cs="Times New Roman"/>
          <w:sz w:val="28"/>
        </w:rPr>
        <w:t xml:space="preserve">Дифференцирующими признаками в таких подгруппах могут быть </w:t>
      </w:r>
      <w:r w:rsidR="004421BA" w:rsidRPr="003B7740">
        <w:rPr>
          <w:rFonts w:ascii="Times New Roman" w:hAnsi="Times New Roman" w:cs="Times New Roman"/>
          <w:sz w:val="28"/>
        </w:rPr>
        <w:t xml:space="preserve">как </w:t>
      </w:r>
      <w:r w:rsidRPr="003B7740">
        <w:rPr>
          <w:rFonts w:ascii="Times New Roman" w:hAnsi="Times New Roman" w:cs="Times New Roman"/>
          <w:sz w:val="28"/>
        </w:rPr>
        <w:t xml:space="preserve">услуги по применению </w:t>
      </w:r>
      <w:r w:rsidR="005B1AD5" w:rsidRPr="003B7740">
        <w:rPr>
          <w:rFonts w:ascii="Times New Roman" w:hAnsi="Times New Roman" w:cs="Times New Roman"/>
          <w:sz w:val="28"/>
        </w:rPr>
        <w:t>определенных групп</w:t>
      </w:r>
      <w:r w:rsidRPr="003B7740">
        <w:rPr>
          <w:rFonts w:ascii="Times New Roman" w:hAnsi="Times New Roman" w:cs="Times New Roman"/>
          <w:sz w:val="28"/>
        </w:rPr>
        <w:t xml:space="preserve"> лекарственных препаратов</w:t>
      </w:r>
      <w:r w:rsidR="004421BA" w:rsidRPr="003B7740">
        <w:rPr>
          <w:rFonts w:ascii="Times New Roman" w:hAnsi="Times New Roman" w:cs="Times New Roman"/>
          <w:sz w:val="28"/>
        </w:rPr>
        <w:t xml:space="preserve">, так и международное непатентованное наименование (МНН) или </w:t>
      </w:r>
      <w:r w:rsidR="005B1AD5" w:rsidRPr="003B7740">
        <w:rPr>
          <w:rFonts w:ascii="Times New Roman" w:hAnsi="Times New Roman" w:cs="Times New Roman"/>
          <w:sz w:val="28"/>
        </w:rPr>
        <w:t>схемы лекарственной</w:t>
      </w:r>
      <w:r w:rsidR="004421BA" w:rsidRPr="003B7740">
        <w:rPr>
          <w:rFonts w:ascii="Times New Roman" w:hAnsi="Times New Roman" w:cs="Times New Roman"/>
          <w:sz w:val="28"/>
        </w:rPr>
        <w:t xml:space="preserve"> терапии.</w:t>
      </w:r>
      <w:r w:rsidR="00BF1FE8" w:rsidRPr="003B7740">
        <w:rPr>
          <w:rFonts w:ascii="Times New Roman" w:hAnsi="Times New Roman" w:cs="Times New Roman"/>
          <w:sz w:val="28"/>
        </w:rPr>
        <w:t xml:space="preserve"> </w:t>
      </w:r>
      <w:r w:rsidRPr="003B7740">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w:t>
      </w:r>
      <w:r w:rsidR="00EE6C90" w:rsidRPr="00B34FD8">
        <w:rPr>
          <w:rFonts w:ascii="Times New Roman" w:hAnsi="Times New Roman" w:cs="Times New Roman"/>
          <w:sz w:val="28"/>
        </w:rPr>
        <w:t>коэффициента специфики</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СКЗ рассчитывается по формуле:</w:t>
      </w:r>
    </w:p>
    <w:p w:rsidR="00F479CC" w:rsidRPr="003B7740" w:rsidRDefault="00F479CC" w:rsidP="00952D55">
      <w:pPr>
        <w:pStyle w:val="ConsPlusNormal"/>
        <w:jc w:val="both"/>
        <w:rPr>
          <w:rFonts w:ascii="Times New Roman" w:hAnsi="Times New Roman" w:cs="Times New Roman"/>
          <w:sz w:val="28"/>
        </w:rPr>
      </w:pPr>
    </w:p>
    <w:p w:rsidR="00E631DF" w:rsidRPr="003B7740" w:rsidRDefault="002C03DD" w:rsidP="00952D55">
      <w:pPr>
        <w:pStyle w:val="ConsPlusNormal"/>
        <w:ind w:firstLine="540"/>
        <w:jc w:val="both"/>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3B7740">
        <w:rPr>
          <w:rFonts w:ascii="Times New Roman" w:hAnsi="Times New Roman" w:cs="Times New Roman"/>
          <w:sz w:val="28"/>
        </w:rPr>
        <w:t>, где:</w:t>
      </w:r>
    </w:p>
    <w:p w:rsidR="00B646BB" w:rsidRPr="003B7740" w:rsidRDefault="00B646BB" w:rsidP="00952D55">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2F2C1A" w:rsidRPr="003B7740" w:rsidTr="002C03DD">
        <w:tc>
          <w:tcPr>
            <w:tcW w:w="913" w:type="dxa"/>
            <w:vAlign w:val="center"/>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весовой коэффициент затратоемкости подгруппы i;</w:t>
            </w:r>
          </w:p>
        </w:tc>
      </w:tr>
      <w:tr w:rsidR="002F2C1A" w:rsidRPr="003B7740" w:rsidTr="002C03DD">
        <w:tc>
          <w:tcPr>
            <w:tcW w:w="913" w:type="dxa"/>
            <w:vAlign w:val="center"/>
          </w:tcPr>
          <w:p w:rsidR="00F479CC" w:rsidRPr="003B7740" w:rsidRDefault="009B3891"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количество случаев, пролеченных по подгруппе i;</w:t>
            </w:r>
          </w:p>
        </w:tc>
      </w:tr>
      <w:tr w:rsidR="00F479CC" w:rsidRPr="003B7740" w:rsidTr="002C03DD">
        <w:tc>
          <w:tcPr>
            <w:tcW w:w="913" w:type="dxa"/>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количество случаев в целом по группе.</w:t>
            </w:r>
          </w:p>
        </w:tc>
      </w:tr>
    </w:tbl>
    <w:p w:rsidR="009072E5" w:rsidRPr="003B7740" w:rsidRDefault="009072E5" w:rsidP="00952D55">
      <w:pPr>
        <w:pStyle w:val="ConsPlusNormal"/>
        <w:ind w:firstLine="540"/>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w:t>
      </w:r>
      <w:r w:rsidR="00722CE2" w:rsidRPr="003B7740">
        <w:rPr>
          <w:rFonts w:ascii="Times New Roman" w:hAnsi="Times New Roman" w:cs="Times New Roman"/>
          <w:sz w:val="28"/>
        </w:rPr>
        <w:t>,</w:t>
      </w:r>
      <w:r w:rsidRPr="003B7740">
        <w:rPr>
          <w:rFonts w:ascii="Times New Roman" w:hAnsi="Times New Roman" w:cs="Times New Roman"/>
          <w:sz w:val="28"/>
        </w:rPr>
        <w:t xml:space="preserve"> с учетом имеющихся в субъекте Российской Федерации приоритетов. Детальные правила выделения и применения подгрупп </w:t>
      </w:r>
      <w:r w:rsidR="00895053" w:rsidRPr="003B7740">
        <w:rPr>
          <w:rFonts w:ascii="Times New Roman" w:hAnsi="Times New Roman" w:cs="Times New Roman"/>
          <w:sz w:val="28"/>
        </w:rPr>
        <w:t>представлены в Приложении 11 к настоящим рекомендациям</w:t>
      </w:r>
      <w:r w:rsidRPr="003B7740">
        <w:rPr>
          <w:rFonts w:ascii="Times New Roman" w:hAnsi="Times New Roman" w:cs="Times New Roman"/>
          <w:sz w:val="28"/>
        </w:rPr>
        <w:t>.</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F479CC" w:rsidRPr="003B7740" w:rsidRDefault="00F479CC" w:rsidP="00952D55">
      <w:pPr>
        <w:pStyle w:val="ConsPlusNormal"/>
        <w:jc w:val="both"/>
        <w:rPr>
          <w:rFonts w:ascii="Times New Roman" w:hAnsi="Times New Roman" w:cs="Times New Roman"/>
          <w:sz w:val="28"/>
        </w:rPr>
      </w:pPr>
    </w:p>
    <w:p w:rsidR="00F479CC" w:rsidRPr="003B7740" w:rsidRDefault="009B3891"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КСГ/КПГ</m:t>
                </m:r>
              </m:sub>
            </m:sSub>
          </m:e>
        </m:nary>
      </m:oMath>
      <w:r w:rsidR="00F479CC" w:rsidRPr="003B7740">
        <w:rPr>
          <w:rFonts w:ascii="Times New Roman" w:hAnsi="Times New Roman" w:cs="Times New Roman"/>
          <w:sz w:val="28"/>
        </w:rPr>
        <w:t>, где:</w:t>
      </w:r>
    </w:p>
    <w:p w:rsidR="00F479CC" w:rsidRPr="003B7740"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0652DD">
        <w:tc>
          <w:tcPr>
            <w:tcW w:w="1587" w:type="dxa"/>
            <w:tcBorders>
              <w:top w:val="nil"/>
              <w:left w:val="nil"/>
              <w:bottom w:val="nil"/>
              <w:right w:val="nil"/>
            </w:tcBorders>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рублей;</w:t>
            </w:r>
          </w:p>
        </w:tc>
      </w:tr>
      <w:tr w:rsidR="00F479CC" w:rsidRPr="003B7740" w:rsidTr="000652DD">
        <w:tc>
          <w:tcPr>
            <w:tcW w:w="1587" w:type="dxa"/>
            <w:tcBorders>
              <w:top w:val="nil"/>
              <w:left w:val="nil"/>
              <w:bottom w:val="nil"/>
              <w:right w:val="nil"/>
            </w:tcBorders>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стоимость законченного случая госпитализации в стационарных условиях, рублей.</w:t>
            </w:r>
          </w:p>
        </w:tc>
      </w:tr>
    </w:tbl>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Применение способа оплаты стационарной медицинской помощи по КСГ или КПГ возможно только после осуществления </w:t>
      </w:r>
      <w:proofErr w:type="gramStart"/>
      <w:r w:rsidRPr="003B7740">
        <w:rPr>
          <w:rFonts w:ascii="Times New Roman" w:hAnsi="Times New Roman" w:cs="Times New Roman"/>
          <w:sz w:val="28"/>
        </w:rPr>
        <w:t>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w:t>
      </w:r>
      <w:proofErr w:type="gramEnd"/>
      <w:r w:rsidRPr="003B7740">
        <w:rPr>
          <w:rFonts w:ascii="Times New Roman" w:hAnsi="Times New Roman" w:cs="Times New Roman"/>
          <w:sz w:val="28"/>
        </w:rPr>
        <w:t xml:space="preserve"> заболеваний. </w:t>
      </w:r>
      <w:proofErr w:type="gramStart"/>
      <w:r w:rsidRPr="003B7740">
        <w:rPr>
          <w:rFonts w:ascii="Times New Roman" w:hAnsi="Times New Roman" w:cs="Times New Roman"/>
          <w:sz w:val="28"/>
        </w:rPr>
        <w:t xml:space="preserve">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w:t>
      </w:r>
      <w:r w:rsidR="00EE6C90" w:rsidRPr="00EE6C90">
        <w:rPr>
          <w:rFonts w:ascii="Times New Roman" w:hAnsi="Times New Roman" w:cs="Times New Roman"/>
          <w:sz w:val="28"/>
        </w:rPr>
        <w:t>коэффициента специфики</w:t>
      </w:r>
      <w:r w:rsidRPr="003B7740">
        <w:rPr>
          <w:rFonts w:ascii="Times New Roman" w:hAnsi="Times New Roman" w:cs="Times New Roman"/>
          <w:sz w:val="28"/>
        </w:rPr>
        <w:t xml:space="preserve">, коэффициента уровня </w:t>
      </w:r>
      <w:r w:rsidR="00807F9C">
        <w:rPr>
          <w:rFonts w:ascii="Times New Roman" w:hAnsi="Times New Roman" w:cs="Times New Roman"/>
          <w:sz w:val="28"/>
        </w:rPr>
        <w:t>медицинской организации</w:t>
      </w:r>
      <w:r w:rsidRPr="003B7740">
        <w:rPr>
          <w:rFonts w:ascii="Times New Roman" w:hAnsi="Times New Roman" w:cs="Times New Roman"/>
          <w:sz w:val="28"/>
        </w:rPr>
        <w:t xml:space="preserve"> и выделение подгрупп в структуре</w:t>
      </w:r>
      <w:proofErr w:type="gramEnd"/>
      <w:r w:rsidRPr="003B7740">
        <w:rPr>
          <w:rFonts w:ascii="Times New Roman" w:hAnsi="Times New Roman" w:cs="Times New Roman"/>
          <w:sz w:val="28"/>
        </w:rPr>
        <w:t xml:space="preserve"> КСГ.</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sidRPr="003B7740">
        <w:rPr>
          <w:rFonts w:ascii="Times New Roman" w:hAnsi="Times New Roman" w:cs="Times New Roman"/>
          <w:sz w:val="28"/>
        </w:rPr>
        <w:t xml:space="preserve">относительной </w:t>
      </w:r>
      <w:r w:rsidRPr="003B7740">
        <w:rPr>
          <w:rFonts w:ascii="Times New Roman" w:hAnsi="Times New Roman" w:cs="Times New Roman"/>
          <w:sz w:val="28"/>
        </w:rPr>
        <w:t>затратоемкости стационара (СКЗ</w:t>
      </w:r>
      <w:r w:rsidRPr="003B7740">
        <w:rPr>
          <w:rFonts w:ascii="Times New Roman" w:hAnsi="Times New Roman" w:cs="Times New Roman"/>
          <w:sz w:val="28"/>
          <w:vertAlign w:val="subscript"/>
        </w:rPr>
        <w:t>ст</w:t>
      </w:r>
      <w:r w:rsidRPr="003B7740">
        <w:rPr>
          <w:rFonts w:ascii="Times New Roman" w:hAnsi="Times New Roman" w:cs="Times New Roman"/>
          <w:sz w:val="28"/>
        </w:rPr>
        <w:t>), который рассчитывается по формуле:</w:t>
      </w:r>
    </w:p>
    <w:p w:rsidR="00F479CC" w:rsidRPr="003B7740" w:rsidRDefault="00F479CC" w:rsidP="00952D55">
      <w:pPr>
        <w:pStyle w:val="ConsPlusNormal"/>
        <w:jc w:val="both"/>
        <w:rPr>
          <w:rFonts w:ascii="Times New Roman" w:hAnsi="Times New Roman" w:cs="Times New Roman"/>
          <w:sz w:val="28"/>
        </w:rPr>
      </w:pPr>
    </w:p>
    <w:p w:rsidR="00F479CC" w:rsidRPr="003B7740" w:rsidRDefault="009B3891"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КСГ/КПГ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3B7740">
        <w:rPr>
          <w:rFonts w:ascii="Times New Roman" w:hAnsi="Times New Roman" w:cs="Times New Roman"/>
          <w:sz w:val="28"/>
        </w:rPr>
        <w:t>, где:</w:t>
      </w:r>
    </w:p>
    <w:p w:rsidR="00F479CC" w:rsidRPr="003B7740"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3B7740" w:rsidTr="000A6B39">
        <w:tc>
          <w:tcPr>
            <w:tcW w:w="1338" w:type="dxa"/>
            <w:tcBorders>
              <w:top w:val="nil"/>
              <w:left w:val="nil"/>
              <w:bottom w:val="nil"/>
              <w:right w:val="nil"/>
            </w:tcBorders>
          </w:tcPr>
          <w:p w:rsidR="00F479CC" w:rsidRPr="003B7740" w:rsidRDefault="009B3891"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 xml:space="preserve">число случаев госпитализации пациентов </w:t>
            </w:r>
            <w:proofErr w:type="gramStart"/>
            <w:r w:rsidRPr="003B7740">
              <w:rPr>
                <w:rFonts w:ascii="Times New Roman" w:hAnsi="Times New Roman" w:cs="Times New Roman"/>
                <w:sz w:val="28"/>
              </w:rPr>
              <w:t>по</w:t>
            </w:r>
            <w:proofErr w:type="gramEnd"/>
            <w:r w:rsidRPr="003B7740">
              <w:rPr>
                <w:rFonts w:ascii="Times New Roman" w:hAnsi="Times New Roman" w:cs="Times New Roman"/>
                <w:sz w:val="28"/>
              </w:rPr>
              <w:t xml:space="preserve"> определенной КСГ или КПГ в стационарных условиях;</w:t>
            </w:r>
          </w:p>
        </w:tc>
      </w:tr>
      <w:tr w:rsidR="002F2C1A" w:rsidRPr="003B7740" w:rsidTr="000A6B39">
        <w:tc>
          <w:tcPr>
            <w:tcW w:w="1338" w:type="dxa"/>
            <w:tcBorders>
              <w:top w:val="nil"/>
              <w:left w:val="nil"/>
              <w:bottom w:val="nil"/>
              <w:right w:val="nil"/>
            </w:tcBorders>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 xml:space="preserve">коэффициент </w:t>
            </w:r>
            <w:proofErr w:type="gramStart"/>
            <w:r w:rsidRPr="003B7740">
              <w:rPr>
                <w:rFonts w:ascii="Times New Roman" w:hAnsi="Times New Roman" w:cs="Times New Roman"/>
                <w:sz w:val="28"/>
              </w:rPr>
              <w:t>относительной</w:t>
            </w:r>
            <w:proofErr w:type="gramEnd"/>
            <w:r w:rsidRPr="003B7740">
              <w:rPr>
                <w:rFonts w:ascii="Times New Roman" w:hAnsi="Times New Roman" w:cs="Times New Roman"/>
                <w:sz w:val="28"/>
              </w:rPr>
              <w:t xml:space="preserve"> затратоемкости по определенной КСГ или КПГ;</w:t>
            </w:r>
          </w:p>
        </w:tc>
      </w:tr>
      <w:tr w:rsidR="00F479CC" w:rsidRPr="003B7740" w:rsidTr="000A6B39">
        <w:tc>
          <w:tcPr>
            <w:tcW w:w="1338" w:type="dxa"/>
            <w:tcBorders>
              <w:top w:val="nil"/>
              <w:left w:val="nil"/>
              <w:bottom w:val="nil"/>
              <w:right w:val="nil"/>
            </w:tcBorders>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общее количество законченных случаев лечения в стационарных условиях за год.</w:t>
            </w:r>
          </w:p>
        </w:tc>
      </w:tr>
    </w:tbl>
    <w:p w:rsidR="000A6B39" w:rsidRPr="003B7740" w:rsidRDefault="000A6B39" w:rsidP="00952D55">
      <w:pPr>
        <w:pStyle w:val="ConsPlusNormal"/>
        <w:ind w:firstLine="540"/>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среднюю длительность пребывания в стационаре;</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уровень и структуру</w:t>
      </w:r>
      <w:r w:rsidR="00EE2336" w:rsidRPr="003B7740">
        <w:rPr>
          <w:rFonts w:ascii="Times New Roman" w:hAnsi="Times New Roman" w:cs="Times New Roman"/>
          <w:sz w:val="28"/>
        </w:rPr>
        <w:t xml:space="preserve"> госпитализаций</w:t>
      </w:r>
      <w:r w:rsidRPr="003B7740">
        <w:rPr>
          <w:rFonts w:ascii="Times New Roman" w:hAnsi="Times New Roman" w:cs="Times New Roman"/>
          <w:sz w:val="28"/>
        </w:rPr>
        <w:t xml:space="preserve"> в круглосуточном стационаре;</w:t>
      </w:r>
    </w:p>
    <w:p w:rsidR="00B646BB" w:rsidRPr="003B7740" w:rsidRDefault="00B646BB" w:rsidP="00B646BB">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долю отдельных групп КСГ в стационарных условиях в общем количестве законченных случаев: st02.010, st05.008, st14.001, </w:t>
      </w:r>
      <w:r w:rsidRPr="003B7740">
        <w:rPr>
          <w:rFonts w:ascii="Times New Roman" w:hAnsi="Times New Roman" w:cs="Times New Roman"/>
          <w:sz w:val="28"/>
        </w:rPr>
        <w:br/>
        <w:t>st19.062-st19.074, st19.097-</w:t>
      </w:r>
      <w:r w:rsidRPr="003B7740">
        <w:rPr>
          <w:rFonts w:ascii="Times New Roman" w:hAnsi="Times New Roman" w:cs="Times New Roman"/>
          <w:sz w:val="28"/>
          <w:lang w:val="en-US"/>
        </w:rPr>
        <w:t>st</w:t>
      </w:r>
      <w:r w:rsidRPr="003B7740">
        <w:rPr>
          <w:rFonts w:ascii="Times New Roman" w:hAnsi="Times New Roman" w:cs="Times New Roman"/>
          <w:sz w:val="28"/>
        </w:rPr>
        <w:t>19.102, st20.005, st21.001, st29.009, st30.006, st31.002, st34.002;</w:t>
      </w:r>
    </w:p>
    <w:p w:rsidR="00B646BB" w:rsidRPr="003B7740" w:rsidRDefault="00B646BB" w:rsidP="00B646BB">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уровень и структуру случаев лечения в условиях дневного стационара;</w:t>
      </w:r>
    </w:p>
    <w:p w:rsidR="00B646BB" w:rsidRPr="003B7740" w:rsidRDefault="00B646BB" w:rsidP="00B646BB">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долю отдельных групп КСГ в условиях дневного стационара в общем количестве случаев лечения: ds02.003, ds05.005, ds14.001, ds19.050-ds19.057, ds19.037-ds19.049, , ds19.071-</w:t>
      </w:r>
      <w:r w:rsidRPr="003B7740">
        <w:rPr>
          <w:rFonts w:ascii="Times New Roman" w:hAnsi="Times New Roman" w:cs="Times New Roman"/>
          <w:sz w:val="28"/>
          <w:lang w:val="en-US"/>
        </w:rPr>
        <w:t>ds</w:t>
      </w:r>
      <w:r w:rsidRPr="003B7740">
        <w:rPr>
          <w:rFonts w:ascii="Times New Roman" w:hAnsi="Times New Roman" w:cs="Times New Roman"/>
          <w:sz w:val="28"/>
        </w:rPr>
        <w:t>19.078, ds20.002, ds21.002, ds29.001, ds30.002, ds31.002, ds34.002;</w:t>
      </w:r>
    </w:p>
    <w:p w:rsidR="00F479CC" w:rsidRPr="003B7740"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структуру исходов лечения, в том числе уровень больничной летальности;</w:t>
      </w:r>
    </w:p>
    <w:p w:rsidR="00F479CC" w:rsidRPr="003B7740"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оперативную активность;</w:t>
      </w:r>
    </w:p>
    <w:p w:rsidR="00AC1C57" w:rsidRDefault="00AC1C57"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3B7740">
        <w:rPr>
          <w:rFonts w:ascii="Times New Roman" w:hAnsi="Times New Roman" w:cs="Times New Roman"/>
          <w:sz w:val="28"/>
        </w:rPr>
        <w:t xml:space="preserve">с момента выписки пациента </w:t>
      </w:r>
      <w:r w:rsidRPr="003B7740">
        <w:rPr>
          <w:rFonts w:ascii="Times New Roman" w:hAnsi="Times New Roman" w:cs="Times New Roman"/>
          <w:sz w:val="28"/>
        </w:rPr>
        <w:t>(за исключением заболеваний с курсовым лечением и состояний, связанных с беременностью, а также операций на парных органах, частях тела).</w:t>
      </w:r>
    </w:p>
    <w:p w:rsidR="00F7259B" w:rsidRPr="003B7740" w:rsidRDefault="00F7259B" w:rsidP="00F7259B">
      <w:pPr>
        <w:pStyle w:val="ConsPlusNormal"/>
        <w:tabs>
          <w:tab w:val="left" w:pos="851"/>
        </w:tabs>
        <w:ind w:left="567"/>
        <w:jc w:val="both"/>
        <w:rPr>
          <w:rFonts w:ascii="Times New Roman" w:hAnsi="Times New Roman" w:cs="Times New Roman"/>
          <w:sz w:val="28"/>
        </w:rPr>
      </w:pPr>
    </w:p>
    <w:p w:rsidR="00F479CC" w:rsidRPr="003B7740" w:rsidRDefault="00DE1BA9" w:rsidP="00952D55">
      <w:pPr>
        <w:pStyle w:val="ConsPlusNormal"/>
        <w:ind w:firstLine="540"/>
        <w:jc w:val="both"/>
        <w:outlineLvl w:val="2"/>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 xml:space="preserve">. Основные параметры оплаты медицинской помощи по КСГ </w:t>
      </w:r>
      <w:r w:rsidR="00B646BB" w:rsidRPr="003B7740">
        <w:rPr>
          <w:rFonts w:ascii="Times New Roman" w:hAnsi="Times New Roman" w:cs="Times New Roman"/>
          <w:b/>
          <w:sz w:val="28"/>
        </w:rPr>
        <w:br/>
      </w:r>
      <w:r w:rsidR="00F479CC" w:rsidRPr="003B7740">
        <w:rPr>
          <w:rFonts w:ascii="Times New Roman" w:hAnsi="Times New Roman" w:cs="Times New Roman"/>
          <w:b/>
          <w:sz w:val="28"/>
        </w:rPr>
        <w:t>или КПГ, определяющие стоимость законченного случая лечения</w:t>
      </w:r>
    </w:p>
    <w:p w:rsidR="00F479CC" w:rsidRPr="003B7740" w:rsidRDefault="00F479CC" w:rsidP="00952D55">
      <w:pPr>
        <w:pStyle w:val="ConsPlusNormal"/>
        <w:jc w:val="both"/>
        <w:rPr>
          <w:rFonts w:ascii="Times New Roman" w:hAnsi="Times New Roman" w:cs="Times New Roman"/>
          <w:sz w:val="28"/>
        </w:rPr>
      </w:pPr>
    </w:p>
    <w:p w:rsidR="00407FFB" w:rsidRPr="003B7740" w:rsidRDefault="00407FFB" w:rsidP="00407FFB">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Расчет стоимости законченного случая лечения по КСГ или КПГ осуществляется на основе следующих экономических параметров:</w:t>
      </w:r>
    </w:p>
    <w:p w:rsidR="0043748C" w:rsidRPr="003B7740" w:rsidRDefault="0043748C" w:rsidP="0043748C">
      <w:pPr>
        <w:pStyle w:val="ConsPlusNormal"/>
        <w:ind w:firstLine="567"/>
        <w:jc w:val="both"/>
        <w:rPr>
          <w:rFonts w:ascii="Times New Roman" w:hAnsi="Times New Roman" w:cs="Times New Roman"/>
          <w:sz w:val="28"/>
        </w:rPr>
      </w:pPr>
      <w:r>
        <w:rPr>
          <w:rFonts w:ascii="Times New Roman" w:hAnsi="Times New Roman" w:cs="Times New Roman"/>
          <w:sz w:val="28"/>
          <w:szCs w:val="28"/>
        </w:rPr>
        <w:t>1. Средний норматив</w:t>
      </w:r>
      <w:r w:rsidRPr="00E54448">
        <w:rPr>
          <w:rFonts w:ascii="Times New Roman" w:hAnsi="Times New Roman" w:cs="Times New Roman"/>
          <w:sz w:val="28"/>
          <w:szCs w:val="28"/>
        </w:rPr>
        <w:t xml:space="preserve"> финансовых затрат на единицу объема предоставления медицинской помощи</w:t>
      </w:r>
      <w:r w:rsidRPr="003B7740">
        <w:rPr>
          <w:rFonts w:ascii="Times New Roman" w:hAnsi="Times New Roman" w:cs="Times New Roman"/>
          <w:sz w:val="28"/>
        </w:rPr>
        <w:t>;</w:t>
      </w:r>
    </w:p>
    <w:p w:rsidR="0043748C" w:rsidRDefault="0043748C" w:rsidP="0043748C">
      <w:pPr>
        <w:pStyle w:val="ConsPlusNormal"/>
        <w:tabs>
          <w:tab w:val="left" w:pos="851"/>
        </w:tabs>
        <w:ind w:firstLine="568"/>
        <w:jc w:val="both"/>
        <w:rPr>
          <w:rFonts w:ascii="Times New Roman" w:hAnsi="Times New Roman" w:cs="Times New Roman"/>
          <w:sz w:val="28"/>
        </w:rPr>
      </w:pPr>
      <w:r>
        <w:rPr>
          <w:rFonts w:ascii="Times New Roman" w:hAnsi="Times New Roman" w:cs="Times New Roman"/>
          <w:sz w:val="28"/>
          <w:szCs w:val="28"/>
        </w:rPr>
        <w:t>2. </w:t>
      </w:r>
      <w:proofErr w:type="gramStart"/>
      <w:r>
        <w:rPr>
          <w:rFonts w:ascii="Times New Roman" w:hAnsi="Times New Roman" w:cs="Times New Roman"/>
          <w:sz w:val="28"/>
          <w:szCs w:val="28"/>
        </w:rPr>
        <w:t>К</w:t>
      </w:r>
      <w:r w:rsidRPr="00E54448">
        <w:rPr>
          <w:rFonts w:ascii="Times New Roman" w:hAnsi="Times New Roman" w:cs="Times New Roman"/>
          <w:sz w:val="28"/>
          <w:szCs w:val="28"/>
        </w:rPr>
        <w:t>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w:t>
      </w:r>
      <w:r>
        <w:rPr>
          <w:rFonts w:ascii="Times New Roman" w:hAnsi="Times New Roman" w:cs="Times New Roman"/>
          <w:sz w:val="28"/>
          <w:szCs w:val="28"/>
        </w:rPr>
        <w:t>в</w:t>
      </w:r>
      <w:r w:rsidRPr="00E54448">
        <w:rPr>
          <w:rFonts w:ascii="Times New Roman" w:hAnsi="Times New Roman" w:cs="Times New Roman"/>
          <w:sz w:val="28"/>
          <w:szCs w:val="28"/>
        </w:rPr>
        <w:t xml:space="preserve">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принимающих значения не ниже 65</w:t>
      </w:r>
      <w:r>
        <w:rPr>
          <w:rFonts w:ascii="Times New Roman" w:hAnsi="Times New Roman" w:cs="Times New Roman"/>
          <w:sz w:val="28"/>
          <w:szCs w:val="28"/>
        </w:rPr>
        <w:t> %</w:t>
      </w:r>
      <w:r w:rsidRPr="00E54448">
        <w:rPr>
          <w:rFonts w:ascii="Times New Roman" w:hAnsi="Times New Roman" w:cs="Times New Roman"/>
          <w:sz w:val="28"/>
          <w:szCs w:val="28"/>
        </w:rPr>
        <w:t xml:space="preserve"> от значения норматива</w:t>
      </w:r>
      <w:proofErr w:type="gramEnd"/>
      <w:r w:rsidRPr="00B33CE6">
        <w:rPr>
          <w:rFonts w:ascii="Times New Roman" w:hAnsi="Times New Roman" w:cs="Times New Roman"/>
          <w:sz w:val="28"/>
          <w:szCs w:val="28"/>
        </w:rPr>
        <w:t xml:space="preserve">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w:t>
      </w:r>
      <w:r>
        <w:rPr>
          <w:rFonts w:ascii="Times New Roman" w:hAnsi="Times New Roman" w:cs="Times New Roman"/>
          <w:sz w:val="28"/>
          <w:szCs w:val="28"/>
        </w:rPr>
        <w:t> %</w:t>
      </w:r>
      <w:r w:rsidRPr="00B33CE6">
        <w:rPr>
          <w:rFonts w:ascii="Times New Roman" w:hAnsi="Times New Roman" w:cs="Times New Roman"/>
          <w:sz w:val="28"/>
          <w:szCs w:val="28"/>
        </w:rPr>
        <w:t xml:space="preserve">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r w:rsidRPr="000A2475">
        <w:rPr>
          <w:rFonts w:ascii="Times New Roman" w:hAnsi="Times New Roman" w:cs="Times New Roman"/>
          <w:sz w:val="28"/>
          <w:szCs w:val="28"/>
        </w:rPr>
        <w:t>;</w:t>
      </w:r>
    </w:p>
    <w:p w:rsidR="00407FFB" w:rsidRPr="003B7740" w:rsidRDefault="0043748C" w:rsidP="0043748C">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3. </w:t>
      </w:r>
      <w:r w:rsidR="00407FFB" w:rsidRPr="003B7740">
        <w:rPr>
          <w:rFonts w:ascii="Times New Roman" w:hAnsi="Times New Roman" w:cs="Times New Roman"/>
          <w:sz w:val="28"/>
        </w:rPr>
        <w:t xml:space="preserve">Коэффициент </w:t>
      </w:r>
      <w:proofErr w:type="gramStart"/>
      <w:r w:rsidR="00407FFB" w:rsidRPr="003B7740">
        <w:rPr>
          <w:rFonts w:ascii="Times New Roman" w:hAnsi="Times New Roman" w:cs="Times New Roman"/>
          <w:sz w:val="28"/>
        </w:rPr>
        <w:t>относительной</w:t>
      </w:r>
      <w:proofErr w:type="gramEnd"/>
      <w:r w:rsidR="00407FFB" w:rsidRPr="003B7740">
        <w:rPr>
          <w:rFonts w:ascii="Times New Roman" w:hAnsi="Times New Roman" w:cs="Times New Roman"/>
          <w:sz w:val="28"/>
        </w:rPr>
        <w:t xml:space="preserve"> затратоемкости;</w:t>
      </w:r>
    </w:p>
    <w:p w:rsidR="00407FFB" w:rsidRPr="003B7740" w:rsidRDefault="0043748C" w:rsidP="0043748C">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4. </w:t>
      </w:r>
      <w:r w:rsidR="00407FFB" w:rsidRPr="003B7740">
        <w:rPr>
          <w:rFonts w:ascii="Times New Roman" w:hAnsi="Times New Roman" w:cs="Times New Roman"/>
          <w:sz w:val="28"/>
        </w:rPr>
        <w:t>Коэффициент дифференциации, при наличии;</w:t>
      </w:r>
    </w:p>
    <w:p w:rsidR="00407FFB" w:rsidRPr="003B7740" w:rsidRDefault="0043748C" w:rsidP="0043748C">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5. </w:t>
      </w:r>
      <w:r w:rsidR="00407FFB" w:rsidRPr="003B7740">
        <w:rPr>
          <w:rFonts w:ascii="Times New Roman" w:hAnsi="Times New Roman" w:cs="Times New Roman"/>
          <w:sz w:val="28"/>
        </w:rPr>
        <w:t>Поправочные коэффициенты:</w:t>
      </w:r>
    </w:p>
    <w:p w:rsidR="00407FFB" w:rsidRPr="003B7740" w:rsidRDefault="00407FFB" w:rsidP="00407FFB">
      <w:pPr>
        <w:pStyle w:val="ConsPlusNormal"/>
        <w:ind w:firstLine="851"/>
        <w:jc w:val="both"/>
        <w:rPr>
          <w:rFonts w:ascii="Times New Roman" w:hAnsi="Times New Roman" w:cs="Times New Roman"/>
          <w:sz w:val="28"/>
        </w:rPr>
      </w:pPr>
      <w:r w:rsidRPr="003B7740">
        <w:rPr>
          <w:rFonts w:ascii="Times New Roman" w:hAnsi="Times New Roman" w:cs="Times New Roman"/>
          <w:sz w:val="28"/>
        </w:rPr>
        <w:t xml:space="preserve">a. </w:t>
      </w:r>
      <w:r>
        <w:rPr>
          <w:rFonts w:ascii="Times New Roman" w:hAnsi="Times New Roman" w:cs="Times New Roman"/>
          <w:sz w:val="28"/>
        </w:rPr>
        <w:t>коэффициент</w:t>
      </w:r>
      <w:r w:rsidRPr="00EE6C90">
        <w:rPr>
          <w:rFonts w:ascii="Times New Roman" w:hAnsi="Times New Roman" w:cs="Times New Roman"/>
          <w:sz w:val="28"/>
        </w:rPr>
        <w:t xml:space="preserve"> специфики</w:t>
      </w:r>
      <w:r w:rsidR="0043748C">
        <w:rPr>
          <w:rFonts w:ascii="Times New Roman" w:hAnsi="Times New Roman" w:cs="Times New Roman"/>
          <w:sz w:val="28"/>
        </w:rPr>
        <w:t xml:space="preserve"> оказания медици</w:t>
      </w:r>
      <w:r w:rsidR="00C3532E">
        <w:rPr>
          <w:rFonts w:ascii="Times New Roman" w:hAnsi="Times New Roman" w:cs="Times New Roman"/>
          <w:sz w:val="28"/>
        </w:rPr>
        <w:t>нс</w:t>
      </w:r>
      <w:r w:rsidR="0043748C">
        <w:rPr>
          <w:rFonts w:ascii="Times New Roman" w:hAnsi="Times New Roman" w:cs="Times New Roman"/>
          <w:sz w:val="28"/>
        </w:rPr>
        <w:t>кой помощи</w:t>
      </w:r>
      <w:r w:rsidRPr="003B7740">
        <w:rPr>
          <w:rFonts w:ascii="Times New Roman" w:hAnsi="Times New Roman" w:cs="Times New Roman"/>
          <w:sz w:val="28"/>
        </w:rPr>
        <w:t>;</w:t>
      </w:r>
    </w:p>
    <w:p w:rsidR="00407FFB" w:rsidRPr="003B7740" w:rsidRDefault="00407FFB" w:rsidP="00407FFB">
      <w:pPr>
        <w:pStyle w:val="ConsPlusNormal"/>
        <w:ind w:firstLine="851"/>
        <w:jc w:val="both"/>
        <w:rPr>
          <w:rFonts w:ascii="Times New Roman" w:hAnsi="Times New Roman" w:cs="Times New Roman"/>
          <w:sz w:val="28"/>
        </w:rPr>
      </w:pPr>
      <w:r w:rsidRPr="003B7740">
        <w:rPr>
          <w:rFonts w:ascii="Times New Roman" w:hAnsi="Times New Roman" w:cs="Times New Roman"/>
          <w:sz w:val="28"/>
        </w:rPr>
        <w:t xml:space="preserve">b. коэффициент уровня (подуровня) </w:t>
      </w:r>
      <w:r>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407FFB" w:rsidRPr="003B7740" w:rsidRDefault="00407FFB" w:rsidP="00407FFB">
      <w:pPr>
        <w:pStyle w:val="ConsPlusNormal"/>
        <w:ind w:firstLine="851"/>
        <w:jc w:val="both"/>
        <w:rPr>
          <w:rFonts w:ascii="Times New Roman" w:hAnsi="Times New Roman" w:cs="Times New Roman"/>
          <w:sz w:val="28"/>
        </w:rPr>
      </w:pPr>
      <w:r w:rsidRPr="003B7740">
        <w:rPr>
          <w:rFonts w:ascii="Times New Roman" w:hAnsi="Times New Roman" w:cs="Times New Roman"/>
          <w:sz w:val="28"/>
        </w:rPr>
        <w:t>c. коэффициент сложности лечения пациента.</w:t>
      </w:r>
    </w:p>
    <w:p w:rsidR="00407FFB" w:rsidRPr="003B7740" w:rsidRDefault="00407FFB" w:rsidP="00407FFB">
      <w:pPr>
        <w:pStyle w:val="ConsPlusNormal"/>
        <w:ind w:firstLine="540"/>
        <w:jc w:val="both"/>
        <w:rPr>
          <w:rFonts w:ascii="Times New Roman" w:hAnsi="Times New Roman" w:cs="Times New Roman"/>
          <w:sz w:val="28"/>
        </w:rPr>
      </w:pPr>
      <w:r w:rsidRPr="003B7740">
        <w:rPr>
          <w:rFonts w:ascii="Times New Roman" w:hAnsi="Times New Roman" w:cs="Times New Roman"/>
          <w:sz w:val="28"/>
        </w:rPr>
        <w:t>Стоимость одного случая госпитализации в стационаре (ССксг/кпг) по КСГ или КПГ (за исключением случаев госпитализаций взрослых с применением лекарственной терапии злокачественных новообразований, порядок оплаты которых установлен Разделом 4.6.1 настоящих рекомендаций) определяется по следующей формуле:</w:t>
      </w:r>
    </w:p>
    <w:p w:rsidR="00407FFB" w:rsidRPr="003B7740" w:rsidRDefault="00407FFB" w:rsidP="00407FFB">
      <w:pPr>
        <w:pStyle w:val="ConsPlusNormal"/>
        <w:jc w:val="both"/>
        <w:rPr>
          <w:rFonts w:ascii="Times New Roman" w:hAnsi="Times New Roman" w:cs="Times New Roman"/>
          <w:sz w:val="28"/>
        </w:rPr>
      </w:pPr>
    </w:p>
    <w:p w:rsidR="00407FFB" w:rsidRPr="003B7740" w:rsidRDefault="009B3891" w:rsidP="00407FFB">
      <w:pPr>
        <w:pStyle w:val="ConsPlusNormal"/>
        <w:ind w:firstLine="540"/>
        <w:jc w:val="center"/>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КСГ/КПГ</m:t>
            </m:r>
          </m:sub>
        </m:sSub>
        <m:r>
          <w:rPr>
            <w:rFonts w:ascii="Cambria Math" w:hAnsi="Cambria Math" w:cs="Times New Roman"/>
            <w:sz w:val="32"/>
            <w:szCs w:val="28"/>
          </w:rPr>
          <m:t>=НФЗ×КП×</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КСГ/КПГ</m:t>
            </m:r>
          </m:sub>
        </m:sSub>
        <m:r>
          <w:rPr>
            <w:rFonts w:ascii="Cambria Math" w:hAnsi="Cambria Math" w:cs="Times New Roman"/>
            <w:sz w:val="32"/>
            <w:szCs w:val="28"/>
          </w:rPr>
          <m:t>×ПК×КД</m:t>
        </m:r>
      </m:oMath>
      <w:r w:rsidR="00407FFB" w:rsidRPr="003B7740">
        <w:rPr>
          <w:rFonts w:ascii="Times New Roman" w:hAnsi="Times New Roman" w:cs="Times New Roman"/>
          <w:sz w:val="28"/>
        </w:rPr>
        <w:t>, где</w:t>
      </w:r>
    </w:p>
    <w:p w:rsidR="00407FFB" w:rsidRPr="003B7740" w:rsidRDefault="00407FFB" w:rsidP="00407FFB">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Pr>
                <w:rFonts w:ascii="Times New Roman" w:hAnsi="Times New Roman" w:cs="Times New Roman"/>
                <w:sz w:val="28"/>
              </w:rPr>
              <w:t>НФЗ</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Pr>
                <w:rFonts w:ascii="Times New Roman" w:hAnsi="Times New Roman" w:cs="Times New Roman"/>
                <w:sz w:val="28"/>
                <w:szCs w:val="28"/>
              </w:rPr>
              <w:t>средний норматив</w:t>
            </w:r>
            <w:r w:rsidRPr="00E54448">
              <w:rPr>
                <w:rFonts w:ascii="Times New Roman" w:hAnsi="Times New Roman" w:cs="Times New Roman"/>
                <w:sz w:val="28"/>
                <w:szCs w:val="28"/>
              </w:rPr>
              <w:t xml:space="preserve"> финансовых затрат на единицу объема пр</w:t>
            </w:r>
            <w:r>
              <w:rPr>
                <w:rFonts w:ascii="Times New Roman" w:hAnsi="Times New Roman" w:cs="Times New Roman"/>
                <w:sz w:val="28"/>
                <w:szCs w:val="28"/>
              </w:rPr>
              <w:t>едоставления медицинской помощи</w:t>
            </w:r>
            <w:r w:rsidRPr="003B7740">
              <w:rPr>
                <w:rFonts w:ascii="Times New Roman" w:hAnsi="Times New Roman" w:cs="Times New Roman"/>
                <w:sz w:val="28"/>
              </w:rPr>
              <w:t>, рублей;</w:t>
            </w:r>
          </w:p>
        </w:tc>
      </w:tr>
      <w:tr w:rsidR="00407FFB" w:rsidRPr="003B7740" w:rsidTr="000A2475">
        <w:tc>
          <w:tcPr>
            <w:tcW w:w="1622" w:type="dxa"/>
            <w:tcBorders>
              <w:top w:val="nil"/>
              <w:left w:val="nil"/>
              <w:bottom w:val="nil"/>
              <w:right w:val="nil"/>
            </w:tcBorders>
          </w:tcPr>
          <w:p w:rsidR="00407FFB" w:rsidRPr="00D258AC" w:rsidRDefault="00407FFB" w:rsidP="000A2475">
            <w:pPr>
              <w:pStyle w:val="ConsPlusNormal"/>
              <w:rPr>
                <w:rFonts w:eastAsia="Calibri" w:cs="Times New Roman"/>
                <w:sz w:val="28"/>
                <w:vertAlign w:val="subscript"/>
              </w:rPr>
            </w:pPr>
            <m:oMathPara>
              <m:oMath>
                <m:r>
                  <w:rPr>
                    <w:rFonts w:ascii="Cambria Math" w:hAnsi="Cambria Math" w:cs="Times New Roman"/>
                    <w:sz w:val="28"/>
                    <w:vertAlign w:val="subscript"/>
                  </w:rPr>
                  <m:t>КП</m:t>
                </m:r>
              </m:oMath>
            </m:oMathPara>
          </w:p>
        </w:tc>
        <w:tc>
          <w:tcPr>
            <w:tcW w:w="7448" w:type="dxa"/>
            <w:tcBorders>
              <w:top w:val="nil"/>
              <w:left w:val="nil"/>
              <w:bottom w:val="nil"/>
              <w:right w:val="nil"/>
            </w:tcBorders>
            <w:shd w:val="clear" w:color="auto" w:fill="auto"/>
          </w:tcPr>
          <w:p w:rsidR="00407FFB" w:rsidRPr="000A2475" w:rsidRDefault="00407FFB" w:rsidP="000A2475">
            <w:pPr>
              <w:pStyle w:val="ConsPlusNormal"/>
              <w:spacing w:line="288" w:lineRule="auto"/>
              <w:jc w:val="both"/>
              <w:rPr>
                <w:rFonts w:ascii="Times New Roman" w:hAnsi="Times New Roman" w:cs="Times New Roman"/>
                <w:sz w:val="28"/>
                <w:szCs w:val="28"/>
              </w:rPr>
            </w:pPr>
            <w:proofErr w:type="gramStart"/>
            <w:r w:rsidRPr="00E54448">
              <w:rPr>
                <w:rFonts w:ascii="Times New Roman" w:hAnsi="Times New Roman" w:cs="Times New Roman"/>
                <w:sz w:val="28"/>
                <w:szCs w:val="28"/>
              </w:rP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w:t>
            </w:r>
            <w:r>
              <w:rPr>
                <w:rFonts w:ascii="Times New Roman" w:hAnsi="Times New Roman" w:cs="Times New Roman"/>
                <w:sz w:val="28"/>
                <w:szCs w:val="28"/>
              </w:rPr>
              <w:t>в</w:t>
            </w:r>
            <w:r w:rsidRPr="00E54448">
              <w:rPr>
                <w:rFonts w:ascii="Times New Roman" w:hAnsi="Times New Roman" w:cs="Times New Roman"/>
                <w:sz w:val="28"/>
                <w:szCs w:val="28"/>
              </w:rPr>
              <w:t xml:space="preserve">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w:t>
            </w:r>
            <w:r>
              <w:rPr>
                <w:rFonts w:ascii="Times New Roman" w:hAnsi="Times New Roman" w:cs="Times New Roman"/>
                <w:sz w:val="28"/>
                <w:szCs w:val="28"/>
              </w:rPr>
              <w:t>й</w:t>
            </w:r>
            <w:r w:rsidRPr="00E54448">
              <w:rPr>
                <w:rFonts w:ascii="Times New Roman" w:hAnsi="Times New Roman" w:cs="Times New Roman"/>
                <w:sz w:val="28"/>
                <w:szCs w:val="28"/>
              </w:rPr>
              <w:t xml:space="preserve"> значения не ниже 65</w:t>
            </w:r>
            <w:r>
              <w:rPr>
                <w:rFonts w:ascii="Times New Roman" w:hAnsi="Times New Roman" w:cs="Times New Roman"/>
                <w:sz w:val="28"/>
                <w:szCs w:val="28"/>
              </w:rPr>
              <w:t> %</w:t>
            </w:r>
            <w:r w:rsidRPr="00E54448">
              <w:rPr>
                <w:rFonts w:ascii="Times New Roman" w:hAnsi="Times New Roman" w:cs="Times New Roman"/>
                <w:sz w:val="28"/>
                <w:szCs w:val="28"/>
              </w:rPr>
              <w:t xml:space="preserve"> от значения норматива</w:t>
            </w:r>
            <w:proofErr w:type="gramEnd"/>
            <w:r w:rsidRPr="00B33CE6">
              <w:rPr>
                <w:rFonts w:ascii="Times New Roman" w:hAnsi="Times New Roman" w:cs="Times New Roman"/>
                <w:sz w:val="28"/>
                <w:szCs w:val="28"/>
              </w:rPr>
              <w:t xml:space="preserve">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w:t>
            </w:r>
            <w:r>
              <w:rPr>
                <w:rFonts w:ascii="Times New Roman" w:hAnsi="Times New Roman" w:cs="Times New Roman"/>
                <w:sz w:val="28"/>
                <w:szCs w:val="28"/>
              </w:rPr>
              <w:t> %</w:t>
            </w:r>
            <w:r w:rsidRPr="00B33CE6">
              <w:rPr>
                <w:rFonts w:ascii="Times New Roman" w:hAnsi="Times New Roman" w:cs="Times New Roman"/>
                <w:sz w:val="28"/>
                <w:szCs w:val="28"/>
              </w:rPr>
              <w:t xml:space="preserve">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r>
              <w:rPr>
                <w:rFonts w:ascii="Times New Roman" w:hAnsi="Times New Roman" w:cs="Times New Roman"/>
                <w:sz w:val="28"/>
                <w:szCs w:val="28"/>
              </w:rPr>
              <w:t xml:space="preserve"> (далее – коэффициент приведения при оплате специализированной медицинской помощи)</w:t>
            </w:r>
            <w:r w:rsidRPr="00D258AC">
              <w:rPr>
                <w:rFonts w:ascii="Times New Roman" w:hAnsi="Times New Roman" w:cs="Times New Roman"/>
                <w:sz w:val="28"/>
              </w:rPr>
              <w:t>;</w:t>
            </w:r>
          </w:p>
        </w:tc>
      </w:tr>
      <w:tr w:rsidR="00407FFB" w:rsidRPr="003B7740" w:rsidTr="000A2475">
        <w:tc>
          <w:tcPr>
            <w:tcW w:w="1622" w:type="dxa"/>
            <w:tcBorders>
              <w:top w:val="nil"/>
              <w:left w:val="nil"/>
              <w:bottom w:val="nil"/>
              <w:right w:val="nil"/>
            </w:tcBorders>
          </w:tcPr>
          <w:p w:rsidR="00407FFB" w:rsidRPr="003B7740" w:rsidRDefault="009B3891" w:rsidP="000A247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roofErr w:type="gramEnd"/>
          </w:p>
        </w:tc>
      </w:tr>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sidRPr="003B7740">
              <w:rPr>
                <w:rFonts w:ascii="Times New Roman" w:hAnsi="Times New Roman" w:cs="Times New Roman"/>
                <w:sz w:val="28"/>
              </w:rPr>
              <w:t>ПК</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sidRPr="003B7740">
              <w:rPr>
                <w:rFonts w:ascii="Times New Roman" w:hAnsi="Times New Roman" w:cs="Times New Roman"/>
                <w:sz w:val="28"/>
              </w:rPr>
              <w:t>поправочный коэффициент оплаты КСГ или КПГ (интегрированный коэффициент, рассчитываемый на региональном уровне);</w:t>
            </w:r>
          </w:p>
        </w:tc>
      </w:tr>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sidRPr="003B7740">
              <w:rPr>
                <w:rFonts w:ascii="Times New Roman" w:hAnsi="Times New Roman" w:cs="Times New Roman"/>
                <w:sz w:val="28"/>
              </w:rPr>
              <w:t>КД</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sidRPr="003B7740">
              <w:rPr>
                <w:rFonts w:ascii="Times New Roman" w:hAnsi="Times New Roman" w:cs="Times New Roman"/>
                <w:sz w:val="28"/>
              </w:rPr>
              <w:t xml:space="preserve">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3B7740">
              <w:rPr>
                <w:rFonts w:ascii="Times New Roman" w:hAnsi="Times New Roman" w:cs="Times New Roman"/>
                <w:sz w:val="28"/>
              </w:rPr>
              <w:t>страхования</w:t>
            </w:r>
            <w:proofErr w:type="gramEnd"/>
            <w:r w:rsidRPr="003B7740">
              <w:rPr>
                <w:rFonts w:ascii="Times New Roman" w:hAnsi="Times New Roman" w:cs="Times New Roman"/>
                <w:sz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 462).</w:t>
            </w:r>
          </w:p>
          <w:p w:rsidR="00407FFB" w:rsidRPr="003B7740" w:rsidRDefault="00407FFB" w:rsidP="000A2475">
            <w:pPr>
              <w:spacing w:after="0" w:line="240" w:lineRule="auto"/>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 xml:space="preserve">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 медицинских организаций. </w:t>
            </w:r>
          </w:p>
          <w:p w:rsidR="00407FFB" w:rsidRPr="003B7740" w:rsidRDefault="00407FFB" w:rsidP="000A2475">
            <w:pPr>
              <w:pStyle w:val="ConsPlusNormal"/>
              <w:jc w:val="both"/>
              <w:rPr>
                <w:rFonts w:ascii="Times New Roman" w:hAnsi="Times New Roman" w:cs="Times New Roman"/>
                <w:sz w:val="28"/>
              </w:rPr>
            </w:pPr>
            <w:r w:rsidRPr="003B7740">
              <w:rPr>
                <w:rFonts w:ascii="Times New Roman" w:eastAsia="Calibri" w:hAnsi="Times New Roman" w:cs="Times New Roman"/>
                <w:sz w:val="28"/>
                <w:szCs w:val="28"/>
                <w:lang w:eastAsia="en-US"/>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43748C" w:rsidRDefault="0043748C" w:rsidP="00407FFB">
      <w:pPr>
        <w:pStyle w:val="ConsPlusNormal"/>
        <w:jc w:val="both"/>
        <w:rPr>
          <w:rFonts w:ascii="Times New Roman" w:hAnsi="Times New Roman" w:cs="Times New Roman"/>
          <w:sz w:val="28"/>
        </w:rPr>
      </w:pPr>
    </w:p>
    <w:p w:rsidR="00407FFB" w:rsidRDefault="0043748C" w:rsidP="00B34FD8">
      <w:pPr>
        <w:pStyle w:val="ConsPlusNormal"/>
        <w:ind w:firstLine="567"/>
        <w:jc w:val="both"/>
        <w:rPr>
          <w:rFonts w:ascii="Times New Roman" w:hAnsi="Times New Roman" w:cs="Times New Roman"/>
          <w:sz w:val="28"/>
          <w:szCs w:val="28"/>
        </w:rPr>
      </w:pPr>
      <w:r>
        <w:rPr>
          <w:rFonts w:ascii="Times New Roman" w:hAnsi="Times New Roman" w:cs="Times New Roman"/>
          <w:sz w:val="28"/>
        </w:rPr>
        <w:t xml:space="preserve">Размер </w:t>
      </w:r>
      <w:r>
        <w:rPr>
          <w:rFonts w:ascii="Times New Roman" w:hAnsi="Times New Roman" w:cs="Times New Roman"/>
          <w:sz w:val="28"/>
          <w:szCs w:val="28"/>
        </w:rPr>
        <w:t>коэффициента приведения при оплате специализированной медицинской помощи рассчитывается по следующей формуле:</w:t>
      </w:r>
    </w:p>
    <w:p w:rsidR="0043748C" w:rsidRDefault="0043748C" w:rsidP="00B34FD8">
      <w:pPr>
        <w:pStyle w:val="ConsPlusNormal"/>
        <w:ind w:firstLine="567"/>
        <w:jc w:val="both"/>
        <w:rPr>
          <w:rFonts w:ascii="Times New Roman" w:hAnsi="Times New Roman" w:cs="Times New Roman"/>
          <w:sz w:val="28"/>
        </w:rPr>
      </w:pPr>
    </w:p>
    <w:p w:rsidR="00407FFB" w:rsidRDefault="00407FFB" w:rsidP="00407FFB">
      <w:pPr>
        <w:pStyle w:val="ConsPlusNormal"/>
        <w:jc w:val="center"/>
        <w:rPr>
          <w:rFonts w:ascii="Times New Roman" w:hAnsi="Times New Roman" w:cs="Times New Roman"/>
          <w:sz w:val="28"/>
        </w:rPr>
      </w:pPr>
      <m:oMath>
        <m:r>
          <w:rPr>
            <w:rFonts w:ascii="Cambria Math" w:hAnsi="Cambria Math" w:cs="Times New Roman"/>
            <w:sz w:val="28"/>
          </w:rPr>
          <m:t>КП=</m:t>
        </m:r>
        <m:f>
          <m:fPr>
            <m:ctrlPr>
              <w:rPr>
                <w:rFonts w:ascii="Cambria Math" w:hAnsi="Cambria Math" w:cs="Times New Roman"/>
                <w:sz w:val="28"/>
              </w:rPr>
            </m:ctrlPr>
          </m:fPr>
          <m:num>
            <m:r>
              <m:rPr>
                <m:sty m:val="p"/>
              </m:rPr>
              <w:rPr>
                <w:rFonts w:ascii="Cambria Math" w:hAnsi="Cambria Math" w:cs="Times New Roman"/>
                <w:sz w:val="28"/>
              </w:rPr>
              <m:t>БС</m:t>
            </m:r>
          </m:num>
          <m:den>
            <m:r>
              <m:rPr>
                <m:sty m:val="p"/>
              </m:rPr>
              <w:rPr>
                <w:rFonts w:ascii="Cambria Math" w:hAnsi="Cambria Math" w:cs="Times New Roman"/>
                <w:sz w:val="28"/>
              </w:rPr>
              <m:t>НФЗ</m:t>
            </m:r>
          </m:den>
        </m:f>
      </m:oMath>
      <w:r>
        <w:rPr>
          <w:rFonts w:ascii="Times New Roman" w:hAnsi="Times New Roman" w:cs="Times New Roman"/>
          <w:sz w:val="28"/>
        </w:rPr>
        <w:t>, где</w:t>
      </w:r>
    </w:p>
    <w:p w:rsidR="00407FFB" w:rsidRPr="002B178F" w:rsidRDefault="00407FFB" w:rsidP="00407FFB">
      <w:pPr>
        <w:pStyle w:val="ConsPlusNormal"/>
        <w:jc w:val="center"/>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407FFB" w:rsidRPr="003B7740" w:rsidTr="000A2475">
        <w:tc>
          <w:tcPr>
            <w:tcW w:w="1622" w:type="dxa"/>
            <w:tcBorders>
              <w:top w:val="nil"/>
              <w:left w:val="nil"/>
              <w:bottom w:val="nil"/>
              <w:right w:val="nil"/>
            </w:tcBorders>
          </w:tcPr>
          <w:p w:rsidR="00407FFB" w:rsidRPr="003B7740" w:rsidRDefault="00407FFB" w:rsidP="000A2475">
            <w:pPr>
              <w:pStyle w:val="ConsPlusNormal"/>
              <w:jc w:val="center"/>
              <w:rPr>
                <w:rFonts w:ascii="Times New Roman" w:hAnsi="Times New Roman" w:cs="Times New Roman"/>
                <w:sz w:val="28"/>
              </w:rPr>
            </w:pPr>
            <w:r>
              <w:rPr>
                <w:rFonts w:ascii="Times New Roman" w:hAnsi="Times New Roman" w:cs="Times New Roman"/>
                <w:sz w:val="28"/>
              </w:rPr>
              <w:t>БС</w:t>
            </w:r>
          </w:p>
        </w:tc>
        <w:tc>
          <w:tcPr>
            <w:tcW w:w="7448" w:type="dxa"/>
            <w:tcBorders>
              <w:top w:val="nil"/>
              <w:left w:val="nil"/>
              <w:bottom w:val="nil"/>
              <w:right w:val="nil"/>
            </w:tcBorders>
          </w:tcPr>
          <w:p w:rsidR="00407FFB" w:rsidRPr="003B7740" w:rsidRDefault="00407FFB" w:rsidP="000A2475">
            <w:pPr>
              <w:pStyle w:val="ConsPlusNormal"/>
              <w:jc w:val="both"/>
              <w:rPr>
                <w:rFonts w:ascii="Times New Roman" w:hAnsi="Times New Roman" w:cs="Times New Roman"/>
                <w:sz w:val="28"/>
              </w:rPr>
            </w:pPr>
            <w:r>
              <w:rPr>
                <w:rFonts w:ascii="Times New Roman" w:hAnsi="Times New Roman" w:cs="Times New Roman"/>
                <w:sz w:val="28"/>
              </w:rPr>
              <w:t>р</w:t>
            </w:r>
            <w:r w:rsidRPr="003B7740">
              <w:rPr>
                <w:rFonts w:ascii="Times New Roman" w:hAnsi="Times New Roman" w:cs="Times New Roman"/>
                <w:sz w:val="28"/>
              </w:rPr>
              <w:t xml:space="preserve">азмер средней стоимости законченного случая лечения, включенного </w:t>
            </w:r>
            <w:r>
              <w:rPr>
                <w:rFonts w:ascii="Times New Roman" w:hAnsi="Times New Roman" w:cs="Times New Roman"/>
                <w:sz w:val="28"/>
              </w:rPr>
              <w:t>в КСГ или КПГ (базовая ставка)</w:t>
            </w:r>
            <w:r w:rsidRPr="003B7740">
              <w:rPr>
                <w:rFonts w:ascii="Times New Roman" w:hAnsi="Times New Roman" w:cs="Times New Roman"/>
                <w:sz w:val="28"/>
              </w:rPr>
              <w:t>, рублей;</w:t>
            </w:r>
          </w:p>
        </w:tc>
      </w:tr>
    </w:tbl>
    <w:p w:rsidR="00407FFB" w:rsidRDefault="00407FFB"/>
    <w:p w:rsidR="00F479CC" w:rsidRPr="003B7740" w:rsidRDefault="00DE1BA9" w:rsidP="00952D55">
      <w:pPr>
        <w:pStyle w:val="ConsPlusNormal"/>
        <w:ind w:firstLine="540"/>
        <w:jc w:val="both"/>
        <w:outlineLvl w:val="3"/>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.1. Размер средней стоимости законченного случая лечения, включенного в КСГ или КПГ (базовая ставка)</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общего планового количества случаев лечения, подлежащих оплате по КСГ или КПГ (Чсл);</w:t>
      </w:r>
    </w:p>
    <w:p w:rsidR="00F479CC" w:rsidRPr="003B774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3B7740">
        <w:rPr>
          <w:rFonts w:ascii="Times New Roman" w:hAnsi="Times New Roman" w:cs="Times New Roman"/>
          <w:sz w:val="28"/>
        </w:rPr>
        <w:t>среднего поправочного коэффициента оплаты по КСГ или КПГ (СПК).</w:t>
      </w:r>
    </w:p>
    <w:p w:rsidR="00F479CC" w:rsidRPr="003B7740" w:rsidRDefault="00F479CC" w:rsidP="00D03628">
      <w:pPr>
        <w:pStyle w:val="ConsPlusNormal"/>
        <w:ind w:firstLine="540"/>
        <w:jc w:val="both"/>
        <w:rPr>
          <w:rFonts w:ascii="Times New Roman" w:hAnsi="Times New Roman" w:cs="Times New Roman"/>
          <w:sz w:val="28"/>
        </w:rPr>
      </w:pPr>
      <w:r w:rsidRPr="003B7740">
        <w:rPr>
          <w:rFonts w:ascii="Times New Roman" w:hAnsi="Times New Roman" w:cs="Times New Roman"/>
          <w:sz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D03628" w:rsidRPr="003B7740" w:rsidRDefault="00D03628" w:rsidP="00D03628">
      <w:pPr>
        <w:pStyle w:val="ConsPlusNormal"/>
        <w:ind w:firstLine="540"/>
        <w:jc w:val="both"/>
        <w:rPr>
          <w:rFonts w:ascii="Times New Roman" w:hAnsi="Times New Roman" w:cs="Times New Roman"/>
          <w:sz w:val="28"/>
        </w:rPr>
      </w:pPr>
    </w:p>
    <w:p w:rsidR="00F479CC" w:rsidRPr="003B7740"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m:t>
            </m:r>
          </m:den>
        </m:f>
      </m:oMath>
      <w:r w:rsidR="00F479CC" w:rsidRPr="003B7740">
        <w:rPr>
          <w:rFonts w:ascii="Times New Roman" w:hAnsi="Times New Roman" w:cs="Times New Roman"/>
          <w:sz w:val="28"/>
        </w:rPr>
        <w:t>.</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СПК рассчитывается по формуле:</w:t>
      </w:r>
    </w:p>
    <w:p w:rsidR="00F479CC" w:rsidRPr="003B7740" w:rsidRDefault="00F479CC" w:rsidP="00952D55">
      <w:pPr>
        <w:pStyle w:val="ConsPlusNormal"/>
        <w:jc w:val="both"/>
        <w:rPr>
          <w:rFonts w:ascii="Times New Roman" w:hAnsi="Times New Roman" w:cs="Times New Roman"/>
          <w:sz w:val="28"/>
        </w:rPr>
      </w:pPr>
    </w:p>
    <w:p w:rsidR="00F479CC" w:rsidRPr="003B7740"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ПК</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КД</m:t>
                    </m:r>
                  </m:e>
                  <m:sub>
                    <m:r>
                      <w:rPr>
                        <w:rFonts w:ascii="Cambria Math" w:hAnsi="Cambria Math" w:cs="Times New Roman"/>
                        <w:sz w:val="32"/>
                        <w:lang w:val="en-US"/>
                      </w:rPr>
                      <m:t>i</m:t>
                    </m:r>
                  </m:sub>
                </m:sSub>
                <m:r>
                  <w:rPr>
                    <w:rFonts w:ascii="Cambria Math" w:hAnsi="Cambria Math" w:cs="Times New Roman"/>
                    <w:sz w:val="32"/>
                  </w:rPr>
                  <m:t>×</m:t>
                </m:r>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oMath>
      <w:r w:rsidR="00F479CC" w:rsidRPr="003B7740">
        <w:rPr>
          <w:rFonts w:ascii="Times New Roman" w:hAnsi="Times New Roman" w:cs="Times New Roman"/>
          <w:sz w:val="28"/>
        </w:rPr>
        <w:t>.</w:t>
      </w:r>
    </w:p>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952D55">
      <w:pPr>
        <w:pStyle w:val="ConsPlusNormal"/>
        <w:ind w:firstLine="539"/>
        <w:jc w:val="both"/>
        <w:rPr>
          <w:rFonts w:ascii="Times New Roman" w:hAnsi="Times New Roman" w:cs="Times New Roman"/>
          <w:strike/>
          <w:sz w:val="28"/>
        </w:rPr>
      </w:pPr>
      <w:r w:rsidRPr="003B7740">
        <w:rPr>
          <w:rFonts w:ascii="Times New Roman" w:hAnsi="Times New Roman" w:cs="Times New Roman"/>
          <w:sz w:val="28"/>
        </w:rPr>
        <w:t xml:space="preserve">Размер базовой ставки устанавливается на год. </w:t>
      </w:r>
      <w:proofErr w:type="gramStart"/>
      <w:r w:rsidRPr="003B7740">
        <w:rPr>
          <w:rFonts w:ascii="Times New Roman" w:hAnsi="Times New Roman" w:cs="Times New Roman"/>
          <w:sz w:val="28"/>
        </w:rPr>
        <w:t>Корректировка базовой ставки возможна в случае значительных отклонений фактических значений от расчетных не чаще одного раза в квартал.</w:t>
      </w:r>
      <w:proofErr w:type="gramEnd"/>
      <w:r w:rsidRPr="003B7740">
        <w:rPr>
          <w:rFonts w:ascii="Times New Roman" w:hAnsi="Times New Roman" w:cs="Times New Roman"/>
          <w:sz w:val="28"/>
        </w:rPr>
        <w:t xml:space="preserve"> Расчет базовой ставки осуществляется отдельно для медицинской помощи, оказываемой в стационарных условиях и </w:t>
      </w:r>
      <w:r w:rsidR="00872CD4" w:rsidRPr="003B7740">
        <w:rPr>
          <w:rFonts w:ascii="Times New Roman" w:hAnsi="Times New Roman" w:cs="Times New Roman"/>
          <w:sz w:val="28"/>
        </w:rPr>
        <w:t>в условиях дневного стационара.</w:t>
      </w:r>
    </w:p>
    <w:p w:rsidR="005D1ED8" w:rsidRPr="003B7740" w:rsidRDefault="005D1ED8" w:rsidP="00952D55">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w:t>
      </w:r>
      <w:r w:rsidR="00F06539" w:rsidRPr="003B7740">
        <w:rPr>
          <w:rFonts w:ascii="Times New Roman" w:eastAsia="Times New Roman" w:hAnsi="Times New Roman" w:cs="Times New Roman"/>
          <w:sz w:val="28"/>
          <w:szCs w:val="20"/>
          <w:lang w:eastAsia="ru-RU"/>
        </w:rPr>
        <w:t>60</w:t>
      </w:r>
      <w:r w:rsidRPr="003B7740">
        <w:rPr>
          <w:rFonts w:ascii="Times New Roman" w:eastAsia="Times New Roman" w:hAnsi="Times New Roman" w:cs="Times New Roman"/>
          <w:sz w:val="28"/>
          <w:szCs w:val="20"/>
          <w:lang w:eastAsia="ru-RU"/>
        </w:rPr>
        <w:t xml:space="preserve">% от норматива финансовых затрат </w:t>
      </w:r>
      <w:r w:rsidR="00EE1AD1" w:rsidRPr="003B7740">
        <w:rPr>
          <w:rFonts w:ascii="Times New Roman" w:eastAsia="Times New Roman" w:hAnsi="Times New Roman" w:cs="Times New Roman"/>
          <w:sz w:val="28"/>
          <w:szCs w:val="20"/>
          <w:lang w:eastAsia="ru-RU"/>
        </w:rPr>
        <w:t xml:space="preserve">на </w:t>
      </w:r>
      <w:r w:rsidRPr="003B7740">
        <w:rPr>
          <w:rFonts w:ascii="Times New Roman" w:eastAsia="Times New Roman" w:hAnsi="Times New Roman" w:cs="Times New Roman"/>
          <w:sz w:val="28"/>
          <w:szCs w:val="20"/>
          <w:lang w:eastAsia="ru-RU"/>
        </w:rPr>
        <w:t xml:space="preserve">1 случай лечения, установленных территориальной программой обязательного медицинского страхования </w:t>
      </w:r>
      <w:r w:rsidR="00BD5AFD" w:rsidRPr="003B7740">
        <w:rPr>
          <w:rFonts w:ascii="Times New Roman" w:eastAsia="Times New Roman" w:hAnsi="Times New Roman" w:cs="Times New Roman"/>
          <w:sz w:val="28"/>
          <w:szCs w:val="20"/>
          <w:lang w:eastAsia="ru-RU"/>
        </w:rPr>
        <w:t>субъекта Российской Федерации.</w:t>
      </w:r>
    </w:p>
    <w:p w:rsidR="00F479CC" w:rsidRPr="003B7740" w:rsidRDefault="00F479CC" w:rsidP="00952D55">
      <w:pPr>
        <w:pStyle w:val="ConsPlusNormal"/>
        <w:ind w:firstLine="540"/>
        <w:jc w:val="both"/>
        <w:rPr>
          <w:rFonts w:ascii="Times New Roman" w:hAnsi="Times New Roman" w:cs="Times New Roman"/>
          <w:sz w:val="28"/>
        </w:rPr>
      </w:pPr>
      <w:r w:rsidRPr="003B7740">
        <w:rPr>
          <w:rFonts w:ascii="Times New Roman" w:hAnsi="Times New Roman" w:cs="Times New Roman"/>
          <w:sz w:val="28"/>
        </w:rPr>
        <w:t xml:space="preserve">В случае отсутствия возможности расчета </w:t>
      </w:r>
      <w:r w:rsidR="000D2430" w:rsidRPr="003B7740">
        <w:rPr>
          <w:rFonts w:ascii="Times New Roman" w:hAnsi="Times New Roman" w:cs="Times New Roman"/>
          <w:sz w:val="28"/>
        </w:rPr>
        <w:t>СПК</w:t>
      </w:r>
      <w:r w:rsidRPr="003B7740">
        <w:rPr>
          <w:rFonts w:ascii="Times New Roman" w:hAnsi="Times New Roman" w:cs="Times New Roman"/>
          <w:sz w:val="28"/>
        </w:rPr>
        <w:t xml:space="preserve"> из-за недостаточного количества статистической информации </w:t>
      </w:r>
      <w:r w:rsidR="000D2430" w:rsidRPr="003B7740">
        <w:rPr>
          <w:rFonts w:ascii="Times New Roman" w:hAnsi="Times New Roman" w:cs="Times New Roman"/>
          <w:sz w:val="28"/>
        </w:rPr>
        <w:t>его значение</w:t>
      </w:r>
      <w:r w:rsidRPr="003B7740">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F479CC" w:rsidRPr="003B7740" w:rsidRDefault="00F479CC"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w:t>
      </w:r>
      <w:r w:rsidR="006A6A65" w:rsidRPr="003B7740">
        <w:rPr>
          <w:rFonts w:ascii="Times New Roman" w:hAnsi="Times New Roman" w:cs="Times New Roman"/>
          <w:sz w:val="28"/>
        </w:rPr>
        <w:t>№ 326-ФЗ «</w:t>
      </w:r>
      <w:r w:rsidRPr="003B7740">
        <w:rPr>
          <w:rFonts w:ascii="Times New Roman" w:hAnsi="Times New Roman" w:cs="Times New Roman"/>
          <w:sz w:val="28"/>
        </w:rPr>
        <w:t>Об обязательном медицинском стр</w:t>
      </w:r>
      <w:r w:rsidR="006A6A65" w:rsidRPr="003B7740">
        <w:rPr>
          <w:rFonts w:ascii="Times New Roman" w:hAnsi="Times New Roman" w:cs="Times New Roman"/>
          <w:sz w:val="28"/>
        </w:rPr>
        <w:t>аховании в Российской Федерации»</w:t>
      </w:r>
      <w:r w:rsidR="00747C2F" w:rsidRPr="003B7740">
        <w:rPr>
          <w:rFonts w:ascii="Times New Roman" w:hAnsi="Times New Roman" w:cs="Times New Roman"/>
          <w:sz w:val="28"/>
        </w:rPr>
        <w:t xml:space="preserve"> (далее – Федеральный закон №</w:t>
      </w:r>
      <w:r w:rsidR="00DF4AAE" w:rsidRPr="003B7740">
        <w:rPr>
          <w:rFonts w:ascii="Times New Roman" w:hAnsi="Times New Roman" w:cs="Times New Roman"/>
          <w:sz w:val="28"/>
        </w:rPr>
        <w:t> </w:t>
      </w:r>
      <w:r w:rsidR="00747C2F" w:rsidRPr="003B7740">
        <w:rPr>
          <w:rFonts w:ascii="Times New Roman" w:hAnsi="Times New Roman" w:cs="Times New Roman"/>
          <w:sz w:val="28"/>
        </w:rPr>
        <w:t>326-ФЗ)</w:t>
      </w:r>
      <w:r w:rsidRPr="003B7740">
        <w:rPr>
          <w:rFonts w:ascii="Times New Roman" w:hAnsi="Times New Roman" w:cs="Times New Roman"/>
          <w:sz w:val="28"/>
        </w:rPr>
        <w:t xml:space="preserve"> с учетом запланированных изменений структуры госпитализаций.</w:t>
      </w:r>
      <w:proofErr w:type="gramEnd"/>
    </w:p>
    <w:p w:rsidR="00A06AD3" w:rsidRPr="003B7740" w:rsidRDefault="00A06AD3"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тарифном соглашении размер базовой ставки устанавливается</w:t>
      </w:r>
      <w:r w:rsidR="004E1438" w:rsidRPr="003B7740">
        <w:rPr>
          <w:rFonts w:ascii="Times New Roman" w:hAnsi="Times New Roman" w:cs="Times New Roman"/>
          <w:sz w:val="28"/>
        </w:rPr>
        <w:t xml:space="preserve"> </w:t>
      </w:r>
      <w:r w:rsidR="00736899" w:rsidRPr="003B7740">
        <w:rPr>
          <w:rFonts w:ascii="Times New Roman" w:hAnsi="Times New Roman" w:cs="Times New Roman"/>
          <w:sz w:val="28"/>
        </w:rPr>
        <w:br/>
      </w:r>
      <w:r w:rsidR="00CA5230" w:rsidRPr="003B7740">
        <w:rPr>
          <w:rFonts w:ascii="Times New Roman" w:hAnsi="Times New Roman" w:cs="Times New Roman"/>
          <w:sz w:val="28"/>
        </w:rPr>
        <w:t xml:space="preserve">как с учетом, так и </w:t>
      </w:r>
      <w:r w:rsidR="004E1438" w:rsidRPr="003B7740">
        <w:rPr>
          <w:rFonts w:ascii="Times New Roman" w:hAnsi="Times New Roman" w:cs="Times New Roman"/>
          <w:sz w:val="28"/>
        </w:rPr>
        <w:t xml:space="preserve">без учета коэффициента дифференциации, рассчитанного </w:t>
      </w:r>
      <w:r w:rsidR="004E1438" w:rsidRPr="003B7740">
        <w:rPr>
          <w:rFonts w:ascii="Times New Roman" w:hAnsi="Times New Roman" w:cs="Times New Roman"/>
          <w:sz w:val="28"/>
        </w:rPr>
        <w:br/>
        <w:t>в соответствии с Постановлением № 462.</w:t>
      </w:r>
    </w:p>
    <w:p w:rsidR="00340EDF" w:rsidRPr="003B7740" w:rsidRDefault="001530B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w:t>
      </w:r>
      <w:r w:rsidR="00340EDF" w:rsidRPr="003B7740">
        <w:rPr>
          <w:rFonts w:ascii="Times New Roman" w:hAnsi="Times New Roman" w:cs="Times New Roman"/>
          <w:sz w:val="28"/>
        </w:rPr>
        <w:t xml:space="preserve"> если коэффициент дифференциации не является единым </w:t>
      </w:r>
      <w:r w:rsidR="00736899" w:rsidRPr="003B7740">
        <w:rPr>
          <w:rFonts w:ascii="Times New Roman" w:hAnsi="Times New Roman" w:cs="Times New Roman"/>
          <w:sz w:val="28"/>
        </w:rPr>
        <w:br/>
      </w:r>
      <w:r w:rsidR="00340EDF" w:rsidRPr="003B7740">
        <w:rPr>
          <w:rFonts w:ascii="Times New Roman" w:hAnsi="Times New Roman" w:cs="Times New Roman"/>
          <w:sz w:val="28"/>
        </w:rPr>
        <w:t>на территории субъекта, в тарифном соглашении устанавлива</w:t>
      </w:r>
      <w:r w:rsidR="00EC2CD4" w:rsidRPr="003B7740">
        <w:rPr>
          <w:rFonts w:ascii="Times New Roman" w:hAnsi="Times New Roman" w:cs="Times New Roman"/>
          <w:sz w:val="28"/>
        </w:rPr>
        <w:t>е</w:t>
      </w:r>
      <w:r w:rsidR="00340EDF" w:rsidRPr="003B7740">
        <w:rPr>
          <w:rFonts w:ascii="Times New Roman" w:hAnsi="Times New Roman" w:cs="Times New Roman"/>
          <w:sz w:val="28"/>
        </w:rPr>
        <w:t xml:space="preserve">тся </w:t>
      </w:r>
      <w:r w:rsidR="00EC2CD4" w:rsidRPr="003B7740">
        <w:rPr>
          <w:rFonts w:ascii="Times New Roman" w:hAnsi="Times New Roman" w:cs="Times New Roman"/>
          <w:sz w:val="28"/>
        </w:rPr>
        <w:t>базовая ставка без учета коэффициента дифференциации</w:t>
      </w:r>
      <w:r w:rsidR="00C07E18" w:rsidRPr="003B7740">
        <w:rPr>
          <w:rFonts w:ascii="Times New Roman" w:hAnsi="Times New Roman" w:cs="Times New Roman"/>
          <w:sz w:val="28"/>
        </w:rPr>
        <w:t>, а также</w:t>
      </w:r>
      <w:r w:rsidR="00EC2CD4" w:rsidRPr="003B7740">
        <w:rPr>
          <w:rFonts w:ascii="Times New Roman" w:hAnsi="Times New Roman" w:cs="Times New Roman"/>
          <w:sz w:val="28"/>
        </w:rPr>
        <w:t xml:space="preserve"> </w:t>
      </w:r>
      <w:r w:rsidR="00340EDF" w:rsidRPr="003B7740">
        <w:rPr>
          <w:rFonts w:ascii="Times New Roman" w:hAnsi="Times New Roman" w:cs="Times New Roman"/>
          <w:sz w:val="28"/>
        </w:rPr>
        <w:t>коэффициенты дифференциации, используемые при оплате</w:t>
      </w:r>
      <w:r w:rsidR="00C07E18" w:rsidRPr="003B7740">
        <w:rPr>
          <w:rFonts w:ascii="Times New Roman" w:hAnsi="Times New Roman" w:cs="Times New Roman"/>
          <w:sz w:val="28"/>
        </w:rPr>
        <w:t xml:space="preserve"> медицинской помощи</w:t>
      </w:r>
      <w:r w:rsidR="00340EDF" w:rsidRPr="003B7740">
        <w:rPr>
          <w:rFonts w:ascii="Times New Roman" w:hAnsi="Times New Roman" w:cs="Times New Roman"/>
          <w:sz w:val="28"/>
        </w:rPr>
        <w:t>, для всех без исключения медицинских организаций, участвующих в реализации территориальной программы обязательного медицинского страхования.</w:t>
      </w:r>
    </w:p>
    <w:p w:rsidR="00DF4AAE" w:rsidRPr="003B7740" w:rsidRDefault="00DF4AAE" w:rsidP="00952D55">
      <w:pPr>
        <w:pStyle w:val="ConsPlusNormal"/>
        <w:jc w:val="both"/>
        <w:rPr>
          <w:rFonts w:ascii="Times New Roman" w:hAnsi="Times New Roman" w:cs="Times New Roman"/>
          <w:sz w:val="28"/>
        </w:rPr>
      </w:pPr>
    </w:p>
    <w:p w:rsidR="00F479CC" w:rsidRPr="003B7740" w:rsidRDefault="00DE1BA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 xml:space="preserve">.2. Коэффициент </w:t>
      </w:r>
      <w:proofErr w:type="gramStart"/>
      <w:r w:rsidR="00F479CC" w:rsidRPr="003B7740">
        <w:rPr>
          <w:rFonts w:ascii="Times New Roman" w:hAnsi="Times New Roman" w:cs="Times New Roman"/>
          <w:b/>
          <w:sz w:val="28"/>
        </w:rPr>
        <w:t>относительной</w:t>
      </w:r>
      <w:proofErr w:type="gramEnd"/>
      <w:r w:rsidR="00F479CC" w:rsidRPr="003B7740">
        <w:rPr>
          <w:rFonts w:ascii="Times New Roman" w:hAnsi="Times New Roman" w:cs="Times New Roman"/>
          <w:b/>
          <w:sz w:val="28"/>
        </w:rPr>
        <w:t xml:space="preserve"> затратоемкости КСГ или КПГ</w:t>
      </w:r>
    </w:p>
    <w:p w:rsidR="00F479CC" w:rsidRPr="003B7740" w:rsidRDefault="00F479CC" w:rsidP="00952D55">
      <w:pPr>
        <w:pStyle w:val="ConsPlusNormal"/>
        <w:jc w:val="both"/>
        <w:rPr>
          <w:rFonts w:ascii="Times New Roman" w:hAnsi="Times New Roman" w:cs="Times New Roman"/>
          <w:sz w:val="28"/>
        </w:rPr>
      </w:pPr>
    </w:p>
    <w:p w:rsidR="006F2BCD" w:rsidRPr="003B7740" w:rsidRDefault="006F2BCD"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07.05.2012 № 597 «О мероприятиях по реализации государственной социальной политики», медицинских изделий и лекарственных, предусмотренных клиническими рекомендациями, традиционных продуктов диетического лечебного</w:t>
      </w:r>
      <w:proofErr w:type="gramEnd"/>
      <w:r w:rsidRPr="003B7740">
        <w:rPr>
          <w:rFonts w:ascii="Times New Roman" w:hAnsi="Times New Roman" w:cs="Times New Roman"/>
          <w:sz w:val="28"/>
        </w:rPr>
        <w:t xml:space="preserve"> питания 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w:t>
      </w:r>
      <w:r w:rsidRPr="003B7740">
        <w:rPr>
          <w:rStyle w:val="afb"/>
          <w:rFonts w:ascii="Times New Roman" w:hAnsi="Times New Roman" w:cs="Times New Roman"/>
          <w:sz w:val="28"/>
        </w:rPr>
        <w:footnoteReference w:id="1"/>
      </w:r>
      <w:r w:rsidRPr="003B7740">
        <w:rPr>
          <w:rFonts w:ascii="Times New Roman" w:hAnsi="Times New Roman" w:cs="Times New Roman"/>
          <w:sz w:val="28"/>
        </w:rPr>
        <w:t>, включенных в нормы лечебного питания, утвержденные приказом Минздрава России от 21.06.2013 № 395н «Об утверждении норм лечебного питания».</w:t>
      </w:r>
    </w:p>
    <w:p w:rsidR="00104811" w:rsidRPr="003B7740" w:rsidRDefault="00104811"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Переч</w:t>
      </w:r>
      <w:r w:rsidR="00764794" w:rsidRPr="003B7740">
        <w:rPr>
          <w:rFonts w:ascii="Times New Roman" w:hAnsi="Times New Roman" w:cs="Times New Roman"/>
          <w:sz w:val="28"/>
        </w:rPr>
        <w:t>ень</w:t>
      </w:r>
      <w:r w:rsidRPr="003B7740">
        <w:rPr>
          <w:rFonts w:ascii="Times New Roman" w:hAnsi="Times New Roman" w:cs="Times New Roman"/>
          <w:sz w:val="28"/>
        </w:rPr>
        <w:t xml:space="preserve"> КСГ </w:t>
      </w:r>
      <w:proofErr w:type="gramStart"/>
      <w:r w:rsidR="00764794" w:rsidRPr="003B7740">
        <w:rPr>
          <w:rFonts w:ascii="Times New Roman" w:hAnsi="Times New Roman" w:cs="Times New Roman"/>
          <w:sz w:val="28"/>
        </w:rPr>
        <w:t>включае</w:t>
      </w:r>
      <w:r w:rsidRPr="003B7740">
        <w:rPr>
          <w:rFonts w:ascii="Times New Roman" w:hAnsi="Times New Roman" w:cs="Times New Roman"/>
          <w:sz w:val="28"/>
        </w:rPr>
        <w:t>т</w:t>
      </w:r>
      <w:proofErr w:type="gramEnd"/>
      <w:r w:rsidRPr="003B7740">
        <w:rPr>
          <w:rFonts w:ascii="Times New Roman" w:hAnsi="Times New Roman" w:cs="Times New Roman"/>
          <w:sz w:val="28"/>
        </w:rPr>
        <w:t xml:space="preserve"> в том числе КСГ с одинаковым наименованием, содержащим уточнение уровня, например, «Аппендэктомия, взрослые (уровень 1)» и «Аппендэктомия, взрослые (уровень 2). В </w:t>
      </w:r>
      <w:r w:rsidR="00855E1C" w:rsidRPr="003B7740">
        <w:rPr>
          <w:rFonts w:ascii="Times New Roman" w:hAnsi="Times New Roman" w:cs="Times New Roman"/>
          <w:sz w:val="28"/>
        </w:rPr>
        <w:t>таких случаях</w:t>
      </w:r>
      <w:r w:rsidRPr="003B7740">
        <w:rPr>
          <w:rFonts w:ascii="Times New Roman" w:hAnsi="Times New Roman" w:cs="Times New Roman"/>
          <w:sz w:val="28"/>
        </w:rPr>
        <w:t xml:space="preserve"> уровень означает уровень затратоемкости группы заболеваний</w:t>
      </w:r>
      <w:r w:rsidR="00855E1C" w:rsidRPr="003B7740">
        <w:rPr>
          <w:rFonts w:ascii="Times New Roman" w:hAnsi="Times New Roman" w:cs="Times New Roman"/>
          <w:sz w:val="28"/>
        </w:rPr>
        <w:t xml:space="preserve"> (чем выше уровень, тем выше значение коэффициента относительной затратоемкости)</w:t>
      </w:r>
      <w:r w:rsidRPr="003B7740">
        <w:rPr>
          <w:rFonts w:ascii="Times New Roman" w:hAnsi="Times New Roman" w:cs="Times New Roman"/>
          <w:sz w:val="28"/>
        </w:rPr>
        <w:t>, а не уровень медицинской организации.</w:t>
      </w:r>
    </w:p>
    <w:p w:rsidR="00F479CC" w:rsidRPr="003B7740" w:rsidRDefault="00F479CC" w:rsidP="00952D55">
      <w:pPr>
        <w:pStyle w:val="ConsPlusNormal"/>
        <w:jc w:val="both"/>
        <w:rPr>
          <w:rFonts w:ascii="Times New Roman" w:hAnsi="Times New Roman" w:cs="Times New Roman"/>
          <w:sz w:val="28"/>
        </w:rPr>
      </w:pPr>
    </w:p>
    <w:p w:rsidR="00F479CC" w:rsidRPr="003B7740" w:rsidRDefault="00DE1BA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.3. Поправочный коэффициент оплаты КСГ или КПГ</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E04AD" w:rsidP="00736899">
      <w:pPr>
        <w:pStyle w:val="ConsPlusNormal"/>
        <w:ind w:firstLine="567"/>
        <w:jc w:val="both"/>
        <w:rPr>
          <w:rFonts w:ascii="Times New Roman" w:hAnsi="Times New Roman" w:cs="Times New Roman"/>
          <w:sz w:val="28"/>
          <w:szCs w:val="22"/>
          <w:lang w:eastAsia="en-US"/>
        </w:rPr>
      </w:pPr>
      <m:oMath>
        <m:r>
          <w:rPr>
            <w:rFonts w:ascii="Cambria Math" w:eastAsiaTheme="minorHAnsi" w:hAnsi="Cambria Math" w:cstheme="minorBidi"/>
            <w:sz w:val="29"/>
            <w:szCs w:val="29"/>
            <w:lang w:eastAsia="en-US"/>
          </w:rPr>
          <m:t>ПК=</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r>
              <m:rPr>
                <m:sty m:val="p"/>
              </m:rPr>
              <w:rPr>
                <w:rFonts w:ascii="Cambria Math" w:eastAsiaTheme="minorHAnsi" w:hAnsi="Cambria Math" w:cstheme="minorBidi"/>
                <w:sz w:val="29"/>
                <w:szCs w:val="29"/>
                <w:lang w:eastAsia="en-US"/>
              </w:rPr>
              <m:t>КПГ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eastAsiaTheme="minorHAnsi" w:hAnsi="Cambria Math" w:cstheme="minorBidi"/>
            <w:sz w:val="29"/>
            <w:szCs w:val="29"/>
            <w:lang w:eastAsia="en-US"/>
          </w:rPr>
          <m:t>×КСЛП</m:t>
        </m:r>
      </m:oMath>
      <w:r w:rsidRPr="003B7740">
        <w:rPr>
          <w:rFonts w:ascii="Times New Roman" w:hAnsi="Times New Roman" w:cs="Times New Roman"/>
          <w:sz w:val="28"/>
          <w:szCs w:val="22"/>
          <w:lang w:eastAsia="en-US"/>
        </w:rPr>
        <w:t>, где</w:t>
      </w:r>
    </w:p>
    <w:p w:rsidR="00B646BB" w:rsidRPr="003B7740" w:rsidRDefault="00B646BB" w:rsidP="00736899">
      <w:pPr>
        <w:pStyle w:val="ConsPlusNormal"/>
        <w:ind w:firstLine="567"/>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3B7740" w:rsidTr="008B05CA">
        <w:tc>
          <w:tcPr>
            <w:tcW w:w="1338" w:type="dxa"/>
            <w:tcBorders>
              <w:top w:val="nil"/>
              <w:left w:val="nil"/>
              <w:bottom w:val="nil"/>
              <w:right w:val="nil"/>
            </w:tcBorders>
          </w:tcPr>
          <w:p w:rsidR="00F479CC" w:rsidRPr="003B7740" w:rsidRDefault="009B3891">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КС</m:t>
                    </m:r>
                  </m:e>
                  <m:sub>
                    <m:r>
                      <w:rPr>
                        <w:rFonts w:ascii="Cambria Math" w:hAnsi="Cambria Math" w:cs="Times New Roman"/>
                        <w:sz w:val="28"/>
                        <w:vertAlign w:val="subscript"/>
                      </w:rPr>
                      <m:t>КСГ/КПГ</m:t>
                    </m:r>
                  </m:sub>
                </m:sSub>
              </m:oMath>
            </m:oMathPara>
          </w:p>
        </w:tc>
        <w:tc>
          <w:tcPr>
            <w:tcW w:w="7483" w:type="dxa"/>
            <w:tcBorders>
              <w:top w:val="nil"/>
              <w:left w:val="nil"/>
              <w:bottom w:val="nil"/>
              <w:right w:val="nil"/>
            </w:tcBorders>
          </w:tcPr>
          <w:p w:rsidR="00F479CC" w:rsidRPr="003B7740" w:rsidRDefault="00EE6C90">
            <w:pPr>
              <w:pStyle w:val="ConsPlusNormal"/>
              <w:rPr>
                <w:rFonts w:ascii="Times New Roman" w:hAnsi="Times New Roman" w:cs="Times New Roman"/>
                <w:sz w:val="28"/>
              </w:rPr>
            </w:pPr>
            <w:r w:rsidRPr="00EE6C90">
              <w:rPr>
                <w:rFonts w:ascii="Times New Roman" w:hAnsi="Times New Roman" w:cs="Times New Roman"/>
                <w:sz w:val="28"/>
              </w:rPr>
              <w:t>коэффициент специфики</w:t>
            </w:r>
            <w:r w:rsidR="009223B0">
              <w:rPr>
                <w:rFonts w:ascii="Times New Roman" w:hAnsi="Times New Roman" w:cs="Times New Roman"/>
                <w:sz w:val="28"/>
              </w:rPr>
              <w:t xml:space="preserve"> </w:t>
            </w:r>
            <w:r w:rsidR="00F479CC" w:rsidRPr="003B7740">
              <w:rPr>
                <w:rFonts w:ascii="Times New Roman" w:hAnsi="Times New Roman" w:cs="Times New Roman"/>
                <w:sz w:val="28"/>
              </w:rPr>
              <w:t xml:space="preserve">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00F479CC" w:rsidRPr="003B7740">
              <w:rPr>
                <w:rFonts w:ascii="Times New Roman" w:hAnsi="Times New Roman" w:cs="Times New Roman"/>
                <w:sz w:val="28"/>
              </w:rPr>
              <w:t>для</w:t>
            </w:r>
            <w:proofErr w:type="gramEnd"/>
            <w:r w:rsidR="00F479CC" w:rsidRPr="003B7740">
              <w:rPr>
                <w:rFonts w:ascii="Times New Roman" w:hAnsi="Times New Roman" w:cs="Times New Roman"/>
                <w:sz w:val="28"/>
              </w:rPr>
              <w:t xml:space="preserve"> данной КСГ или КПГ);</w:t>
            </w:r>
          </w:p>
        </w:tc>
      </w:tr>
      <w:tr w:rsidR="002F2C1A" w:rsidRPr="003B7740" w:rsidTr="008B05CA">
        <w:tc>
          <w:tcPr>
            <w:tcW w:w="1338" w:type="dxa"/>
            <w:tcBorders>
              <w:top w:val="nil"/>
              <w:left w:val="nil"/>
              <w:bottom w:val="nil"/>
              <w:right w:val="nil"/>
            </w:tcBorders>
          </w:tcPr>
          <w:p w:rsidR="00F479CC" w:rsidRPr="003B7740" w:rsidRDefault="009B3891" w:rsidP="00952D55">
            <w:pPr>
              <w:pStyle w:val="ConsPlusNormal"/>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m:oMathPara>
          </w:p>
        </w:tc>
        <w:tc>
          <w:tcPr>
            <w:tcW w:w="7483" w:type="dxa"/>
            <w:tcBorders>
              <w:top w:val="nil"/>
              <w:left w:val="nil"/>
              <w:bottom w:val="nil"/>
              <w:right w:val="nil"/>
            </w:tcBorders>
          </w:tcPr>
          <w:p w:rsidR="00F479CC" w:rsidRPr="003B7740" w:rsidRDefault="00F479CC">
            <w:pPr>
              <w:pStyle w:val="ConsPlusNormal"/>
              <w:rPr>
                <w:rFonts w:ascii="Times New Roman" w:hAnsi="Times New Roman" w:cs="Times New Roman"/>
                <w:sz w:val="28"/>
              </w:rPr>
            </w:pPr>
            <w:r w:rsidRPr="003B7740">
              <w:rPr>
                <w:rFonts w:ascii="Times New Roman" w:hAnsi="Times New Roman" w:cs="Times New Roman"/>
                <w:sz w:val="28"/>
              </w:rPr>
              <w:t>коэффициент уров</w:t>
            </w:r>
            <w:r w:rsidR="00744FF8" w:rsidRPr="003B7740">
              <w:rPr>
                <w:rFonts w:ascii="Times New Roman" w:hAnsi="Times New Roman" w:cs="Times New Roman"/>
                <w:sz w:val="28"/>
              </w:rPr>
              <w:t xml:space="preserve">ня </w:t>
            </w:r>
            <w:r w:rsidRPr="003B7740">
              <w:rPr>
                <w:rFonts w:ascii="Times New Roman" w:hAnsi="Times New Roman" w:cs="Times New Roman"/>
                <w:sz w:val="28"/>
              </w:rPr>
              <w:t>медицинской организации, в которой был пролечен пациент;</w:t>
            </w:r>
          </w:p>
        </w:tc>
      </w:tr>
      <w:tr w:rsidR="00F479CC" w:rsidRPr="003B7740" w:rsidTr="008B05CA">
        <w:tc>
          <w:tcPr>
            <w:tcW w:w="1338" w:type="dxa"/>
            <w:tcBorders>
              <w:top w:val="nil"/>
              <w:left w:val="nil"/>
              <w:bottom w:val="nil"/>
              <w:right w:val="nil"/>
            </w:tcBorders>
          </w:tcPr>
          <w:p w:rsidR="00F479CC" w:rsidRPr="003B7740" w:rsidRDefault="00F479CC" w:rsidP="00952D55">
            <w:pPr>
              <w:pStyle w:val="ConsPlusNormal"/>
              <w:jc w:val="center"/>
              <w:rPr>
                <w:rFonts w:ascii="Times New Roman" w:hAnsi="Times New Roman" w:cs="Times New Roman"/>
                <w:sz w:val="28"/>
              </w:rPr>
            </w:pPr>
            <w:r w:rsidRPr="003B7740">
              <w:rPr>
                <w:rFonts w:ascii="Times New Roman" w:hAnsi="Times New Roman" w:cs="Times New Roman"/>
                <w:sz w:val="28"/>
              </w:rPr>
              <w:t>КСЛП</w:t>
            </w:r>
          </w:p>
        </w:tc>
        <w:tc>
          <w:tcPr>
            <w:tcW w:w="7483" w:type="dxa"/>
            <w:tcBorders>
              <w:top w:val="nil"/>
              <w:left w:val="nil"/>
              <w:bottom w:val="nil"/>
              <w:right w:val="nil"/>
            </w:tcBorders>
          </w:tcPr>
          <w:p w:rsidR="00F479CC" w:rsidRPr="003B7740" w:rsidRDefault="00F479CC" w:rsidP="00952D55">
            <w:pPr>
              <w:pStyle w:val="ConsPlusNormal"/>
              <w:rPr>
                <w:rFonts w:ascii="Times New Roman" w:hAnsi="Times New Roman" w:cs="Times New Roman"/>
                <w:sz w:val="28"/>
              </w:rPr>
            </w:pPr>
            <w:r w:rsidRPr="003B7740">
              <w:rPr>
                <w:rFonts w:ascii="Times New Roman" w:hAnsi="Times New Roman" w:cs="Times New Roman"/>
                <w:sz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F479CC" w:rsidRPr="003B7740" w:rsidRDefault="00F479CC" w:rsidP="00952D55">
      <w:pPr>
        <w:pStyle w:val="ConsPlusNormal"/>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87321C" w:rsidRPr="003B7740" w:rsidRDefault="0087321C" w:rsidP="00736899">
      <w:pPr>
        <w:pStyle w:val="ConsPlusNormal"/>
        <w:ind w:firstLine="567"/>
        <w:jc w:val="both"/>
        <w:rPr>
          <w:rFonts w:ascii="Times New Roman" w:hAnsi="Times New Roman" w:cs="Times New Roman"/>
          <w:sz w:val="28"/>
        </w:rPr>
      </w:pPr>
    </w:p>
    <w:p w:rsidR="00692DE4" w:rsidRPr="003B7740" w:rsidRDefault="00692DE4" w:rsidP="00692DE4">
      <w:pPr>
        <w:pStyle w:val="ConsPlusNormal"/>
        <w:ind w:firstLine="567"/>
        <w:jc w:val="both"/>
        <w:outlineLvl w:val="4"/>
        <w:rPr>
          <w:rFonts w:ascii="Times New Roman" w:hAnsi="Times New Roman" w:cs="Times New Roman"/>
          <w:b/>
          <w:sz w:val="28"/>
        </w:rPr>
      </w:pPr>
      <w:r w:rsidRPr="003B7740">
        <w:rPr>
          <w:rFonts w:ascii="Times New Roman" w:hAnsi="Times New Roman" w:cs="Times New Roman"/>
          <w:b/>
          <w:sz w:val="28"/>
        </w:rPr>
        <w:t xml:space="preserve">3.3.1. </w:t>
      </w:r>
      <w:r w:rsidR="00EE6C90">
        <w:rPr>
          <w:rFonts w:ascii="Times New Roman" w:hAnsi="Times New Roman" w:cs="Times New Roman"/>
          <w:b/>
          <w:sz w:val="28"/>
        </w:rPr>
        <w:t>Коэффициент</w:t>
      </w:r>
      <w:r w:rsidR="00EE6C90" w:rsidRPr="00EE6C90">
        <w:rPr>
          <w:rFonts w:ascii="Times New Roman" w:hAnsi="Times New Roman" w:cs="Times New Roman"/>
          <w:b/>
          <w:sz w:val="28"/>
        </w:rPr>
        <w:t xml:space="preserve"> специфики</w:t>
      </w:r>
      <w:r w:rsidR="0043748C">
        <w:rPr>
          <w:rFonts w:ascii="Times New Roman" w:hAnsi="Times New Roman" w:cs="Times New Roman"/>
          <w:b/>
          <w:sz w:val="28"/>
        </w:rPr>
        <w:t xml:space="preserve"> оказания медици</w:t>
      </w:r>
      <w:r w:rsidR="00C3532E">
        <w:rPr>
          <w:rFonts w:ascii="Times New Roman" w:hAnsi="Times New Roman" w:cs="Times New Roman"/>
          <w:b/>
          <w:sz w:val="28"/>
        </w:rPr>
        <w:t>нс</w:t>
      </w:r>
      <w:r w:rsidR="0043748C">
        <w:rPr>
          <w:rFonts w:ascii="Times New Roman" w:hAnsi="Times New Roman" w:cs="Times New Roman"/>
          <w:b/>
          <w:sz w:val="28"/>
        </w:rPr>
        <w:t>кой помощи</w:t>
      </w:r>
    </w:p>
    <w:p w:rsidR="00692DE4" w:rsidRPr="003B7740" w:rsidRDefault="00692DE4" w:rsidP="00692DE4">
      <w:pPr>
        <w:pStyle w:val="ConsPlusNormal"/>
        <w:ind w:firstLine="567"/>
        <w:jc w:val="both"/>
        <w:rPr>
          <w:rFonts w:ascii="Times New Roman" w:hAnsi="Times New Roman" w:cs="Times New Roman"/>
          <w:sz w:val="28"/>
        </w:rPr>
      </w:pPr>
    </w:p>
    <w:p w:rsidR="00A64C5F" w:rsidRPr="003B7740" w:rsidRDefault="00EE6C90" w:rsidP="00A64C5F">
      <w:pPr>
        <w:spacing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Коэффициент</w:t>
      </w:r>
      <w:r w:rsidRPr="00EE6C90">
        <w:rPr>
          <w:rFonts w:ascii="Times New Roman" w:eastAsia="Times New Roman" w:hAnsi="Times New Roman" w:cs="Times New Roman"/>
          <w:sz w:val="28"/>
          <w:szCs w:val="20"/>
          <w:lang w:eastAsia="ru-RU"/>
        </w:rPr>
        <w:t xml:space="preserve"> специфики</w:t>
      </w:r>
      <w:r w:rsidRPr="00EE6C90" w:rsidDel="00EE6C90">
        <w:rPr>
          <w:rFonts w:ascii="Times New Roman" w:eastAsia="Times New Roman" w:hAnsi="Times New Roman" w:cs="Times New Roman"/>
          <w:sz w:val="28"/>
          <w:szCs w:val="20"/>
          <w:lang w:eastAsia="ru-RU"/>
        </w:rPr>
        <w:t xml:space="preserve"> </w:t>
      </w:r>
      <w:r w:rsidR="0043748C">
        <w:rPr>
          <w:rFonts w:ascii="Times New Roman" w:eastAsia="Times New Roman" w:hAnsi="Times New Roman" w:cs="Times New Roman"/>
          <w:sz w:val="28"/>
          <w:szCs w:val="20"/>
          <w:lang w:eastAsia="ru-RU"/>
        </w:rPr>
        <w:t xml:space="preserve">оказания медицинской помощи </w:t>
      </w:r>
      <w:r w:rsidR="00A64C5F" w:rsidRPr="003B7740">
        <w:rPr>
          <w:rFonts w:ascii="Times New Roman" w:eastAsia="Times New Roman" w:hAnsi="Times New Roman" w:cs="Times New Roman"/>
          <w:sz w:val="28"/>
          <w:szCs w:val="20"/>
          <w:lang w:eastAsia="ru-RU"/>
        </w:rPr>
        <w:t>(</w:t>
      </w:r>
      <w:r w:rsidR="0043748C">
        <w:rPr>
          <w:rFonts w:ascii="Times New Roman" w:eastAsia="Times New Roman" w:hAnsi="Times New Roman" w:cs="Times New Roman"/>
          <w:sz w:val="28"/>
          <w:szCs w:val="20"/>
          <w:lang w:eastAsia="ru-RU"/>
        </w:rPr>
        <w:t>далее – коэффициент специфики</w:t>
      </w:r>
      <w:r w:rsidR="00A64C5F" w:rsidRPr="003B7740">
        <w:rPr>
          <w:rFonts w:ascii="Times New Roman" w:eastAsia="Times New Roman" w:hAnsi="Times New Roman" w:cs="Times New Roman"/>
          <w:sz w:val="28"/>
          <w:szCs w:val="20"/>
          <w:lang w:eastAsia="ru-RU"/>
        </w:rPr>
        <w:t>) устана</w:t>
      </w:r>
      <w:r w:rsidR="0099672E" w:rsidRPr="003B7740">
        <w:rPr>
          <w:rFonts w:ascii="Times New Roman" w:eastAsia="Times New Roman" w:hAnsi="Times New Roman" w:cs="Times New Roman"/>
          <w:sz w:val="28"/>
          <w:szCs w:val="20"/>
          <w:lang w:eastAsia="ru-RU"/>
        </w:rPr>
        <w:t xml:space="preserve">вливается тарифным соглашением </w:t>
      </w:r>
      <w:proofErr w:type="gramStart"/>
      <w:r w:rsidR="0099672E" w:rsidRPr="003B7740">
        <w:rPr>
          <w:rFonts w:ascii="Times New Roman" w:eastAsia="Times New Roman" w:hAnsi="Times New Roman" w:cs="Times New Roman"/>
          <w:sz w:val="28"/>
          <w:szCs w:val="20"/>
          <w:lang w:eastAsia="ru-RU"/>
        </w:rPr>
        <w:t>для</w:t>
      </w:r>
      <w:proofErr w:type="gramEnd"/>
      <w:r w:rsidR="0099672E" w:rsidRPr="003B7740">
        <w:rPr>
          <w:rFonts w:ascii="Times New Roman" w:eastAsia="Times New Roman" w:hAnsi="Times New Roman" w:cs="Times New Roman"/>
          <w:sz w:val="28"/>
          <w:szCs w:val="20"/>
          <w:lang w:eastAsia="ru-RU"/>
        </w:rPr>
        <w:t xml:space="preserve"> конкретной КСГ или КПГ.</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proofErr w:type="gramStart"/>
      <w:r w:rsidRPr="003B7740">
        <w:rPr>
          <w:rFonts w:ascii="Times New Roman" w:eastAsia="Times New Roman" w:hAnsi="Times New Roman" w:cs="Times New Roman"/>
          <w:sz w:val="28"/>
          <w:szCs w:val="20"/>
          <w:lang w:eastAsia="ru-RU"/>
        </w:rPr>
        <w:t xml:space="preserve">Цель установления </w:t>
      </w:r>
      <w:r w:rsidR="00EE6C90" w:rsidRPr="00EE6C90">
        <w:rPr>
          <w:rFonts w:ascii="Times New Roman" w:eastAsia="Times New Roman" w:hAnsi="Times New Roman" w:cs="Times New Roman"/>
          <w:sz w:val="28"/>
          <w:szCs w:val="20"/>
          <w:lang w:eastAsia="ru-RU"/>
        </w:rPr>
        <w:t>коэффициента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состоит в мотивации медицинских организаций к регулированию уровня госпитализации при заболеваниях и состояниях, входящ</w:t>
      </w:r>
      <w:r w:rsidR="009223B0">
        <w:rPr>
          <w:rFonts w:ascii="Times New Roman" w:eastAsia="Times New Roman" w:hAnsi="Times New Roman" w:cs="Times New Roman"/>
          <w:sz w:val="28"/>
          <w:szCs w:val="20"/>
          <w:lang w:eastAsia="ru-RU"/>
        </w:rPr>
        <w:t xml:space="preserve">их в определенную КСГ или КПГ, </w:t>
      </w:r>
      <w:r w:rsidRPr="003B7740">
        <w:rPr>
          <w:rFonts w:ascii="Times New Roman" w:eastAsia="Times New Roman" w:hAnsi="Times New Roman" w:cs="Times New Roman"/>
          <w:sz w:val="28"/>
          <w:szCs w:val="20"/>
          <w:lang w:eastAsia="ru-RU"/>
        </w:rPr>
        <w:t>или стимулировании к внедрению конкретных современных методов лечения.</w:t>
      </w:r>
      <w:proofErr w:type="gramEnd"/>
      <w:r w:rsidRPr="003B7740">
        <w:rPr>
          <w:rFonts w:ascii="Times New Roman" w:eastAsia="Times New Roman" w:hAnsi="Times New Roman" w:cs="Times New Roman"/>
          <w:sz w:val="28"/>
          <w:szCs w:val="20"/>
          <w:lang w:eastAsia="ru-RU"/>
        </w:rPr>
        <w:t xml:space="preserve"> Кроме этого,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может быть применен в целях стимулирования медицинских организаций, а также медицинских работников (через осуществление вы</w:t>
      </w:r>
      <w:r w:rsidR="00EE6C90">
        <w:rPr>
          <w:rFonts w:ascii="Times New Roman" w:eastAsia="Times New Roman" w:hAnsi="Times New Roman" w:cs="Times New Roman"/>
          <w:sz w:val="28"/>
          <w:szCs w:val="20"/>
          <w:lang w:eastAsia="ru-RU"/>
        </w:rPr>
        <w:t xml:space="preserve">плат стимулирующего характера) </w:t>
      </w:r>
      <w:r w:rsidRPr="003B7740">
        <w:rPr>
          <w:rFonts w:ascii="Times New Roman" w:eastAsia="Times New Roman" w:hAnsi="Times New Roman" w:cs="Times New Roman"/>
          <w:sz w:val="28"/>
          <w:szCs w:val="20"/>
          <w:lang w:eastAsia="ru-RU"/>
        </w:rPr>
        <w:t xml:space="preserve">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 xml:space="preserve">может применяться с целью коррекции рисков резкого изменения финансирования случаев, отнесенных к </w:t>
      </w:r>
      <w:proofErr w:type="gramStart"/>
      <w:r w:rsidRPr="003B7740">
        <w:rPr>
          <w:rFonts w:ascii="Times New Roman" w:eastAsia="Times New Roman" w:hAnsi="Times New Roman" w:cs="Times New Roman"/>
          <w:sz w:val="28"/>
          <w:szCs w:val="20"/>
          <w:lang w:eastAsia="ru-RU"/>
        </w:rPr>
        <w:t>отдельным</w:t>
      </w:r>
      <w:proofErr w:type="gramEnd"/>
      <w:r w:rsidRPr="003B7740">
        <w:rPr>
          <w:rFonts w:ascii="Times New Roman" w:eastAsia="Times New Roman" w:hAnsi="Times New Roman" w:cs="Times New Roman"/>
          <w:sz w:val="28"/>
          <w:szCs w:val="20"/>
          <w:lang w:eastAsia="ru-RU"/>
        </w:rPr>
        <w:t xml:space="preserve"> КСГ, пролеченных преимущественно в монопрофильных медицинских организациях.</w:t>
      </w:r>
    </w:p>
    <w:p w:rsidR="00A64C5F" w:rsidRPr="003B7740" w:rsidRDefault="00EE6C90" w:rsidP="00A64C5F">
      <w:pPr>
        <w:spacing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Коэффициент</w:t>
      </w:r>
      <w:r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00A64C5F" w:rsidRPr="003B7740">
        <w:rPr>
          <w:rFonts w:ascii="Times New Roman" w:eastAsia="Times New Roman" w:hAnsi="Times New Roman" w:cs="Times New Roman"/>
          <w:sz w:val="28"/>
          <w:szCs w:val="20"/>
          <w:lang w:eastAsia="ru-RU"/>
        </w:rPr>
        <w:t>при</w:t>
      </w:r>
      <w:r>
        <w:rPr>
          <w:rFonts w:ascii="Times New Roman" w:eastAsia="Times New Roman" w:hAnsi="Times New Roman" w:cs="Times New Roman"/>
          <w:sz w:val="28"/>
          <w:szCs w:val="20"/>
          <w:lang w:eastAsia="ru-RU"/>
        </w:rPr>
        <w:t xml:space="preserve">меняется к КСГ или КПГ в целом </w:t>
      </w:r>
      <w:r w:rsidR="00A64C5F" w:rsidRPr="003B7740">
        <w:rPr>
          <w:rFonts w:ascii="Times New Roman" w:eastAsia="Times New Roman" w:hAnsi="Times New Roman" w:cs="Times New Roman"/>
          <w:sz w:val="28"/>
          <w:szCs w:val="20"/>
          <w:lang w:eastAsia="ru-RU"/>
        </w:rPr>
        <w:t xml:space="preserve">и является единым для всех уровней </w:t>
      </w:r>
      <w:r w:rsidR="00221117">
        <w:rPr>
          <w:rFonts w:ascii="Times New Roman" w:eastAsia="Times New Roman" w:hAnsi="Times New Roman" w:cs="Times New Roman"/>
          <w:sz w:val="28"/>
          <w:szCs w:val="20"/>
          <w:lang w:eastAsia="ru-RU"/>
        </w:rPr>
        <w:t>(подуровней) медицинских организаций</w:t>
      </w:r>
      <w:r w:rsidR="00040FBC">
        <w:rPr>
          <w:rFonts w:ascii="Times New Roman" w:eastAsia="Times New Roman" w:hAnsi="Times New Roman" w:cs="Times New Roman"/>
          <w:sz w:val="28"/>
          <w:szCs w:val="20"/>
          <w:lang w:eastAsia="ru-RU"/>
        </w:rPr>
        <w:t xml:space="preserve"> (за исключением </w:t>
      </w:r>
      <w:r w:rsidR="00040FBC" w:rsidRPr="00040FBC">
        <w:rPr>
          <w:rFonts w:ascii="Times New Roman" w:eastAsia="Times New Roman" w:hAnsi="Times New Roman" w:cs="Times New Roman"/>
          <w:sz w:val="28"/>
          <w:szCs w:val="20"/>
          <w:lang w:eastAsia="ru-RU"/>
        </w:rPr>
        <w:t>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r w:rsidR="00040FBC">
        <w:rPr>
          <w:rFonts w:ascii="Times New Roman" w:eastAsia="Times New Roman" w:hAnsi="Times New Roman" w:cs="Times New Roman"/>
          <w:sz w:val="28"/>
          <w:szCs w:val="20"/>
          <w:lang w:eastAsia="ru-RU"/>
        </w:rPr>
        <w:t>)</w:t>
      </w:r>
      <w:r w:rsidR="00A64C5F" w:rsidRPr="003B7740">
        <w:rPr>
          <w:rFonts w:ascii="Times New Roman" w:eastAsia="Times New Roman" w:hAnsi="Times New Roman" w:cs="Times New Roman"/>
          <w:sz w:val="28"/>
          <w:szCs w:val="20"/>
          <w:lang w:eastAsia="ru-RU"/>
        </w:rPr>
        <w:t xml:space="preserve">. </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К подгруппам в составе КСГ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не применяется.</w:t>
      </w:r>
    </w:p>
    <w:p w:rsidR="00A64C5F"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Значение </w:t>
      </w:r>
      <w:r w:rsidR="00EE6C90" w:rsidRPr="00EE6C90">
        <w:rPr>
          <w:rFonts w:ascii="Times New Roman" w:eastAsia="Times New Roman" w:hAnsi="Times New Roman" w:cs="Times New Roman"/>
          <w:sz w:val="28"/>
          <w:szCs w:val="20"/>
          <w:lang w:eastAsia="ru-RU"/>
        </w:rPr>
        <w:t>коэффициента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 от 0,8 до 1,4.</w:t>
      </w:r>
    </w:p>
    <w:p w:rsidR="00040FBC" w:rsidRPr="003B7740" w:rsidRDefault="00040FBC" w:rsidP="00A64C5F">
      <w:pPr>
        <w:spacing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Для </w:t>
      </w:r>
      <w:r w:rsidRPr="00040FBC">
        <w:rPr>
          <w:rFonts w:ascii="Times New Roman" w:eastAsia="Times New Roman" w:hAnsi="Times New Roman" w:cs="Times New Roman"/>
          <w:sz w:val="28"/>
          <w:szCs w:val="20"/>
          <w:lang w:eastAsia="ru-RU"/>
        </w:rPr>
        <w:t>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r>
        <w:rPr>
          <w:rFonts w:ascii="Times New Roman" w:eastAsia="Times New Roman" w:hAnsi="Times New Roman" w:cs="Times New Roman"/>
          <w:sz w:val="28"/>
          <w:szCs w:val="20"/>
          <w:lang w:eastAsia="ru-RU"/>
        </w:rPr>
        <w:t>, коэффициент специфики, установленный в размере менее 1,2 (в том числе в размере 1,0</w:t>
      </w:r>
      <w:r w:rsidR="001C733B">
        <w:rPr>
          <w:rFonts w:ascii="Times New Roman" w:eastAsia="Times New Roman" w:hAnsi="Times New Roman" w:cs="Times New Roman"/>
          <w:sz w:val="28"/>
          <w:szCs w:val="20"/>
          <w:lang w:eastAsia="ru-RU"/>
        </w:rPr>
        <w:t>; в том числе к подгруппам в составе КСГ</w:t>
      </w:r>
      <w:r>
        <w:rPr>
          <w:rFonts w:ascii="Times New Roman" w:eastAsia="Times New Roman" w:hAnsi="Times New Roman" w:cs="Times New Roman"/>
          <w:sz w:val="28"/>
          <w:szCs w:val="20"/>
          <w:lang w:eastAsia="ru-RU"/>
        </w:rPr>
        <w:t>) принимается равным 1,2.</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К КСГ, включенным в КПГ st19 «Онкология» и st08 «Детская онкология»,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00EE6C90">
        <w:rPr>
          <w:rFonts w:ascii="Times New Roman" w:eastAsia="Times New Roman" w:hAnsi="Times New Roman" w:cs="Times New Roman"/>
          <w:sz w:val="28"/>
          <w:szCs w:val="20"/>
          <w:lang w:eastAsia="ru-RU"/>
        </w:rPr>
        <w:t>не применяется (устанавливается</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в значении 1).</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В случае применения </w:t>
      </w:r>
      <w:r w:rsidR="00EE6C90" w:rsidRPr="00EE6C90">
        <w:rPr>
          <w:rFonts w:ascii="Times New Roman" w:eastAsia="Times New Roman" w:hAnsi="Times New Roman" w:cs="Times New Roman"/>
          <w:sz w:val="28"/>
          <w:szCs w:val="20"/>
          <w:lang w:eastAsia="ru-RU"/>
        </w:rPr>
        <w:t>коэффициента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с целью снижения рисков недофинансирования отд</w:t>
      </w:r>
      <w:r w:rsidR="00EE6C90">
        <w:rPr>
          <w:rFonts w:ascii="Times New Roman" w:eastAsia="Times New Roman" w:hAnsi="Times New Roman" w:cs="Times New Roman"/>
          <w:sz w:val="28"/>
          <w:szCs w:val="20"/>
          <w:lang w:eastAsia="ru-RU"/>
        </w:rPr>
        <w:t xml:space="preserve">ельных медицинских организаций </w:t>
      </w:r>
      <w:r w:rsidRPr="003B7740">
        <w:rPr>
          <w:rFonts w:ascii="Times New Roman" w:eastAsia="Times New Roman" w:hAnsi="Times New Roman" w:cs="Times New Roman"/>
          <w:sz w:val="28"/>
          <w:szCs w:val="20"/>
          <w:lang w:eastAsia="ru-RU"/>
        </w:rPr>
        <w:t>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692DE4"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Таблица 1. КСГ, к </w:t>
      </w:r>
      <w:proofErr w:type="gramStart"/>
      <w:r w:rsidRPr="003B7740">
        <w:rPr>
          <w:rFonts w:ascii="Times New Roman" w:eastAsia="Times New Roman" w:hAnsi="Times New Roman" w:cs="Times New Roman"/>
          <w:sz w:val="28"/>
          <w:szCs w:val="20"/>
          <w:lang w:eastAsia="ru-RU"/>
        </w:rPr>
        <w:t>которым</w:t>
      </w:r>
      <w:proofErr w:type="gramEnd"/>
      <w:r w:rsidRPr="003B7740">
        <w:rPr>
          <w:rFonts w:ascii="Times New Roman" w:eastAsia="Times New Roman" w:hAnsi="Times New Roman" w:cs="Times New Roman"/>
          <w:sz w:val="28"/>
          <w:szCs w:val="20"/>
          <w:lang w:eastAsia="ru-RU"/>
        </w:rPr>
        <w:t xml:space="preserve"> не применяются понижающие </w:t>
      </w:r>
      <w:r w:rsidR="00EE6C90" w:rsidRPr="00EE6C90">
        <w:rPr>
          <w:rFonts w:ascii="Times New Roman" w:eastAsia="Times New Roman" w:hAnsi="Times New Roman" w:cs="Times New Roman"/>
          <w:sz w:val="28"/>
          <w:szCs w:val="20"/>
          <w:lang w:eastAsia="ru-RU"/>
        </w:rPr>
        <w:t>коэффициент</w:t>
      </w:r>
      <w:r w:rsidR="00EE6C90">
        <w:rPr>
          <w:rFonts w:ascii="Times New Roman" w:eastAsia="Times New Roman" w:hAnsi="Times New Roman" w:cs="Times New Roman"/>
          <w:sz w:val="28"/>
          <w:szCs w:val="20"/>
          <w:lang w:eastAsia="ru-RU"/>
        </w:rPr>
        <w:t>ы</w:t>
      </w:r>
      <w:r w:rsidR="00EE6C90" w:rsidRPr="00EE6C90">
        <w:rPr>
          <w:rFonts w:ascii="Times New Roman" w:eastAsia="Times New Roman" w:hAnsi="Times New Roman" w:cs="Times New Roman"/>
          <w:sz w:val="28"/>
          <w:szCs w:val="20"/>
          <w:lang w:eastAsia="ru-RU"/>
        </w:rPr>
        <w:t xml:space="preserve"> специфики</w:t>
      </w:r>
      <w:r w:rsidRPr="003B7740">
        <w:rPr>
          <w:rFonts w:ascii="Times New Roman" w:eastAsia="Times New Roman" w:hAnsi="Times New Roman" w:cs="Times New Roman"/>
          <w:sz w:val="28"/>
          <w:szCs w:val="20"/>
          <w:lang w:eastAsia="ru-RU"/>
        </w:rPr>
        <w:t>.</w:t>
      </w:r>
    </w:p>
    <w:tbl>
      <w:tblPr>
        <w:tblStyle w:val="ac"/>
        <w:tblW w:w="0" w:type="auto"/>
        <w:tblInd w:w="108" w:type="dxa"/>
        <w:tblLook w:val="04A0" w:firstRow="1" w:lastRow="0" w:firstColumn="1" w:lastColumn="0" w:noHBand="0" w:noVBand="1"/>
      </w:tblPr>
      <w:tblGrid>
        <w:gridCol w:w="1366"/>
        <w:gridCol w:w="8097"/>
      </w:tblGrid>
      <w:tr w:rsidR="00692DE4" w:rsidRPr="003B7740" w:rsidTr="00394BFB">
        <w:trPr>
          <w:tblHeader/>
        </w:trPr>
        <w:tc>
          <w:tcPr>
            <w:tcW w:w="1366" w:type="dxa"/>
            <w:vAlign w:val="center"/>
          </w:tcPr>
          <w:p w:rsidR="00692DE4" w:rsidRPr="003B7740" w:rsidRDefault="00692DE4" w:rsidP="00A64C5F">
            <w:pPr>
              <w:spacing w:after="160"/>
              <w:contextualSpacing/>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КСГ</w:t>
            </w:r>
          </w:p>
        </w:tc>
        <w:tc>
          <w:tcPr>
            <w:tcW w:w="8097" w:type="dxa"/>
            <w:vAlign w:val="center"/>
          </w:tcPr>
          <w:p w:rsidR="00692DE4" w:rsidRPr="003B7740" w:rsidRDefault="00692DE4" w:rsidP="00A64C5F">
            <w:pPr>
              <w:spacing w:after="160"/>
              <w:contextualSpacing/>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Наименование КСГ</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st13.002</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Нестабильная стенокардия, инфаркт миокарда, легочная эмболия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st13.005</w:t>
            </w:r>
          </w:p>
        </w:tc>
        <w:tc>
          <w:tcPr>
            <w:tcW w:w="8097" w:type="dxa"/>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Нарушения ритма и проводимости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st13.007</w:t>
            </w:r>
          </w:p>
        </w:tc>
        <w:tc>
          <w:tcPr>
            <w:tcW w:w="8097" w:type="dxa"/>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Эндокардит, миокардит, перикардит, кардиомиопатии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st15.015</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Инфаркт мозга (уровень 2)</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st15.016</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Инфаркт мозга (уровень 3)</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st17.001</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Малая масса тела при рождении, недоношенность</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st17.002</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Крайне малая масса тела при рождении, крайняя незрелость</w:t>
            </w:r>
          </w:p>
        </w:tc>
      </w:tr>
      <w:tr w:rsidR="00692DE4" w:rsidRPr="003B7740" w:rsidTr="00394BFB">
        <w:tc>
          <w:tcPr>
            <w:tcW w:w="1366" w:type="dxa"/>
            <w:vAlign w:val="center"/>
          </w:tcPr>
          <w:p w:rsidR="00692DE4" w:rsidRPr="003B7740" w:rsidRDefault="00692DE4" w:rsidP="00A64C5F">
            <w:pPr>
              <w:jc w:val="cente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st17.003</w:t>
            </w:r>
          </w:p>
        </w:tc>
        <w:tc>
          <w:tcPr>
            <w:tcW w:w="8097" w:type="dxa"/>
            <w:vAlign w:val="bottom"/>
          </w:tcPr>
          <w:p w:rsidR="00692DE4" w:rsidRPr="003B7740" w:rsidRDefault="00692DE4" w:rsidP="00A64C5F">
            <w:pPr>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Лечение новорожденных с тяжелой патологией с применением аппаратных методов поддержки или замещения витальных функций</w:t>
            </w:r>
          </w:p>
        </w:tc>
      </w:tr>
    </w:tbl>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Субъект Российской Федерации вправе самостоятельно определять подобный перечень для КСГ в дневном стационаре.</w:t>
      </w:r>
    </w:p>
    <w:p w:rsidR="00A64C5F"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К КСГ, </w:t>
      </w:r>
      <w:proofErr w:type="gramStart"/>
      <w:r w:rsidRPr="003B7740">
        <w:rPr>
          <w:rFonts w:ascii="Times New Roman" w:eastAsia="Times New Roman" w:hAnsi="Times New Roman" w:cs="Times New Roman"/>
          <w:sz w:val="28"/>
          <w:szCs w:val="20"/>
          <w:lang w:eastAsia="ru-RU"/>
        </w:rPr>
        <w:t>включающим</w:t>
      </w:r>
      <w:proofErr w:type="gramEnd"/>
      <w:r w:rsidRPr="003B7740">
        <w:rPr>
          <w:rFonts w:ascii="Times New Roman" w:eastAsia="Times New Roman" w:hAnsi="Times New Roman" w:cs="Times New Roman"/>
          <w:sz w:val="28"/>
          <w:szCs w:val="20"/>
          <w:lang w:eastAsia="ru-RU"/>
        </w:rPr>
        <w:t xml:space="preserve">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w:t>
      </w:r>
      <w:r w:rsidR="00EE6C90">
        <w:rPr>
          <w:rFonts w:ascii="Times New Roman" w:eastAsia="Times New Roman" w:hAnsi="Times New Roman" w:cs="Times New Roman"/>
          <w:sz w:val="28"/>
          <w:szCs w:val="20"/>
          <w:lang w:eastAsia="ru-RU"/>
        </w:rPr>
        <w:t>коэффициент</w:t>
      </w:r>
      <w:r w:rsidR="00EE6C90" w:rsidRPr="00EE6C90">
        <w:rPr>
          <w:rFonts w:ascii="Times New Roman" w:eastAsia="Times New Roman" w:hAnsi="Times New Roman" w:cs="Times New Roman"/>
          <w:sz w:val="28"/>
          <w:szCs w:val="20"/>
          <w:lang w:eastAsia="ru-RU"/>
        </w:rPr>
        <w:t xml:space="preserve"> специфики</w:t>
      </w:r>
      <w:r w:rsidR="009223B0">
        <w:rPr>
          <w:rFonts w:ascii="Times New Roman" w:eastAsia="Times New Roman" w:hAnsi="Times New Roman" w:cs="Times New Roman"/>
          <w:sz w:val="28"/>
          <w:szCs w:val="20"/>
          <w:lang w:eastAsia="ru-RU"/>
        </w:rPr>
        <w:t xml:space="preserve"> </w:t>
      </w:r>
      <w:r w:rsidRPr="003B7740">
        <w:rPr>
          <w:rFonts w:ascii="Times New Roman" w:eastAsia="Times New Roman" w:hAnsi="Times New Roman" w:cs="Times New Roman"/>
          <w:sz w:val="28"/>
          <w:szCs w:val="20"/>
          <w:lang w:eastAsia="ru-RU"/>
        </w:rPr>
        <w:t>не применяется.</w:t>
      </w:r>
    </w:p>
    <w:p w:rsidR="00692DE4" w:rsidRPr="003B7740" w:rsidRDefault="00A64C5F" w:rsidP="00A64C5F">
      <w:pPr>
        <w:spacing w:line="240" w:lineRule="auto"/>
        <w:ind w:firstLine="567"/>
        <w:contextualSpacing/>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Таблица 2. Перечень КСГ, к которым не применяются повышающие </w:t>
      </w:r>
      <w:r w:rsidR="00EE6C90" w:rsidRPr="00EE6C90">
        <w:rPr>
          <w:rFonts w:ascii="Times New Roman" w:eastAsia="Times New Roman" w:hAnsi="Times New Roman" w:cs="Times New Roman"/>
          <w:sz w:val="28"/>
          <w:szCs w:val="20"/>
          <w:lang w:eastAsia="ru-RU"/>
        </w:rPr>
        <w:t>коэффициент</w:t>
      </w:r>
      <w:r w:rsidR="00EE6C90">
        <w:rPr>
          <w:rFonts w:ascii="Times New Roman" w:eastAsia="Times New Roman" w:hAnsi="Times New Roman" w:cs="Times New Roman"/>
          <w:sz w:val="28"/>
          <w:szCs w:val="20"/>
          <w:lang w:eastAsia="ru-RU"/>
        </w:rPr>
        <w:t>ы</w:t>
      </w:r>
      <w:r w:rsidR="00EE6C90" w:rsidRPr="00EE6C90">
        <w:rPr>
          <w:rFonts w:ascii="Times New Roman" w:eastAsia="Times New Roman" w:hAnsi="Times New Roman" w:cs="Times New Roman"/>
          <w:sz w:val="28"/>
          <w:szCs w:val="20"/>
          <w:lang w:eastAsia="ru-RU"/>
        </w:rPr>
        <w:t xml:space="preserve"> специфики</w:t>
      </w:r>
      <w:r w:rsidRPr="003B7740">
        <w:rPr>
          <w:rFonts w:ascii="Times New Roman" w:eastAsia="Times New Roman" w:hAnsi="Times New Roman" w:cs="Times New Roman"/>
          <w:sz w:val="28"/>
          <w:szCs w:val="20"/>
          <w:lang w:eastAsia="ru-RU"/>
        </w:rPr>
        <w:t>.</w:t>
      </w:r>
    </w:p>
    <w:tbl>
      <w:tblPr>
        <w:tblStyle w:val="ac"/>
        <w:tblW w:w="0" w:type="auto"/>
        <w:tblInd w:w="108" w:type="dxa"/>
        <w:tblLook w:val="04A0" w:firstRow="1" w:lastRow="0" w:firstColumn="1" w:lastColumn="0" w:noHBand="0" w:noVBand="1"/>
      </w:tblPr>
      <w:tblGrid>
        <w:gridCol w:w="1373"/>
        <w:gridCol w:w="8091"/>
      </w:tblGrid>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КСГ</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Наименование КСГ</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st04.001</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Язва желудка и двенадцатиперстной кишки</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st06.003</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Легкие дерматозы</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st12.001</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Кишечные инфекции, взрослые</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st16.003</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Дорсопатии, спондилопатии, остеопатии</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st27.001</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Болезни пищевода, гастрит, дуоденит, другие болезни желудка и двенадцатиперстной кишки</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st27.003</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Болезни желчного пузыря</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st27.005</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Гипертоническая болезнь в стадии обострения</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st27.006</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 xml:space="preserve">Стенокардия (кроме </w:t>
            </w:r>
            <w:proofErr w:type="gramStart"/>
            <w:r w:rsidRPr="003B7740">
              <w:rPr>
                <w:rFonts w:ascii="Times New Roman" w:eastAsia="Times New Roman" w:hAnsi="Times New Roman" w:cs="Times New Roman"/>
                <w:sz w:val="28"/>
                <w:szCs w:val="20"/>
                <w:lang w:eastAsia="ru-RU"/>
              </w:rPr>
              <w:t>нестабильной</w:t>
            </w:r>
            <w:proofErr w:type="gramEnd"/>
            <w:r w:rsidRPr="003B7740">
              <w:rPr>
                <w:rFonts w:ascii="Times New Roman" w:eastAsia="Times New Roman" w:hAnsi="Times New Roman" w:cs="Times New Roman"/>
                <w:sz w:val="28"/>
                <w:szCs w:val="20"/>
                <w:lang w:eastAsia="ru-RU"/>
              </w:rPr>
              <w:t>), хроническая ишемическая болезнь сердца (уровень 1)</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st27.010</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Бронхит необструктивный, симптомы и признаки, относящиеся к органам дыхания</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st30.004</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Болезни предстательной железы</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st31.002</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Операции на коже, подкожной клетчатке, придатках кожи (уровень 1)</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st31.012</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Артрозы, другие поражения суставов, болезни мягких тканей</w:t>
            </w:r>
          </w:p>
        </w:tc>
      </w:tr>
      <w:tr w:rsidR="00A64C5F" w:rsidRPr="003B7740" w:rsidTr="00DF1348">
        <w:tc>
          <w:tcPr>
            <w:tcW w:w="1373"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st31.018</w:t>
            </w:r>
          </w:p>
        </w:tc>
        <w:tc>
          <w:tcPr>
            <w:tcW w:w="8091" w:type="dxa"/>
            <w:vAlign w:val="center"/>
          </w:tcPr>
          <w:p w:rsidR="00A64C5F" w:rsidRPr="003B7740" w:rsidRDefault="00A64C5F" w:rsidP="00A64C5F">
            <w:pPr>
              <w:ind w:firstLine="34"/>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Открытые раны, поверхностные, другие и неуточненные травмы</w:t>
            </w:r>
          </w:p>
        </w:tc>
      </w:tr>
    </w:tbl>
    <w:p w:rsidR="00692DE4" w:rsidRPr="003B7740" w:rsidRDefault="00A64C5F" w:rsidP="00A64C5F">
      <w:pPr>
        <w:spacing w:after="0" w:line="240" w:lineRule="auto"/>
        <w:ind w:firstLine="567"/>
        <w:jc w:val="both"/>
        <w:rPr>
          <w:rFonts w:ascii="Times New Roman" w:eastAsia="Times New Roman" w:hAnsi="Times New Roman" w:cs="Times New Roman"/>
          <w:sz w:val="28"/>
          <w:szCs w:val="20"/>
          <w:lang w:eastAsia="ru-RU"/>
        </w:rPr>
      </w:pPr>
      <w:r w:rsidRPr="003B7740">
        <w:rPr>
          <w:rFonts w:ascii="Times New Roman" w:eastAsia="Times New Roman" w:hAnsi="Times New Roman" w:cs="Times New Roman"/>
          <w:sz w:val="28"/>
          <w:szCs w:val="20"/>
          <w:lang w:eastAsia="ru-RU"/>
        </w:rPr>
        <w:t>Субъект Российской Федерации вправе самостоятельно определять подобный перечень для КСГ в дневном стационаре.</w:t>
      </w:r>
    </w:p>
    <w:p w:rsidR="00A64C5F" w:rsidRPr="003B7740" w:rsidRDefault="00A64C5F" w:rsidP="00A64C5F">
      <w:pPr>
        <w:spacing w:after="0" w:line="240" w:lineRule="auto"/>
        <w:ind w:firstLine="567"/>
        <w:jc w:val="both"/>
        <w:rPr>
          <w:rFonts w:ascii="Times New Roman" w:eastAsia="Times New Roman" w:hAnsi="Times New Roman" w:cs="Times New Roman"/>
          <w:sz w:val="28"/>
          <w:szCs w:val="20"/>
          <w:lang w:eastAsia="ru-RU"/>
        </w:rPr>
      </w:pPr>
    </w:p>
    <w:p w:rsidR="00692DE4" w:rsidRPr="003B7740" w:rsidRDefault="00A64C5F" w:rsidP="00A64C5F">
      <w:pPr>
        <w:pStyle w:val="ConsPlusNormal"/>
        <w:ind w:firstLine="567"/>
        <w:jc w:val="both"/>
        <w:outlineLvl w:val="4"/>
        <w:rPr>
          <w:rFonts w:ascii="Times New Roman" w:hAnsi="Times New Roman" w:cs="Times New Roman"/>
          <w:b/>
          <w:sz w:val="28"/>
        </w:rPr>
      </w:pPr>
      <w:r w:rsidRPr="003B7740">
        <w:rPr>
          <w:rFonts w:ascii="Times New Roman" w:hAnsi="Times New Roman" w:cs="Times New Roman"/>
          <w:b/>
          <w:sz w:val="28"/>
        </w:rPr>
        <w:t xml:space="preserve">3.3.2. Коэффициент уровня </w:t>
      </w:r>
      <w:r w:rsidR="00807F9C">
        <w:rPr>
          <w:rFonts w:ascii="Times New Roman" w:hAnsi="Times New Roman" w:cs="Times New Roman"/>
          <w:b/>
          <w:sz w:val="28"/>
        </w:rPr>
        <w:t>медицинской организации</w:t>
      </w:r>
    </w:p>
    <w:p w:rsidR="00A64C5F" w:rsidRPr="003B7740" w:rsidRDefault="00A64C5F" w:rsidP="00A64C5F">
      <w:pPr>
        <w:pStyle w:val="ConsPlusNormal"/>
        <w:ind w:firstLine="567"/>
        <w:jc w:val="both"/>
        <w:rPr>
          <w:rFonts w:ascii="Times New Roman" w:hAnsi="Times New Roman" w:cs="Times New Roman"/>
          <w:b/>
          <w:sz w:val="28"/>
        </w:rPr>
      </w:pP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оплате медицинской помощи учитываются уровни медицинских организаций, установленные субъектом Российской Федерации. </w:t>
      </w:r>
      <w:proofErr w:type="gramStart"/>
      <w:r w:rsidRPr="003B7740">
        <w:rPr>
          <w:rFonts w:ascii="Times New Roman" w:hAnsi="Times New Roman" w:cs="Times New Roman"/>
          <w:sz w:val="28"/>
        </w:rPr>
        <w:t xml:space="preserve">Коэффициент уровня </w:t>
      </w:r>
      <w:r w:rsidR="00807F9C">
        <w:rPr>
          <w:rFonts w:ascii="Times New Roman" w:hAnsi="Times New Roman" w:cs="Times New Roman"/>
          <w:sz w:val="28"/>
        </w:rPr>
        <w:t>медицинской организации</w:t>
      </w:r>
      <w:r w:rsidRPr="003B7740">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в разрезе трех уровней </w:t>
      </w:r>
      <w:r w:rsidR="00F943B1" w:rsidRPr="0074430F">
        <w:rPr>
          <w:rFonts w:ascii="Times New Roman" w:hAnsi="Times New Roman" w:cs="Times New Roman"/>
          <w:sz w:val="28"/>
        </w:rPr>
        <w:t>медицинских организаций</w:t>
      </w:r>
      <w:r w:rsidR="00F943B1">
        <w:rPr>
          <w:rFonts w:ascii="Times New Roman" w:hAnsi="Times New Roman" w:cs="Times New Roman"/>
          <w:sz w:val="28"/>
        </w:rPr>
        <w:t xml:space="preserve"> </w:t>
      </w:r>
      <w:r w:rsidRPr="003B7740">
        <w:rPr>
          <w:rFonts w:ascii="Times New Roman" w:hAnsi="Times New Roman" w:cs="Times New Roman"/>
          <w:sz w:val="28"/>
        </w:rPr>
        <w:t>(за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w:t>
      </w:r>
      <w:proofErr w:type="gramEnd"/>
      <w:r w:rsidRPr="003B7740">
        <w:rPr>
          <w:rFonts w:ascii="Times New Roman" w:hAnsi="Times New Roman" w:cs="Times New Roman"/>
          <w:sz w:val="28"/>
        </w:rPr>
        <w:t xml:space="preserve">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w:t>
      </w:r>
      <w:r w:rsidR="00807F9C">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106666" w:rsidRPr="003B7740" w:rsidRDefault="00106666" w:rsidP="00106666">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отсутствии различий в оказании медицинской помощи </w:t>
      </w:r>
      <w:r>
        <w:rPr>
          <w:rFonts w:ascii="Times New Roman" w:hAnsi="Times New Roman" w:cs="Times New Roman"/>
          <w:sz w:val="28"/>
        </w:rPr>
        <w:br/>
      </w:r>
      <w:r w:rsidRPr="003B7740">
        <w:rPr>
          <w:rFonts w:ascii="Times New Roman" w:hAnsi="Times New Roman" w:cs="Times New Roman"/>
          <w:sz w:val="28"/>
        </w:rPr>
        <w:t xml:space="preserve">в медицинских организациях разного уровня субъект Российской Федерации может отказаться от установления коэффициента уровня </w:t>
      </w:r>
      <w:r w:rsidR="00807F9C">
        <w:rPr>
          <w:rFonts w:ascii="Times New Roman" w:hAnsi="Times New Roman" w:cs="Times New Roman"/>
          <w:sz w:val="28"/>
        </w:rPr>
        <w:t>медицинской организации</w:t>
      </w:r>
      <w:r w:rsidR="008D2793">
        <w:rPr>
          <w:rFonts w:ascii="Times New Roman" w:hAnsi="Times New Roman" w:cs="Times New Roman"/>
          <w:sz w:val="28"/>
        </w:rPr>
        <w:t xml:space="preserve"> при оплате медици</w:t>
      </w:r>
      <w:r w:rsidR="00114D97">
        <w:rPr>
          <w:rFonts w:ascii="Times New Roman" w:hAnsi="Times New Roman" w:cs="Times New Roman"/>
          <w:sz w:val="28"/>
        </w:rPr>
        <w:t>нс</w:t>
      </w:r>
      <w:r w:rsidR="008D2793">
        <w:rPr>
          <w:rFonts w:ascii="Times New Roman" w:hAnsi="Times New Roman" w:cs="Times New Roman"/>
          <w:sz w:val="28"/>
        </w:rPr>
        <w:t>кой помощи в стационарных условиях и (или) в условиях дневного стационара)</w:t>
      </w:r>
      <w:r>
        <w:rPr>
          <w:rFonts w:ascii="Times New Roman" w:hAnsi="Times New Roman" w:cs="Times New Roman"/>
          <w:sz w:val="28"/>
        </w:rPr>
        <w:t>.</w:t>
      </w:r>
      <w:proofErr w:type="gramEnd"/>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Установление индивидуального коэффициента уровня (подуровня)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 xml:space="preserve">в стационарных условиях и в условиях дневного стационара не допускается (за исключением </w:t>
      </w:r>
      <w:r w:rsidR="0058494A">
        <w:rPr>
          <w:rFonts w:ascii="Times New Roman" w:hAnsi="Times New Roman" w:cs="Times New Roman"/>
          <w:sz w:val="28"/>
        </w:rPr>
        <w:t>случаев</w:t>
      </w:r>
      <w:r w:rsidRPr="003B7740">
        <w:rPr>
          <w:rFonts w:ascii="Times New Roman" w:hAnsi="Times New Roman" w:cs="Times New Roman"/>
          <w:sz w:val="28"/>
        </w:rPr>
        <w:t xml:space="preserve">, если на территории субъекта Российской Федерации </w:t>
      </w:r>
      <w:r w:rsidR="0058494A" w:rsidRPr="003B7740">
        <w:rPr>
          <w:rFonts w:ascii="Times New Roman" w:hAnsi="Times New Roman" w:cs="Times New Roman"/>
          <w:sz w:val="28"/>
        </w:rPr>
        <w:t>медицинск</w:t>
      </w:r>
      <w:r w:rsidR="0058494A">
        <w:rPr>
          <w:rFonts w:ascii="Times New Roman" w:hAnsi="Times New Roman" w:cs="Times New Roman"/>
          <w:sz w:val="28"/>
        </w:rPr>
        <w:t>ую</w:t>
      </w:r>
      <w:r w:rsidR="0058494A" w:rsidRPr="003B7740">
        <w:rPr>
          <w:rFonts w:ascii="Times New Roman" w:hAnsi="Times New Roman" w:cs="Times New Roman"/>
          <w:sz w:val="28"/>
        </w:rPr>
        <w:t xml:space="preserve"> </w:t>
      </w:r>
      <w:r w:rsidR="00807F9C">
        <w:rPr>
          <w:rFonts w:ascii="Times New Roman" w:hAnsi="Times New Roman" w:cs="Times New Roman"/>
          <w:sz w:val="28"/>
        </w:rPr>
        <w:t xml:space="preserve">помощь в стационарных условиях </w:t>
      </w:r>
      <w:r w:rsidRPr="003B7740">
        <w:rPr>
          <w:rFonts w:ascii="Times New Roman" w:hAnsi="Times New Roman" w:cs="Times New Roman"/>
          <w:sz w:val="28"/>
        </w:rPr>
        <w:t>или в условиях дневного стационара на данном уровне оказывает только одна медицинская организация).</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Коэффициент 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 xml:space="preserve">отражает разницу в затратах </w:t>
      </w:r>
      <w:r w:rsidR="000F2E21" w:rsidRPr="0074430F">
        <w:rPr>
          <w:rFonts w:ascii="Times New Roman" w:hAnsi="Times New Roman" w:cs="Times New Roman"/>
          <w:sz w:val="28"/>
        </w:rPr>
        <w:t>медицинских организаций</w:t>
      </w:r>
      <w:r w:rsidR="000F2E21">
        <w:rPr>
          <w:rFonts w:ascii="Times New Roman" w:hAnsi="Times New Roman" w:cs="Times New Roman"/>
          <w:sz w:val="28"/>
        </w:rPr>
        <w:t xml:space="preserve"> </w:t>
      </w:r>
      <w:r w:rsidRPr="003B7740">
        <w:rPr>
          <w:rFonts w:ascii="Times New Roman" w:hAnsi="Times New Roman" w:cs="Times New Roman"/>
          <w:sz w:val="28"/>
        </w:rPr>
        <w:t xml:space="preserve">на оказание медицинской помощи с учетом тяжести состояния пациента, наличия у него осложнений, проведения углубленных исследований </w:t>
      </w:r>
      <w:r w:rsidR="008D2793">
        <w:rPr>
          <w:rFonts w:ascii="Times New Roman" w:hAnsi="Times New Roman" w:cs="Times New Roman"/>
          <w:sz w:val="28"/>
        </w:rPr>
        <w:t>в медицинских организациях разного уровня</w:t>
      </w:r>
      <w:r w:rsidRPr="002722D1">
        <w:rPr>
          <w:rFonts w:ascii="Times New Roman" w:hAnsi="Times New Roman" w:cs="Times New Roman"/>
          <w:sz w:val="28"/>
        </w:rPr>
        <w:t>, а также оказания медицинских услуг с применением телемедицинских технологий.</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Среднее значение коэффициента 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составляет:</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1) для медицинских организаций 1-го уровня - </w:t>
      </w:r>
      <w:r w:rsidR="00F95123">
        <w:rPr>
          <w:rFonts w:ascii="Times New Roman" w:hAnsi="Times New Roman" w:cs="Times New Roman"/>
          <w:sz w:val="28"/>
        </w:rPr>
        <w:t>0,9</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2) для медицинских организаций 2-го уровня - </w:t>
      </w:r>
      <w:r w:rsidR="008D2793">
        <w:rPr>
          <w:rFonts w:ascii="Times New Roman" w:hAnsi="Times New Roman" w:cs="Times New Roman"/>
          <w:sz w:val="28"/>
        </w:rPr>
        <w:t>1,05</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3) для медицинских организаций 3-го уровня </w:t>
      </w:r>
      <w:r w:rsidR="001F0212" w:rsidRPr="00D65B36">
        <w:rPr>
          <w:rFonts w:ascii="Times New Roman" w:hAnsi="Times New Roman" w:cs="Times New Roman"/>
          <w:sz w:val="28"/>
        </w:rPr>
        <w:t xml:space="preserve">(структурных подразделений) </w:t>
      </w:r>
      <w:r w:rsidRPr="00D65B36">
        <w:rPr>
          <w:rFonts w:ascii="Times New Roman" w:hAnsi="Times New Roman" w:cs="Times New Roman"/>
          <w:sz w:val="28"/>
        </w:rPr>
        <w:t xml:space="preserve">- </w:t>
      </w:r>
      <w:r w:rsidR="008D2793" w:rsidRPr="00D65B36">
        <w:rPr>
          <w:rFonts w:ascii="Times New Roman" w:hAnsi="Times New Roman" w:cs="Times New Roman"/>
          <w:sz w:val="28"/>
        </w:rPr>
        <w:t>1,25</w:t>
      </w:r>
      <w:r w:rsidRPr="00D65B36">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w:t>
      </w:r>
      <w:r w:rsidRPr="003B7740">
        <w:rPr>
          <w:rFonts w:ascii="Times New Roman" w:hAnsi="Times New Roman" w:cs="Times New Roman"/>
          <w:sz w:val="28"/>
        </w:rPr>
        <w:br/>
        <w:t>от 28.02.2019 № 108н (далее – Методика расчета</w:t>
      </w:r>
      <w:proofErr w:type="gramEnd"/>
      <w:r w:rsidRPr="003B7740">
        <w:rPr>
          <w:rFonts w:ascii="Times New Roman" w:hAnsi="Times New Roman" w:cs="Times New Roman"/>
          <w:sz w:val="28"/>
        </w:rPr>
        <w:t xml:space="preserve"> тарифов), по каждому уровню могут выделяться не более 5 подуровней </w:t>
      </w:r>
      <w:r w:rsidR="00040FBC">
        <w:rPr>
          <w:rFonts w:ascii="Times New Roman" w:hAnsi="Times New Roman" w:cs="Times New Roman"/>
          <w:sz w:val="28"/>
        </w:rPr>
        <w:t>медицинской организации</w:t>
      </w:r>
      <w:r w:rsidRPr="003B7740">
        <w:rPr>
          <w:rFonts w:ascii="Times New Roman" w:hAnsi="Times New Roman" w:cs="Times New Roman"/>
          <w:sz w:val="28"/>
        </w:rPr>
        <w:t xml:space="preserve"> с установлением коэффициентов по каждому подуровню.</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Границы значений коэффициента подуровня </w:t>
      </w:r>
      <w:r w:rsidR="00807F9C" w:rsidRPr="00807F9C">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для медицинских организаций 1-го уровня </w:t>
      </w:r>
      <w:r w:rsidRPr="003B7740">
        <w:rPr>
          <w:rFonts w:ascii="Times New Roman" w:hAnsi="Times New Roman" w:cs="Times New Roman"/>
          <w:sz w:val="28"/>
        </w:rPr>
        <w:sym w:font="Symbol" w:char="F02D"/>
      </w:r>
      <w:r w:rsidRPr="003B7740">
        <w:rPr>
          <w:rFonts w:ascii="Times New Roman" w:hAnsi="Times New Roman" w:cs="Times New Roman"/>
          <w:sz w:val="28"/>
        </w:rPr>
        <w:t xml:space="preserve"> от </w:t>
      </w:r>
      <w:r w:rsidR="00F95123">
        <w:rPr>
          <w:rFonts w:ascii="Times New Roman" w:hAnsi="Times New Roman" w:cs="Times New Roman"/>
          <w:sz w:val="28"/>
        </w:rPr>
        <w:t>0,8</w:t>
      </w:r>
      <w:r w:rsidRPr="003B7740">
        <w:rPr>
          <w:rFonts w:ascii="Times New Roman" w:hAnsi="Times New Roman" w:cs="Times New Roman"/>
          <w:sz w:val="28"/>
        </w:rPr>
        <w:t xml:space="preserve"> до </w:t>
      </w:r>
      <w:r w:rsidR="00807F9C">
        <w:rPr>
          <w:rFonts w:ascii="Times New Roman" w:hAnsi="Times New Roman" w:cs="Times New Roman"/>
          <w:sz w:val="28"/>
        </w:rPr>
        <w:t>1,0</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для медицинских организаций 2-го уровня </w:t>
      </w:r>
      <w:r w:rsidRPr="003B7740">
        <w:rPr>
          <w:rFonts w:ascii="Times New Roman" w:hAnsi="Times New Roman" w:cs="Times New Roman"/>
          <w:sz w:val="28"/>
        </w:rPr>
        <w:sym w:font="Symbol" w:char="F02D"/>
      </w:r>
      <w:r w:rsidRPr="003B7740">
        <w:rPr>
          <w:rFonts w:ascii="Times New Roman" w:hAnsi="Times New Roman" w:cs="Times New Roman"/>
          <w:sz w:val="28"/>
        </w:rPr>
        <w:t xml:space="preserve"> от </w:t>
      </w:r>
      <w:r w:rsidR="00F95123">
        <w:rPr>
          <w:rFonts w:ascii="Times New Roman" w:hAnsi="Times New Roman" w:cs="Times New Roman"/>
          <w:sz w:val="28"/>
        </w:rPr>
        <w:t>0,9</w:t>
      </w:r>
      <w:r w:rsidRPr="003B7740">
        <w:rPr>
          <w:rFonts w:ascii="Times New Roman" w:hAnsi="Times New Roman" w:cs="Times New Roman"/>
          <w:sz w:val="28"/>
        </w:rPr>
        <w:t xml:space="preserve"> до </w:t>
      </w:r>
      <w:r w:rsidR="00807F9C">
        <w:rPr>
          <w:rFonts w:ascii="Times New Roman" w:hAnsi="Times New Roman" w:cs="Times New Roman"/>
          <w:sz w:val="28"/>
        </w:rPr>
        <w:t>1,</w:t>
      </w:r>
      <w:r w:rsidR="00F95123">
        <w:rPr>
          <w:rFonts w:ascii="Times New Roman" w:hAnsi="Times New Roman" w:cs="Times New Roman"/>
          <w:sz w:val="28"/>
        </w:rPr>
        <w:t>2</w:t>
      </w:r>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медицинских организаций</w:t>
      </w:r>
      <w:r w:rsidR="001F0212">
        <w:rPr>
          <w:rFonts w:ascii="Times New Roman" w:hAnsi="Times New Roman" w:cs="Times New Roman"/>
          <w:sz w:val="28"/>
        </w:rPr>
        <w:t xml:space="preserve"> </w:t>
      </w:r>
      <w:r w:rsidR="001F0212" w:rsidRPr="00D65B36">
        <w:rPr>
          <w:rFonts w:ascii="Times New Roman" w:hAnsi="Times New Roman" w:cs="Times New Roman"/>
          <w:sz w:val="28"/>
        </w:rPr>
        <w:t>(структурных подразделений)</w:t>
      </w:r>
      <w:r w:rsidRPr="003B7740">
        <w:rPr>
          <w:rFonts w:ascii="Times New Roman" w:hAnsi="Times New Roman" w:cs="Times New Roman"/>
          <w:sz w:val="28"/>
        </w:rPr>
        <w:t xml:space="preserve"> 3-го уровня </w:t>
      </w:r>
      <w:r w:rsidRPr="003B7740">
        <w:rPr>
          <w:rFonts w:ascii="Times New Roman" w:hAnsi="Times New Roman" w:cs="Times New Roman"/>
          <w:sz w:val="28"/>
        </w:rPr>
        <w:sym w:font="Symbol" w:char="F02D"/>
      </w:r>
      <w:r w:rsidRPr="003B7740">
        <w:rPr>
          <w:rFonts w:ascii="Times New Roman" w:hAnsi="Times New Roman" w:cs="Times New Roman"/>
          <w:sz w:val="28"/>
        </w:rPr>
        <w:t xml:space="preserve"> от </w:t>
      </w:r>
      <w:r w:rsidR="00807F9C">
        <w:rPr>
          <w:rFonts w:ascii="Times New Roman" w:hAnsi="Times New Roman" w:cs="Times New Roman"/>
          <w:sz w:val="28"/>
        </w:rPr>
        <w:t>1,</w:t>
      </w:r>
      <w:r w:rsidR="00F95123">
        <w:rPr>
          <w:rFonts w:ascii="Times New Roman" w:hAnsi="Times New Roman" w:cs="Times New Roman"/>
          <w:sz w:val="28"/>
        </w:rPr>
        <w:t>1</w:t>
      </w:r>
      <w:r w:rsidRPr="003B7740">
        <w:rPr>
          <w:rFonts w:ascii="Times New Roman" w:hAnsi="Times New Roman" w:cs="Times New Roman"/>
          <w:sz w:val="28"/>
        </w:rPr>
        <w:t xml:space="preserve"> до </w:t>
      </w:r>
      <w:r w:rsidR="00807F9C">
        <w:rPr>
          <w:rFonts w:ascii="Times New Roman" w:hAnsi="Times New Roman" w:cs="Times New Roman"/>
          <w:sz w:val="28"/>
        </w:rPr>
        <w:t>1,4</w:t>
      </w:r>
      <w:r w:rsidRPr="003B7740">
        <w:rPr>
          <w:rFonts w:ascii="Times New Roman" w:hAnsi="Times New Roman" w:cs="Times New Roman"/>
          <w:sz w:val="28"/>
        </w:rPr>
        <w:t>.</w:t>
      </w:r>
    </w:p>
    <w:p w:rsidR="00A64C5F" w:rsidRPr="003B7740" w:rsidRDefault="007959E0" w:rsidP="00A64C5F">
      <w:pPr>
        <w:pStyle w:val="ConsPlusNormal"/>
        <w:ind w:firstLine="567"/>
        <w:jc w:val="both"/>
        <w:rPr>
          <w:rFonts w:ascii="Times New Roman" w:hAnsi="Times New Roman" w:cs="Times New Roman"/>
          <w:sz w:val="28"/>
        </w:rPr>
      </w:pPr>
      <w:r>
        <w:rPr>
          <w:rFonts w:ascii="Times New Roman" w:hAnsi="Times New Roman" w:cs="Times New Roman"/>
          <w:sz w:val="28"/>
        </w:rPr>
        <w:t>Г</w:t>
      </w:r>
      <w:r w:rsidR="00A64C5F" w:rsidRPr="003B7740">
        <w:rPr>
          <w:rFonts w:ascii="Times New Roman" w:hAnsi="Times New Roman" w:cs="Times New Roman"/>
          <w:sz w:val="28"/>
        </w:rPr>
        <w:t xml:space="preserve">оспитали ветеранов войн необходимо относить к подуровню с более высоким коэффициентом подуровня </w:t>
      </w:r>
      <w:r w:rsidR="00807F9C" w:rsidRPr="00807F9C">
        <w:rPr>
          <w:rFonts w:ascii="Times New Roman" w:hAnsi="Times New Roman" w:cs="Times New Roman"/>
          <w:sz w:val="28"/>
        </w:rPr>
        <w:t>медицинской организации</w:t>
      </w:r>
      <w:r w:rsidR="00A64C5F"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Однако средневзвешенный коэффициент уровня </w:t>
      </w:r>
      <w:r w:rsidR="00807F9C" w:rsidRPr="00807F9C">
        <w:rPr>
          <w:rFonts w:ascii="Times New Roman" w:hAnsi="Times New Roman" w:cs="Times New Roman"/>
          <w:sz w:val="28"/>
        </w:rPr>
        <w:t>медицинской организации</w:t>
      </w:r>
      <w:r w:rsidR="00807F9C" w:rsidRPr="00807F9C" w:rsidDel="00807F9C">
        <w:rPr>
          <w:rFonts w:ascii="Times New Roman" w:hAnsi="Times New Roman" w:cs="Times New Roman"/>
          <w:sz w:val="28"/>
        </w:rPr>
        <w:t xml:space="preserve"> </w:t>
      </w:r>
      <w:r w:rsidRPr="003B7740">
        <w:rPr>
          <w:rFonts w:ascii="Times New Roman" w:hAnsi="Times New Roman" w:cs="Times New Roman"/>
          <w:sz w:val="28"/>
        </w:rPr>
        <w:t>(СКУС</w:t>
      </w:r>
      <w:r w:rsidRPr="003B7740">
        <w:rPr>
          <w:rFonts w:ascii="Times New Roman" w:hAnsi="Times New Roman" w:cs="Times New Roman"/>
          <w:sz w:val="28"/>
          <w:vertAlign w:val="subscript"/>
        </w:rPr>
        <w:t>i</w:t>
      </w:r>
      <w:r w:rsidRPr="003B7740">
        <w:rPr>
          <w:rFonts w:ascii="Times New Roman" w:hAnsi="Times New Roman" w:cs="Times New Roman"/>
          <w:sz w:val="28"/>
        </w:rPr>
        <w:t xml:space="preserve">) каждого уровня </w:t>
      </w:r>
      <w:r w:rsidR="00000BE4" w:rsidRPr="0074430F">
        <w:rPr>
          <w:rFonts w:ascii="Times New Roman" w:hAnsi="Times New Roman" w:cs="Times New Roman"/>
          <w:sz w:val="28"/>
        </w:rPr>
        <w:t>медицинской организации</w:t>
      </w:r>
      <w:r w:rsidR="00000BE4">
        <w:rPr>
          <w:rFonts w:ascii="Times New Roman" w:hAnsi="Times New Roman" w:cs="Times New Roman"/>
          <w:sz w:val="28"/>
        </w:rPr>
        <w:t xml:space="preserve"> </w:t>
      </w:r>
      <w:r w:rsidRPr="003B7740">
        <w:rPr>
          <w:rFonts w:ascii="Times New Roman" w:hAnsi="Times New Roman" w:cs="Times New Roman"/>
          <w:sz w:val="28"/>
        </w:rPr>
        <w:t>не может превышать средние значения. СКУС</w:t>
      </w:r>
      <w:r w:rsidRPr="003B7740">
        <w:rPr>
          <w:rFonts w:ascii="Times New Roman" w:hAnsi="Times New Roman" w:cs="Times New Roman"/>
          <w:sz w:val="28"/>
          <w:vertAlign w:val="subscript"/>
        </w:rPr>
        <w:t>i</w:t>
      </w:r>
      <w:r w:rsidRPr="003B7740">
        <w:rPr>
          <w:rFonts w:ascii="Times New Roman" w:hAnsi="Times New Roman" w:cs="Times New Roman"/>
          <w:sz w:val="28"/>
        </w:rPr>
        <w:t xml:space="preserve"> рассчитывается по формуле:</w:t>
      </w:r>
    </w:p>
    <w:p w:rsidR="00A64C5F" w:rsidRPr="003B7740" w:rsidRDefault="00A64C5F" w:rsidP="00A64C5F">
      <w:pPr>
        <w:pStyle w:val="ConsPlusNormal"/>
        <w:rPr>
          <w:rFonts w:ascii="Times New Roman" w:hAnsi="Times New Roman" w:cs="Times New Roman"/>
          <w:sz w:val="28"/>
        </w:rPr>
      </w:pPr>
    </w:p>
    <w:p w:rsidR="00A64C5F" w:rsidRPr="003B7740" w:rsidRDefault="009B3891" w:rsidP="00A64C5F">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КУС</m:t>
                    </m:r>
                  </m:e>
                  <m:sub>
                    <m:sSub>
                      <m:sSubPr>
                        <m:ctrlPr>
                          <w:rPr>
                            <w:rFonts w:ascii="Cambria Math" w:hAnsi="Cambria Math" w:cs="Times New Roman"/>
                            <w:i/>
                            <w:sz w:val="28"/>
                          </w:rPr>
                        </m:ctrlPr>
                      </m:sSubPr>
                      <m:e>
                        <m:r>
                          <w:rPr>
                            <w:rFonts w:ascii="Cambria Math" w:hAnsi="Cambria Math" w:cs="Times New Roman"/>
                            <w:sz w:val="28"/>
                          </w:rPr>
                          <m:t>МО</m:t>
                        </m:r>
                      </m:e>
                      <m:sub>
                        <m:r>
                          <w:rPr>
                            <w:rFonts w:ascii="Cambria Math" w:hAnsi="Cambria Math" w:cs="Times New Roman"/>
                            <w:sz w:val="28"/>
                            <w:lang w:val="en-US"/>
                          </w:rPr>
                          <m:t>j</m:t>
                        </m:r>
                      </m:sub>
                    </m:sSub>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j</m:t>
                        </m:r>
                      </m:sub>
                    </m:sSub>
                  </m:sub>
                </m:sSub>
                <m:r>
                  <w:rPr>
                    <w:rFonts w:ascii="Cambria Math" w:hAnsi="Cambria Math" w:cs="Times New Roman"/>
                    <w:sz w:val="28"/>
                  </w:rPr>
                  <m:t>)</m:t>
                </m:r>
              </m:e>
            </m:nary>
          </m:num>
          <m:den>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i</m:t>
                    </m:r>
                  </m:sub>
                </m:sSub>
              </m:sub>
            </m:sSub>
          </m:den>
        </m:f>
      </m:oMath>
      <w:r w:rsidR="00A64C5F" w:rsidRPr="003B7740">
        <w:rPr>
          <w:rFonts w:ascii="Times New Roman" w:hAnsi="Times New Roman" w:cs="Times New Roman"/>
          <w:sz w:val="28"/>
        </w:rPr>
        <w:t xml:space="preserve"> ,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A64C5F" w:rsidRPr="003B7740" w:rsidTr="003751FF">
        <w:tc>
          <w:tcPr>
            <w:tcW w:w="1055" w:type="dxa"/>
            <w:tcBorders>
              <w:top w:val="nil"/>
              <w:left w:val="nil"/>
              <w:bottom w:val="nil"/>
              <w:right w:val="nil"/>
            </w:tcBorders>
          </w:tcPr>
          <w:p w:rsidR="00A64C5F" w:rsidRPr="003B7740" w:rsidRDefault="009B3891" w:rsidP="00A64C5F">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8363" w:type="dxa"/>
            <w:tcBorders>
              <w:top w:val="nil"/>
              <w:left w:val="nil"/>
              <w:bottom w:val="nil"/>
              <w:right w:val="nil"/>
            </w:tcBorders>
          </w:tcPr>
          <w:p w:rsidR="00A64C5F" w:rsidRPr="003B7740" w:rsidRDefault="00A64C5F" w:rsidP="0074430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средневзвешенный коэффициент уровня </w:t>
            </w:r>
            <w:r w:rsidR="00000BE4" w:rsidRPr="0074430F">
              <w:rPr>
                <w:rFonts w:ascii="Times New Roman" w:hAnsi="Times New Roman" w:cs="Times New Roman"/>
                <w:sz w:val="28"/>
              </w:rPr>
              <w:t>медицинской организации</w:t>
            </w:r>
            <w:r w:rsidR="00000BE4">
              <w:rPr>
                <w:rFonts w:ascii="Times New Roman" w:hAnsi="Times New Roman" w:cs="Times New Roman"/>
                <w:sz w:val="28"/>
              </w:rPr>
              <w:t xml:space="preserve"> </w:t>
            </w:r>
            <w:r w:rsidRPr="003B7740">
              <w:rPr>
                <w:rFonts w:ascii="Times New Roman" w:hAnsi="Times New Roman" w:cs="Times New Roman"/>
                <w:sz w:val="28"/>
              </w:rPr>
              <w:t>i;</w:t>
            </w:r>
          </w:p>
        </w:tc>
      </w:tr>
      <w:tr w:rsidR="00A64C5F" w:rsidRPr="003B7740" w:rsidTr="003751FF">
        <w:tc>
          <w:tcPr>
            <w:tcW w:w="1055" w:type="dxa"/>
            <w:tcBorders>
              <w:top w:val="nil"/>
              <w:left w:val="nil"/>
              <w:bottom w:val="nil"/>
              <w:right w:val="nil"/>
            </w:tcBorders>
          </w:tcPr>
          <w:p w:rsidR="00A64C5F" w:rsidRPr="003B7740" w:rsidRDefault="009B3891" w:rsidP="00A64C5F">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коэффициент подуровня </w:t>
            </w:r>
            <w:r w:rsidR="00807F9C" w:rsidRPr="00807F9C">
              <w:rPr>
                <w:rFonts w:ascii="Times New Roman" w:hAnsi="Times New Roman" w:cs="Times New Roman"/>
                <w:sz w:val="28"/>
              </w:rPr>
              <w:t>медицинской организации</w:t>
            </w:r>
            <w:r w:rsidR="009223B0">
              <w:rPr>
                <w:rFonts w:ascii="Times New Roman" w:hAnsi="Times New Roman" w:cs="Times New Roman"/>
                <w:sz w:val="28"/>
              </w:rPr>
              <w:t xml:space="preserve"> </w:t>
            </w:r>
            <w:r w:rsidRPr="003B7740">
              <w:rPr>
                <w:rFonts w:ascii="Times New Roman" w:hAnsi="Times New Roman" w:cs="Times New Roman"/>
                <w:sz w:val="28"/>
              </w:rPr>
              <w:t>j;</w:t>
            </w:r>
          </w:p>
        </w:tc>
      </w:tr>
      <w:tr w:rsidR="00A64C5F" w:rsidRPr="003B7740" w:rsidTr="003751FF">
        <w:tc>
          <w:tcPr>
            <w:tcW w:w="1055" w:type="dxa"/>
            <w:tcBorders>
              <w:top w:val="nil"/>
              <w:left w:val="nil"/>
              <w:bottom w:val="nil"/>
              <w:right w:val="nil"/>
            </w:tcBorders>
          </w:tcPr>
          <w:p w:rsidR="00A64C5F" w:rsidRPr="003B7740" w:rsidRDefault="009B3891" w:rsidP="00A64C5F">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число случаев, пролеченных в стационарах с подуровнем j;</w:t>
            </w:r>
          </w:p>
        </w:tc>
      </w:tr>
      <w:tr w:rsidR="00A64C5F" w:rsidRPr="003B7740" w:rsidTr="003751FF">
        <w:tc>
          <w:tcPr>
            <w:tcW w:w="1055" w:type="dxa"/>
            <w:tcBorders>
              <w:top w:val="nil"/>
              <w:left w:val="nil"/>
              <w:bottom w:val="nil"/>
              <w:right w:val="nil"/>
            </w:tcBorders>
          </w:tcPr>
          <w:p w:rsidR="00A64C5F" w:rsidRPr="003B7740" w:rsidRDefault="009B3891" w:rsidP="00A64C5F">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8363" w:type="dxa"/>
            <w:tcBorders>
              <w:top w:val="nil"/>
              <w:left w:val="nil"/>
              <w:bottom w:val="nil"/>
              <w:right w:val="nil"/>
            </w:tcBorders>
          </w:tcPr>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число случаев в целом по уровню.</w:t>
            </w:r>
          </w:p>
        </w:tc>
      </w:tr>
    </w:tbl>
    <w:p w:rsidR="00A64C5F" w:rsidRPr="003B7740" w:rsidRDefault="00A64C5F" w:rsidP="00A64C5F">
      <w:pPr>
        <w:pStyle w:val="ConsPlusNormal"/>
        <w:ind w:firstLine="567"/>
        <w:jc w:val="both"/>
        <w:rPr>
          <w:rFonts w:ascii="Times New Roman" w:hAnsi="Times New Roman" w:cs="Times New Roman"/>
          <w:sz w:val="28"/>
        </w:rPr>
      </w:pPr>
      <w:r w:rsidRPr="00672830">
        <w:rPr>
          <w:rFonts w:ascii="Times New Roman" w:hAnsi="Times New Roman" w:cs="Times New Roman"/>
          <w:sz w:val="28"/>
        </w:rPr>
        <w:t xml:space="preserve">При этом субъект Российской Федерации вправе корректировать средние значения коэффициента уровня </w:t>
      </w:r>
      <w:r w:rsidR="00807F9C" w:rsidRPr="00807F9C">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672830">
        <w:rPr>
          <w:rFonts w:ascii="Times New Roman" w:hAnsi="Times New Roman" w:cs="Times New Roman"/>
          <w:sz w:val="28"/>
        </w:rPr>
        <w:t xml:space="preserve">(с учетом установленных коэффициентов подуровней </w:t>
      </w:r>
      <w:r w:rsidR="00040FBC">
        <w:rPr>
          <w:rFonts w:ascii="Times New Roman" w:hAnsi="Times New Roman" w:cs="Times New Roman"/>
          <w:sz w:val="28"/>
        </w:rPr>
        <w:t>медицинской организации</w:t>
      </w:r>
      <w:r w:rsidRPr="0067283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Средние значения коэффициента уровня </w:t>
      </w:r>
      <w:r w:rsidR="00807F9C" w:rsidRPr="00807F9C">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3B7740">
        <w:rPr>
          <w:rFonts w:ascii="Times New Roman" w:hAnsi="Times New Roman" w:cs="Times New Roman"/>
          <w:sz w:val="28"/>
        </w:rPr>
        <w:t>для каждого последующего уровня в обязательном порядке должны превышать значения, установленные для предыдущих уровней.</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выделения подуровней </w:t>
      </w:r>
      <w:r w:rsidR="00040FBC">
        <w:rPr>
          <w:rFonts w:ascii="Times New Roman" w:hAnsi="Times New Roman" w:cs="Times New Roman"/>
          <w:sz w:val="28"/>
        </w:rPr>
        <w:t>медицинской организации</w:t>
      </w:r>
      <w:r w:rsidRPr="003B7740">
        <w:rPr>
          <w:rFonts w:ascii="Times New Roman" w:hAnsi="Times New Roman" w:cs="Times New Roman"/>
          <w:sz w:val="28"/>
        </w:rPr>
        <w:t xml:space="preserve"> соответствующие коэффициенты используются в расчетах вместо средних значений коэффициентов уровня </w:t>
      </w:r>
      <w:r w:rsidR="00807F9C" w:rsidRPr="00807F9C">
        <w:rPr>
          <w:rFonts w:ascii="Times New Roman" w:hAnsi="Times New Roman" w:cs="Times New Roman"/>
          <w:sz w:val="28"/>
        </w:rPr>
        <w:t>медицинской организации</w:t>
      </w:r>
      <w:r w:rsidR="00807F9C" w:rsidRPr="00807F9C" w:rsidDel="00807F9C">
        <w:rPr>
          <w:rFonts w:ascii="Times New Roman" w:hAnsi="Times New Roman" w:cs="Times New Roman"/>
          <w:sz w:val="28"/>
        </w:rPr>
        <w:t xml:space="preserve"> </w:t>
      </w:r>
      <w:r w:rsidRPr="003B7740">
        <w:rPr>
          <w:rFonts w:ascii="Times New Roman" w:hAnsi="Times New Roman" w:cs="Times New Roman"/>
          <w:sz w:val="28"/>
        </w:rPr>
        <w:t>(</w:t>
      </w:r>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w:r w:rsidRPr="003B7740">
        <w:rPr>
          <w:rFonts w:ascii="Times New Roman" w:hAnsi="Times New Roman" w:cs="Times New Roman"/>
          <w:sz w:val="28"/>
        </w:rPr>
        <w:t>).</w:t>
      </w:r>
    </w:p>
    <w:p w:rsidR="00A64C5F"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не может быть установлен коэффициент подуровня </w:t>
      </w:r>
      <w:r w:rsidR="00807F9C" w:rsidRPr="00807F9C">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3B7740">
        <w:rPr>
          <w:rFonts w:ascii="Times New Roman" w:hAnsi="Times New Roman" w:cs="Times New Roman"/>
          <w:sz w:val="28"/>
        </w:rPr>
        <w:t>в размере менее 1.</w:t>
      </w:r>
    </w:p>
    <w:p w:rsidR="00692DE4" w:rsidRPr="003B7740" w:rsidRDefault="00A64C5F" w:rsidP="00A64C5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w:t>
      </w:r>
      <w:r w:rsidR="00EE6C90" w:rsidRPr="00EE6C90">
        <w:rPr>
          <w:rFonts w:ascii="Times New Roman" w:hAnsi="Times New Roman" w:cs="Times New Roman"/>
          <w:sz w:val="28"/>
        </w:rPr>
        <w:t>коэффициента специфики</w:t>
      </w:r>
      <w:r w:rsidR="00E74A86">
        <w:rPr>
          <w:rFonts w:ascii="Times New Roman" w:hAnsi="Times New Roman" w:cs="Times New Roman"/>
          <w:sz w:val="28"/>
        </w:rPr>
        <w:t xml:space="preserve"> </w:t>
      </w:r>
      <w:r w:rsidRPr="003B7740">
        <w:rPr>
          <w:rFonts w:ascii="Times New Roman" w:hAnsi="Times New Roman" w:cs="Times New Roman"/>
          <w:sz w:val="28"/>
        </w:rPr>
        <w:t>и сложности лечения пациента.</w:t>
      </w:r>
    </w:p>
    <w:p w:rsidR="00A64C5F" w:rsidRPr="003B7740" w:rsidRDefault="00A64C5F" w:rsidP="00A64C5F">
      <w:pPr>
        <w:pStyle w:val="ConsPlusNormal"/>
        <w:ind w:firstLine="567"/>
        <w:jc w:val="both"/>
        <w:rPr>
          <w:rFonts w:ascii="Times New Roman" w:hAnsi="Times New Roman" w:cs="Times New Roman"/>
          <w:sz w:val="28"/>
        </w:rPr>
      </w:pPr>
    </w:p>
    <w:p w:rsidR="00F479CC" w:rsidRPr="003B7740" w:rsidRDefault="00DE1BA9" w:rsidP="00736899">
      <w:pPr>
        <w:pStyle w:val="ConsPlusNormal"/>
        <w:ind w:firstLine="567"/>
        <w:jc w:val="both"/>
        <w:outlineLvl w:val="4"/>
        <w:rPr>
          <w:rFonts w:ascii="Times New Roman" w:hAnsi="Times New Roman" w:cs="Times New Roman"/>
          <w:b/>
          <w:sz w:val="28"/>
        </w:rPr>
      </w:pPr>
      <w:r w:rsidRPr="003B7740">
        <w:rPr>
          <w:rFonts w:ascii="Times New Roman" w:hAnsi="Times New Roman" w:cs="Times New Roman"/>
          <w:b/>
          <w:sz w:val="28"/>
        </w:rPr>
        <w:t>3</w:t>
      </w:r>
      <w:r w:rsidR="00F479CC" w:rsidRPr="003B7740">
        <w:rPr>
          <w:rFonts w:ascii="Times New Roman" w:hAnsi="Times New Roman" w:cs="Times New Roman"/>
          <w:b/>
          <w:sz w:val="28"/>
        </w:rPr>
        <w:t>.3.3. Коэффициент сложности лечения пациента</w:t>
      </w:r>
    </w:p>
    <w:p w:rsidR="003D6BB3" w:rsidRDefault="003D6BB3" w:rsidP="003D6BB3">
      <w:pPr>
        <w:pStyle w:val="ConsPlusNormal"/>
        <w:ind w:firstLine="567"/>
        <w:jc w:val="both"/>
        <w:rPr>
          <w:rFonts w:ascii="Times New Roman" w:hAnsi="Times New Roman" w:cs="Times New Roman"/>
          <w:sz w:val="28"/>
        </w:rPr>
      </w:pPr>
    </w:p>
    <w:p w:rsidR="003D6BB3" w:rsidRPr="003D6BB3"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3D6BB3" w:rsidRPr="003D6BB3"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rsidR="003D6BB3" w:rsidRPr="003D6BB3"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1F0212" w:rsidRDefault="003D6BB3" w:rsidP="003D6BB3">
      <w:pPr>
        <w:pStyle w:val="ConsPlusNormal"/>
        <w:ind w:firstLine="567"/>
        <w:jc w:val="both"/>
        <w:rPr>
          <w:rFonts w:ascii="Times New Roman" w:hAnsi="Times New Roman" w:cs="Times New Roman"/>
          <w:sz w:val="28"/>
        </w:rPr>
      </w:pPr>
      <w:r w:rsidRPr="003D6BB3">
        <w:rPr>
          <w:rFonts w:ascii="Times New Roman" w:hAnsi="Times New Roman" w:cs="Times New Roman"/>
          <w:sz w:val="28"/>
        </w:rPr>
        <w:t xml:space="preserve">Суммарное значение КСЛП при наличии нескольких критериев </w:t>
      </w:r>
      <w:r>
        <w:rPr>
          <w:rFonts w:ascii="Times New Roman" w:hAnsi="Times New Roman" w:cs="Times New Roman"/>
          <w:sz w:val="28"/>
        </w:rPr>
        <w:br/>
      </w:r>
      <w:r w:rsidRPr="003D6BB3">
        <w:rPr>
          <w:rFonts w:ascii="Times New Roman" w:hAnsi="Times New Roman" w:cs="Times New Roman"/>
          <w:sz w:val="28"/>
        </w:rPr>
        <w:t>не может превышать 1,8</w:t>
      </w:r>
      <w:r w:rsidR="001467B5">
        <w:rPr>
          <w:rFonts w:ascii="Times New Roman" w:hAnsi="Times New Roman" w:cs="Times New Roman"/>
          <w:sz w:val="28"/>
        </w:rPr>
        <w:t>.</w:t>
      </w:r>
      <w:r w:rsidRPr="003D6BB3">
        <w:rPr>
          <w:rFonts w:ascii="Times New Roman" w:hAnsi="Times New Roman" w:cs="Times New Roman"/>
          <w:sz w:val="28"/>
        </w:rPr>
        <w:t xml:space="preserve">Случаи, в которых рекомендуется устанавливать КСЛП, и диапазоны его значений установлены Приложением 3 к настоящим рекомендациям. </w:t>
      </w:r>
    </w:p>
    <w:p w:rsidR="00F479CC" w:rsidRPr="003B7740" w:rsidRDefault="003D6BB3" w:rsidP="003D6BB3">
      <w:pPr>
        <w:pStyle w:val="ConsPlusNormal"/>
        <w:ind w:firstLine="567"/>
        <w:jc w:val="both"/>
        <w:rPr>
          <w:rFonts w:ascii="Times New Roman" w:hAnsi="Times New Roman" w:cs="Times New Roman"/>
          <w:sz w:val="28"/>
        </w:rPr>
      </w:pPr>
      <w:r w:rsidRPr="00D65B36">
        <w:rPr>
          <w:rFonts w:ascii="Times New Roman" w:hAnsi="Times New Roman" w:cs="Times New Roman"/>
          <w:sz w:val="28"/>
        </w:rPr>
        <w:t>При этом</w:t>
      </w:r>
      <w:r w:rsidRPr="003D6BB3">
        <w:rPr>
          <w:rFonts w:ascii="Times New Roman" w:hAnsi="Times New Roman" w:cs="Times New Roman"/>
          <w:sz w:val="28"/>
        </w:rPr>
        <w:t xml:space="preserve">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897E65" w:rsidRPr="003B7740" w:rsidRDefault="00897E65"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4.</w:t>
      </w:r>
      <w:r w:rsidR="00687C91" w:rsidRPr="003B7740">
        <w:rPr>
          <w:rFonts w:ascii="Times New Roman" w:hAnsi="Times New Roman" w:cs="Times New Roman"/>
          <w:b/>
          <w:sz w:val="28"/>
        </w:rPr>
        <w:t> </w:t>
      </w:r>
      <w:r w:rsidRPr="003B7740">
        <w:rPr>
          <w:rFonts w:ascii="Times New Roman" w:hAnsi="Times New Roman" w:cs="Times New Roman"/>
          <w:b/>
          <w:sz w:val="28"/>
        </w:rPr>
        <w:t>Подходы к оплате отдельных случаев оказания медицинской помощи по КСГ или КПГ</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3"/>
        <w:rPr>
          <w:rFonts w:ascii="Times New Roman" w:hAnsi="Times New Roman" w:cs="Times New Roman"/>
          <w:b/>
          <w:strike/>
          <w:sz w:val="28"/>
        </w:rPr>
      </w:pPr>
      <w:r w:rsidRPr="003B7740">
        <w:rPr>
          <w:rFonts w:ascii="Times New Roman" w:hAnsi="Times New Roman" w:cs="Times New Roman"/>
          <w:b/>
          <w:sz w:val="28"/>
        </w:rPr>
        <w:t>4.1.</w:t>
      </w:r>
      <w:r w:rsidR="00687C91" w:rsidRPr="003B7740">
        <w:rPr>
          <w:rFonts w:ascii="Times New Roman" w:hAnsi="Times New Roman" w:cs="Times New Roman"/>
          <w:b/>
          <w:sz w:val="28"/>
        </w:rPr>
        <w:t> </w:t>
      </w:r>
      <w:r w:rsidRPr="003B7740">
        <w:rPr>
          <w:rFonts w:ascii="Times New Roman" w:hAnsi="Times New Roman" w:cs="Times New Roman"/>
          <w:b/>
          <w:sz w:val="28"/>
        </w:rPr>
        <w:t>Оплата прерванных случаев оказания медицинской помощи</w:t>
      </w:r>
    </w:p>
    <w:p w:rsidR="00FD58DB" w:rsidRPr="003B7740" w:rsidRDefault="00FD58DB" w:rsidP="00736899">
      <w:pPr>
        <w:pStyle w:val="ConsPlusNormal"/>
        <w:ind w:firstLine="567"/>
        <w:jc w:val="both"/>
        <w:rPr>
          <w:rFonts w:ascii="Times New Roman" w:hAnsi="Times New Roman" w:cs="Times New Roman"/>
          <w:sz w:val="28"/>
        </w:rPr>
      </w:pPr>
    </w:p>
    <w:p w:rsidR="00D10363" w:rsidRPr="003B7740" w:rsidRDefault="00CE51BB" w:rsidP="003B70C4">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В целях </w:t>
      </w:r>
      <w:r w:rsidR="00DB7730" w:rsidRPr="003B7740">
        <w:rPr>
          <w:rFonts w:ascii="Times New Roman" w:hAnsi="Times New Roman" w:cs="Times New Roman"/>
          <w:sz w:val="28"/>
        </w:rPr>
        <w:t xml:space="preserve">более эффективной </w:t>
      </w:r>
      <w:r w:rsidRPr="003B7740">
        <w:rPr>
          <w:rFonts w:ascii="Times New Roman" w:hAnsi="Times New Roman" w:cs="Times New Roman"/>
          <w:sz w:val="28"/>
        </w:rPr>
        <w:t xml:space="preserve">оплаты медицинской помощи к </w:t>
      </w:r>
      <w:r w:rsidR="00D10363" w:rsidRPr="003B7740">
        <w:rPr>
          <w:rFonts w:ascii="Times New Roman" w:hAnsi="Times New Roman" w:cs="Times New Roman"/>
          <w:sz w:val="28"/>
        </w:rPr>
        <w:t xml:space="preserve">прерванным </w:t>
      </w:r>
      <w:r w:rsidRPr="003B7740">
        <w:rPr>
          <w:rFonts w:ascii="Times New Roman" w:hAnsi="Times New Roman" w:cs="Times New Roman"/>
          <w:sz w:val="28"/>
        </w:rPr>
        <w:t xml:space="preserve">случаям </w:t>
      </w:r>
      <w:r w:rsidR="00D10363" w:rsidRPr="003B7740">
        <w:rPr>
          <w:rFonts w:ascii="Times New Roman" w:hAnsi="Times New Roman" w:cs="Times New Roman"/>
          <w:sz w:val="28"/>
        </w:rPr>
        <w:t>оказания медицинской помощи пом</w:t>
      </w:r>
      <w:r w:rsidR="008F6753" w:rsidRPr="003B7740">
        <w:rPr>
          <w:rFonts w:ascii="Times New Roman" w:hAnsi="Times New Roman" w:cs="Times New Roman"/>
          <w:sz w:val="28"/>
        </w:rPr>
        <w:t>и</w:t>
      </w:r>
      <w:r w:rsidR="00D10363" w:rsidRPr="003B7740">
        <w:rPr>
          <w:rFonts w:ascii="Times New Roman" w:hAnsi="Times New Roman" w:cs="Times New Roman"/>
          <w:sz w:val="28"/>
        </w:rPr>
        <w:t>мо случаев лечения</w:t>
      </w:r>
      <w:r w:rsidRPr="003B7740">
        <w:rPr>
          <w:rFonts w:ascii="Times New Roman" w:hAnsi="Times New Roman" w:cs="Times New Roman"/>
          <w:sz w:val="28"/>
        </w:rPr>
        <w:t>, которые заканчиваются</w:t>
      </w:r>
      <w:r w:rsidR="003B70C4" w:rsidRPr="003B7740">
        <w:rPr>
          <w:rFonts w:ascii="Times New Roman" w:hAnsi="Times New Roman" w:cs="Times New Roman"/>
          <w:sz w:val="28"/>
        </w:rPr>
        <w:t xml:space="preserve">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w:t>
      </w:r>
      <w:r w:rsidRPr="003B7740">
        <w:rPr>
          <w:rFonts w:ascii="Times New Roman" w:hAnsi="Times New Roman" w:cs="Times New Roman"/>
          <w:sz w:val="28"/>
        </w:rPr>
        <w:t>ым</w:t>
      </w:r>
      <w:r w:rsidR="003B70C4" w:rsidRPr="003B7740">
        <w:rPr>
          <w:rFonts w:ascii="Times New Roman" w:hAnsi="Times New Roman" w:cs="Times New Roman"/>
          <w:sz w:val="28"/>
        </w:rPr>
        <w:t xml:space="preserve"> исход</w:t>
      </w:r>
      <w:r w:rsidRPr="003B7740">
        <w:rPr>
          <w:rFonts w:ascii="Times New Roman" w:hAnsi="Times New Roman" w:cs="Times New Roman"/>
          <w:sz w:val="28"/>
        </w:rPr>
        <w:t>ом</w:t>
      </w:r>
      <w:r w:rsidR="003B70C4" w:rsidRPr="003B7740">
        <w:rPr>
          <w:rFonts w:ascii="Times New Roman" w:hAnsi="Times New Roman" w:cs="Times New Roman"/>
          <w:sz w:val="28"/>
        </w:rPr>
        <w:t xml:space="preserve">, </w:t>
      </w:r>
      <w:r w:rsidRPr="003B7740">
        <w:rPr>
          <w:rFonts w:ascii="Times New Roman" w:hAnsi="Times New Roman" w:cs="Times New Roman"/>
          <w:sz w:val="28"/>
        </w:rPr>
        <w:t>при проведении</w:t>
      </w:r>
      <w:r w:rsidR="003B70C4" w:rsidRPr="003B7740">
        <w:rPr>
          <w:rFonts w:ascii="Times New Roman" w:hAnsi="Times New Roman" w:cs="Times New Roman"/>
          <w:sz w:val="28"/>
        </w:rPr>
        <w:t xml:space="preserve"> диагностических и</w:t>
      </w:r>
      <w:r w:rsidRPr="003B7740">
        <w:rPr>
          <w:rFonts w:ascii="Times New Roman" w:hAnsi="Times New Roman" w:cs="Times New Roman"/>
          <w:sz w:val="28"/>
        </w:rPr>
        <w:t xml:space="preserve">сследований в стационарных условиях </w:t>
      </w:r>
      <w:r w:rsidR="0045705C" w:rsidRPr="003B7740">
        <w:rPr>
          <w:rFonts w:ascii="Times New Roman" w:hAnsi="Times New Roman" w:cs="Times New Roman"/>
          <w:sz w:val="28"/>
        </w:rPr>
        <w:br/>
      </w:r>
      <w:r w:rsidRPr="003B7740">
        <w:rPr>
          <w:rFonts w:ascii="Times New Roman" w:hAnsi="Times New Roman" w:cs="Times New Roman"/>
          <w:sz w:val="28"/>
        </w:rPr>
        <w:t xml:space="preserve">и в условиях дневного стационара, которые являются прерванными </w:t>
      </w:r>
      <w:r w:rsidRPr="003B7740">
        <w:rPr>
          <w:rFonts w:ascii="Times New Roman" w:hAnsi="Times New Roman" w:cs="Times New Roman"/>
          <w:sz w:val="28"/>
        </w:rPr>
        <w:br/>
        <w:t>в соответствии с</w:t>
      </w:r>
      <w:r w:rsidR="00DB7730" w:rsidRPr="003B7740">
        <w:rPr>
          <w:rFonts w:ascii="Times New Roman" w:hAnsi="Times New Roman" w:cs="Times New Roman"/>
          <w:sz w:val="28"/>
        </w:rPr>
        <w:t>о способом оплаты, установленным</w:t>
      </w:r>
      <w:proofErr w:type="gramEnd"/>
      <w:r w:rsidRPr="003B7740">
        <w:rPr>
          <w:rFonts w:ascii="Times New Roman" w:hAnsi="Times New Roman" w:cs="Times New Roman"/>
          <w:sz w:val="28"/>
        </w:rPr>
        <w:t xml:space="preserve"> Разделом </w:t>
      </w:r>
      <w:r w:rsidRPr="003B7740">
        <w:rPr>
          <w:rFonts w:ascii="Times New Roman" w:hAnsi="Times New Roman" w:cs="Times New Roman"/>
          <w:sz w:val="28"/>
          <w:lang w:val="en-US"/>
        </w:rPr>
        <w:t>IV</w:t>
      </w:r>
      <w:r w:rsidRPr="003B7740">
        <w:rPr>
          <w:rFonts w:ascii="Times New Roman" w:hAnsi="Times New Roman" w:cs="Times New Roman"/>
          <w:sz w:val="28"/>
        </w:rPr>
        <w:t xml:space="preserve"> Программы</w:t>
      </w:r>
      <w:r w:rsidR="00D10363" w:rsidRPr="003B7740">
        <w:rPr>
          <w:rFonts w:ascii="Times New Roman" w:hAnsi="Times New Roman" w:cs="Times New Roman"/>
          <w:sz w:val="28"/>
        </w:rPr>
        <w:t xml:space="preserve"> (далее – прерванные случаи лечения в соответствии с Программой)</w:t>
      </w:r>
      <w:r w:rsidR="00DB7730" w:rsidRPr="003B7740">
        <w:rPr>
          <w:rFonts w:ascii="Times New Roman" w:hAnsi="Times New Roman" w:cs="Times New Roman"/>
          <w:sz w:val="28"/>
        </w:rPr>
        <w:t>, относятся</w:t>
      </w:r>
      <w:r w:rsidRPr="003B7740">
        <w:rPr>
          <w:rFonts w:ascii="Times New Roman" w:hAnsi="Times New Roman" w:cs="Times New Roman"/>
          <w:sz w:val="28"/>
        </w:rPr>
        <w:t xml:space="preserve"> также законченные </w:t>
      </w:r>
      <w:r w:rsidR="003B70C4" w:rsidRPr="003B7740">
        <w:rPr>
          <w:rFonts w:ascii="Times New Roman" w:hAnsi="Times New Roman" w:cs="Times New Roman"/>
          <w:sz w:val="28"/>
        </w:rPr>
        <w:t>случа</w:t>
      </w:r>
      <w:r w:rsidRPr="003B7740">
        <w:rPr>
          <w:rFonts w:ascii="Times New Roman" w:hAnsi="Times New Roman" w:cs="Times New Roman"/>
          <w:sz w:val="28"/>
        </w:rPr>
        <w:t>и</w:t>
      </w:r>
      <w:r w:rsidR="00DB7730" w:rsidRPr="003B7740">
        <w:rPr>
          <w:rFonts w:ascii="Times New Roman" w:hAnsi="Times New Roman" w:cs="Times New Roman"/>
          <w:sz w:val="28"/>
        </w:rPr>
        <w:t xml:space="preserve"> лечения</w:t>
      </w:r>
      <w:r w:rsidR="003B70C4" w:rsidRPr="003B7740">
        <w:rPr>
          <w:rFonts w:ascii="Times New Roman" w:hAnsi="Times New Roman" w:cs="Times New Roman"/>
          <w:sz w:val="28"/>
        </w:rPr>
        <w:t xml:space="preserve">, длительность </w:t>
      </w:r>
      <w:r w:rsidR="00DB7730" w:rsidRPr="003B7740">
        <w:rPr>
          <w:rFonts w:ascii="Times New Roman" w:hAnsi="Times New Roman" w:cs="Times New Roman"/>
          <w:sz w:val="28"/>
        </w:rPr>
        <w:t>которых</w:t>
      </w:r>
      <w:r w:rsidR="003B70C4" w:rsidRPr="003B7740">
        <w:rPr>
          <w:rFonts w:ascii="Times New Roman" w:hAnsi="Times New Roman" w:cs="Times New Roman"/>
          <w:sz w:val="28"/>
        </w:rPr>
        <w:t xml:space="preserve"> </w:t>
      </w:r>
      <w:r w:rsidR="008039C1" w:rsidRPr="003B7740">
        <w:rPr>
          <w:rFonts w:ascii="Times New Roman" w:hAnsi="Times New Roman" w:cs="Times New Roman"/>
          <w:sz w:val="28"/>
        </w:rPr>
        <w:t xml:space="preserve">составляет 3 дня </w:t>
      </w:r>
      <w:r w:rsidR="003B70C4" w:rsidRPr="003B7740">
        <w:rPr>
          <w:rFonts w:ascii="Times New Roman" w:hAnsi="Times New Roman" w:cs="Times New Roman"/>
          <w:sz w:val="28"/>
        </w:rPr>
        <w:t>и менее</w:t>
      </w:r>
      <w:r w:rsidR="00E81D4F">
        <w:rPr>
          <w:rFonts w:ascii="Times New Roman" w:hAnsi="Times New Roman" w:cs="Times New Roman"/>
          <w:sz w:val="28"/>
        </w:rPr>
        <w:t>.</w:t>
      </w:r>
    </w:p>
    <w:p w:rsidR="00D10363" w:rsidRPr="003B7740" w:rsidRDefault="00897E65" w:rsidP="00D10363">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Таблицей 1 </w:t>
      </w:r>
      <w:r w:rsidR="00D10363" w:rsidRPr="003B7740">
        <w:rPr>
          <w:rFonts w:ascii="Times New Roman" w:hAnsi="Times New Roman" w:cs="Times New Roman"/>
          <w:sz w:val="28"/>
        </w:rPr>
        <w:t>Приложени</w:t>
      </w:r>
      <w:r w:rsidRPr="003B7740">
        <w:rPr>
          <w:rFonts w:ascii="Times New Roman" w:hAnsi="Times New Roman" w:cs="Times New Roman"/>
          <w:sz w:val="28"/>
        </w:rPr>
        <w:t>я</w:t>
      </w:r>
      <w:r w:rsidR="00D10363" w:rsidRPr="003B7740">
        <w:rPr>
          <w:rFonts w:ascii="Times New Roman" w:hAnsi="Times New Roman" w:cs="Times New Roman"/>
          <w:sz w:val="28"/>
        </w:rPr>
        <w:t xml:space="preserve"> </w:t>
      </w:r>
      <w:r w:rsidRPr="003B7740">
        <w:rPr>
          <w:rFonts w:ascii="Times New Roman" w:hAnsi="Times New Roman" w:cs="Times New Roman"/>
          <w:sz w:val="28"/>
        </w:rPr>
        <w:t>7 к настоящим рекомендациям</w:t>
      </w:r>
      <w:r w:rsidR="00D10363" w:rsidRPr="003B7740">
        <w:rPr>
          <w:rFonts w:ascii="Times New Roman" w:hAnsi="Times New Roman" w:cs="Times New Roman"/>
          <w:sz w:val="28"/>
        </w:rPr>
        <w:t xml:space="preserve"> определен перечень</w:t>
      </w:r>
      <w:r w:rsidRPr="003B7740">
        <w:rPr>
          <w:rFonts w:ascii="Times New Roman" w:hAnsi="Times New Roman" w:cs="Times New Roman"/>
          <w:sz w:val="28"/>
        </w:rPr>
        <w:t xml:space="preserve"> КСГ, для которых длительность </w:t>
      </w:r>
      <w:r w:rsidR="00D10363" w:rsidRPr="003B7740">
        <w:rPr>
          <w:rFonts w:ascii="Times New Roman" w:hAnsi="Times New Roman" w:cs="Times New Roman"/>
          <w:sz w:val="28"/>
        </w:rPr>
        <w:t xml:space="preserve">3 дня и менее является оптимальными сроками лечения. Законченный случай оказания медицинской помощи (случай, не относящийся к прерванным случаям лечения </w:t>
      </w:r>
      <w:r w:rsidRPr="003B7740">
        <w:rPr>
          <w:rFonts w:ascii="Times New Roman" w:hAnsi="Times New Roman" w:cs="Times New Roman"/>
          <w:sz w:val="28"/>
        </w:rPr>
        <w:br/>
      </w:r>
      <w:r w:rsidR="00D10363" w:rsidRPr="003B7740">
        <w:rPr>
          <w:rFonts w:ascii="Times New Roman" w:hAnsi="Times New Roman" w:cs="Times New Roman"/>
          <w:sz w:val="28"/>
        </w:rPr>
        <w:t>в соответствии с Программой</w:t>
      </w:r>
      <w:r w:rsidR="008F6753" w:rsidRPr="003B7740">
        <w:rPr>
          <w:rFonts w:ascii="Times New Roman" w:hAnsi="Times New Roman" w:cs="Times New Roman"/>
          <w:sz w:val="28"/>
        </w:rPr>
        <w:t>)</w:t>
      </w:r>
      <w:r w:rsidRPr="003B7740">
        <w:rPr>
          <w:rFonts w:ascii="Times New Roman" w:hAnsi="Times New Roman" w:cs="Times New Roman"/>
          <w:sz w:val="28"/>
        </w:rPr>
        <w:t xml:space="preserve"> по КСГ, перечисленным </w:t>
      </w:r>
      <w:r w:rsidR="00D10363" w:rsidRPr="003B7740">
        <w:rPr>
          <w:rFonts w:ascii="Times New Roman" w:hAnsi="Times New Roman" w:cs="Times New Roman"/>
          <w:sz w:val="28"/>
        </w:rPr>
        <w:t xml:space="preserve">в </w:t>
      </w:r>
      <w:r w:rsidRPr="003B7740">
        <w:rPr>
          <w:rFonts w:ascii="Times New Roman" w:hAnsi="Times New Roman" w:cs="Times New Roman"/>
          <w:sz w:val="28"/>
        </w:rPr>
        <w:t xml:space="preserve">Таблице 1 </w:t>
      </w:r>
      <w:r w:rsidR="00D10363" w:rsidRPr="003B7740">
        <w:rPr>
          <w:rFonts w:ascii="Times New Roman" w:hAnsi="Times New Roman" w:cs="Times New Roman"/>
          <w:sz w:val="28"/>
        </w:rPr>
        <w:t>Приложени</w:t>
      </w:r>
      <w:r w:rsidRPr="003B7740">
        <w:rPr>
          <w:rFonts w:ascii="Times New Roman" w:hAnsi="Times New Roman" w:cs="Times New Roman"/>
          <w:sz w:val="28"/>
        </w:rPr>
        <w:t>я</w:t>
      </w:r>
      <w:r w:rsidR="00D10363" w:rsidRPr="003B7740">
        <w:rPr>
          <w:rFonts w:ascii="Times New Roman" w:hAnsi="Times New Roman" w:cs="Times New Roman"/>
          <w:sz w:val="28"/>
        </w:rPr>
        <w:t xml:space="preserve"> </w:t>
      </w:r>
      <w:r w:rsidRPr="003B7740">
        <w:rPr>
          <w:rFonts w:ascii="Times New Roman" w:hAnsi="Times New Roman" w:cs="Times New Roman"/>
          <w:sz w:val="28"/>
        </w:rPr>
        <w:t>7</w:t>
      </w:r>
      <w:r w:rsidR="00D10363" w:rsidRPr="003B7740">
        <w:rPr>
          <w:rFonts w:ascii="Times New Roman" w:hAnsi="Times New Roman" w:cs="Times New Roman"/>
          <w:sz w:val="28"/>
        </w:rPr>
        <w:t xml:space="preserve"> к настоящим рекоме</w:t>
      </w:r>
      <w:r w:rsidRPr="003B7740">
        <w:rPr>
          <w:rFonts w:ascii="Times New Roman" w:hAnsi="Times New Roman" w:cs="Times New Roman"/>
          <w:sz w:val="28"/>
        </w:rPr>
        <w:t xml:space="preserve">ндациям, не может быть отнесен </w:t>
      </w:r>
      <w:r w:rsidRPr="003B7740">
        <w:rPr>
          <w:rFonts w:ascii="Times New Roman" w:hAnsi="Times New Roman" w:cs="Times New Roman"/>
          <w:sz w:val="28"/>
        </w:rPr>
        <w:br/>
      </w:r>
      <w:r w:rsidR="00D10363" w:rsidRPr="003B7740">
        <w:rPr>
          <w:rFonts w:ascii="Times New Roman" w:hAnsi="Times New Roman" w:cs="Times New Roman"/>
          <w:sz w:val="28"/>
        </w:rPr>
        <w:t>к прерванным случаям лечения и оплачивается в полном объеме независимо от длительности ле</w:t>
      </w:r>
      <w:r w:rsidR="00360A8A" w:rsidRPr="003B7740">
        <w:rPr>
          <w:rFonts w:ascii="Times New Roman" w:hAnsi="Times New Roman" w:cs="Times New Roman"/>
          <w:sz w:val="28"/>
        </w:rPr>
        <w:t>чения.</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w:t>
      </w:r>
      <w:r w:rsidRPr="003B7740">
        <w:rPr>
          <w:rFonts w:ascii="Times New Roman" w:hAnsi="Times New Roman" w:cs="Times New Roman"/>
          <w:sz w:val="28"/>
        </w:rPr>
        <w:br/>
      </w:r>
      <w:proofErr w:type="gramStart"/>
      <w:r w:rsidRPr="003B7740">
        <w:rPr>
          <w:rFonts w:ascii="Times New Roman" w:hAnsi="Times New Roman" w:cs="Times New Roman"/>
          <w:sz w:val="28"/>
        </w:rPr>
        <w:t>к</w:t>
      </w:r>
      <w:proofErr w:type="gramEnd"/>
      <w:r w:rsidRPr="003B7740">
        <w:rPr>
          <w:rFonts w:ascii="Times New Roman" w:hAnsi="Times New Roman" w:cs="Times New Roman"/>
          <w:sz w:val="28"/>
        </w:rPr>
        <w:t xml:space="preserve"> конкретной КСГ, случай оплачивается в размере:</w:t>
      </w:r>
    </w:p>
    <w:p w:rsidR="003B70C4" w:rsidRPr="003B7740" w:rsidRDefault="003B70C4"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 при длительности лечения </w:t>
      </w:r>
      <w:r w:rsidR="008F6753" w:rsidRPr="003B7740">
        <w:rPr>
          <w:rFonts w:ascii="Times New Roman" w:hAnsi="Times New Roman" w:cs="Times New Roman"/>
          <w:sz w:val="28"/>
        </w:rPr>
        <w:t>3</w:t>
      </w:r>
      <w:r w:rsidRPr="003B7740">
        <w:rPr>
          <w:rFonts w:ascii="Times New Roman" w:hAnsi="Times New Roman" w:cs="Times New Roman"/>
          <w:sz w:val="28"/>
        </w:rPr>
        <w:t xml:space="preserve"> дня и менее – </w:t>
      </w:r>
      <w:r w:rsidR="008F6753" w:rsidRPr="003B7740">
        <w:rPr>
          <w:rFonts w:ascii="Times New Roman" w:hAnsi="Times New Roman" w:cs="Times New Roman"/>
          <w:sz w:val="28"/>
        </w:rPr>
        <w:t>от 80 до 90</w:t>
      </w:r>
      <w:r w:rsidRPr="003B7740">
        <w:rPr>
          <w:rFonts w:ascii="Times New Roman" w:hAnsi="Times New Roman" w:cs="Times New Roman"/>
          <w:sz w:val="28"/>
        </w:rPr>
        <w:t>% от стоимости КСГ или КПГ;</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при длительности лечения более 3-х дней – от 80 до 100% от стоимости КСГ или КПГ</w:t>
      </w:r>
      <w:r w:rsidR="0053073E" w:rsidRPr="003B7740">
        <w:rPr>
          <w:rFonts w:ascii="Times New Roman" w:hAnsi="Times New Roman" w:cs="Times New Roman"/>
          <w:sz w:val="28"/>
        </w:rPr>
        <w:t>.</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тарифным соглашением размеры оплаты устанавливаются таким образом, что доля оплаты случаев с длительностью более 3-х дней превышает долю оплаты случаев с длительностью лечения менее 3-х дней.</w:t>
      </w:r>
    </w:p>
    <w:p w:rsidR="00897E65" w:rsidRPr="003B7740" w:rsidRDefault="00897E65" w:rsidP="00897E65">
      <w:pPr>
        <w:pStyle w:val="ConsPlusNormal"/>
        <w:ind w:firstLine="567"/>
        <w:jc w:val="both"/>
        <w:rPr>
          <w:rFonts w:ascii="Times New Roman" w:hAnsi="Times New Roman" w:cs="Times New Roman"/>
          <w:sz w:val="28"/>
        </w:rPr>
      </w:pPr>
      <w:r w:rsidRPr="003B7740">
        <w:rPr>
          <w:rFonts w:ascii="Times New Roman" w:hAnsi="Times New Roman" w:cs="Times New Roman"/>
          <w:sz w:val="28"/>
        </w:rPr>
        <w:t>Таблицей 2 Приложения 7 определен перечень КСГ,</w:t>
      </w:r>
      <w:r w:rsidRPr="003B7740">
        <w:t xml:space="preserve"> </w:t>
      </w:r>
      <w:r w:rsidRPr="003B7740">
        <w:rPr>
          <w:rFonts w:ascii="Times New Roman" w:hAnsi="Times New Roman" w:cs="Times New Roman"/>
          <w:sz w:val="28"/>
        </w:rPr>
        <w:t xml:space="preserve">которые предполагают хирургическое вмешательство или тромболитическую терапию. Таким образом, прерванные случаи лечения по КСГ, не входящим </w:t>
      </w:r>
      <w:r w:rsidRPr="003B7740">
        <w:rPr>
          <w:rFonts w:ascii="Times New Roman" w:hAnsi="Times New Roman" w:cs="Times New Roman"/>
          <w:sz w:val="28"/>
        </w:rPr>
        <w:br/>
        <w:t xml:space="preserve">в Таблицу 2 Приложения 7, не могут быть оплачены с применением вышеперечисленных размеров оплаты прерванных случаев (80-90% </w:t>
      </w:r>
      <w:r w:rsidRPr="003B7740">
        <w:rPr>
          <w:rFonts w:ascii="Times New Roman" w:hAnsi="Times New Roman" w:cs="Times New Roman"/>
          <w:sz w:val="28"/>
        </w:rPr>
        <w:br/>
        <w:t>и 80-100%).</w:t>
      </w:r>
    </w:p>
    <w:p w:rsidR="008F6753" w:rsidRPr="003B7740" w:rsidRDefault="008F6753" w:rsidP="008F6753">
      <w:pPr>
        <w:pStyle w:val="ConsPlusNormal"/>
        <w:ind w:firstLine="567"/>
        <w:jc w:val="both"/>
        <w:rPr>
          <w:rFonts w:ascii="Times New Roman" w:hAnsi="Times New Roman" w:cs="Times New Roman"/>
          <w:sz w:val="28"/>
        </w:rPr>
      </w:pPr>
      <w:r w:rsidRPr="003B7740">
        <w:rPr>
          <w:rFonts w:ascii="Times New Roman" w:hAnsi="Times New Roman" w:cs="Times New Roman"/>
          <w:sz w:val="28"/>
        </w:rPr>
        <w:t>Если хирургическое вмешательство и (или) тромболитическая терапия не проводились, случай оплачивается в размере:</w:t>
      </w:r>
    </w:p>
    <w:p w:rsidR="008F6753" w:rsidRPr="003B7740" w:rsidRDefault="008F6753" w:rsidP="008F6753">
      <w:pPr>
        <w:pStyle w:val="ConsPlusNormal"/>
        <w:ind w:firstLine="567"/>
        <w:jc w:val="both"/>
        <w:rPr>
          <w:rFonts w:ascii="Times New Roman" w:hAnsi="Times New Roman" w:cs="Times New Roman"/>
          <w:sz w:val="28"/>
        </w:rPr>
      </w:pPr>
      <w:r w:rsidRPr="003B7740">
        <w:rPr>
          <w:rFonts w:ascii="Times New Roman" w:hAnsi="Times New Roman" w:cs="Times New Roman"/>
          <w:sz w:val="28"/>
        </w:rPr>
        <w:t>- при длительности лечения 3 дня и менее – от 20 до 50% от стоимости КСГ или КПГ;</w:t>
      </w:r>
    </w:p>
    <w:p w:rsidR="008F6753" w:rsidRPr="003B7740" w:rsidRDefault="008F6753" w:rsidP="008F6753">
      <w:pPr>
        <w:pStyle w:val="ConsPlusNormal"/>
        <w:ind w:firstLine="567"/>
        <w:jc w:val="both"/>
        <w:rPr>
          <w:rFonts w:ascii="Times New Roman" w:hAnsi="Times New Roman" w:cs="Times New Roman"/>
          <w:sz w:val="28"/>
        </w:rPr>
      </w:pPr>
      <w:r w:rsidRPr="003B7740">
        <w:rPr>
          <w:rFonts w:ascii="Times New Roman" w:hAnsi="Times New Roman" w:cs="Times New Roman"/>
          <w:sz w:val="28"/>
        </w:rPr>
        <w:t>- при длительности лечения более 3-х дней – от 50 до 80% от стоимости КСГ или КПГ.</w:t>
      </w:r>
    </w:p>
    <w:p w:rsidR="008F6753" w:rsidRPr="003B7740" w:rsidRDefault="008F6753"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Конкретная д</w:t>
      </w:r>
      <w:r w:rsidR="00852AF1" w:rsidRPr="003B7740">
        <w:rPr>
          <w:rFonts w:ascii="Times New Roman" w:hAnsi="Times New Roman" w:cs="Times New Roman"/>
          <w:sz w:val="28"/>
        </w:rPr>
        <w:t xml:space="preserve">оля оплаты </w:t>
      </w:r>
      <w:r w:rsidRPr="003B7740">
        <w:rPr>
          <w:rFonts w:ascii="Times New Roman" w:hAnsi="Times New Roman" w:cs="Times New Roman"/>
          <w:sz w:val="28"/>
        </w:rPr>
        <w:t>данных случаев</w:t>
      </w:r>
      <w:r w:rsidR="00852AF1" w:rsidRPr="003B7740">
        <w:rPr>
          <w:rFonts w:ascii="Times New Roman" w:hAnsi="Times New Roman" w:cs="Times New Roman"/>
          <w:sz w:val="28"/>
        </w:rPr>
        <w:t xml:space="preserve"> устанавливае</w:t>
      </w:r>
      <w:r w:rsidRPr="003B7740">
        <w:rPr>
          <w:rFonts w:ascii="Times New Roman" w:hAnsi="Times New Roman" w:cs="Times New Roman"/>
          <w:sz w:val="28"/>
        </w:rPr>
        <w:t>тся</w:t>
      </w:r>
      <w:r w:rsidR="00852AF1" w:rsidRPr="003B7740">
        <w:rPr>
          <w:rFonts w:ascii="Times New Roman" w:hAnsi="Times New Roman" w:cs="Times New Roman"/>
          <w:sz w:val="28"/>
        </w:rPr>
        <w:t xml:space="preserve"> в тарифном соглашени</w:t>
      </w:r>
      <w:r w:rsidRPr="003B7740">
        <w:rPr>
          <w:rFonts w:ascii="Times New Roman" w:hAnsi="Times New Roman" w:cs="Times New Roman"/>
          <w:sz w:val="28"/>
        </w:rPr>
        <w:t>и субъекта Российской Федерации</w:t>
      </w:r>
    </w:p>
    <w:p w:rsidR="003B70C4" w:rsidRPr="003B7740" w:rsidRDefault="003B70C4"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целях определения размера оплаты прерванного случая при оплате </w:t>
      </w:r>
      <w:r w:rsidR="008039C1" w:rsidRPr="003B7740">
        <w:rPr>
          <w:rFonts w:ascii="Times New Roman" w:hAnsi="Times New Roman" w:cs="Times New Roman"/>
          <w:sz w:val="28"/>
        </w:rPr>
        <w:br/>
      </w:r>
      <w:r w:rsidRPr="003B7740">
        <w:rPr>
          <w:rFonts w:ascii="Times New Roman" w:hAnsi="Times New Roman" w:cs="Times New Roman"/>
          <w:sz w:val="28"/>
        </w:rPr>
        <w:t>по КПГ необходимо вести учет хирургических вмешательств и проведения тромболитической терапии (для случаев лечения инфаркта миокарда</w:t>
      </w:r>
      <w:r w:rsidR="00DB7730" w:rsidRPr="003B7740">
        <w:rPr>
          <w:rFonts w:ascii="Times New Roman" w:hAnsi="Times New Roman" w:cs="Times New Roman"/>
          <w:sz w:val="28"/>
        </w:rPr>
        <w:t>, инсульта и легочной эмболии).</w:t>
      </w:r>
      <w:r w:rsidR="008F6753" w:rsidRPr="003B7740">
        <w:rPr>
          <w:rFonts w:ascii="Times New Roman" w:hAnsi="Times New Roman" w:cs="Times New Roman"/>
          <w:sz w:val="28"/>
        </w:rPr>
        <w:t xml:space="preserve"> Установленные размеры оплаты для КПГ применяются во всех без исключения случаях, описанных в</w:t>
      </w:r>
      <w:r w:rsidR="00E81D4F">
        <w:rPr>
          <w:rFonts w:ascii="Times New Roman" w:hAnsi="Times New Roman" w:cs="Times New Roman"/>
          <w:sz w:val="28"/>
        </w:rPr>
        <w:t>ыше.</w:t>
      </w:r>
    </w:p>
    <w:p w:rsidR="00D12455" w:rsidRPr="003B7740" w:rsidRDefault="00D12455" w:rsidP="0099672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В случае если фактическое количество дней введения в рамках случая проведения лекарственной терапии при злокачественных новообразованиях (кроме лимфоидной и кроветворной тканей) па</w:t>
      </w:r>
      <w:r w:rsidR="0044156F" w:rsidRPr="003B7740">
        <w:rPr>
          <w:rFonts w:ascii="Times New Roman" w:eastAsia="Times New Roman" w:hAnsi="Times New Roman" w:cs="Times New Roman"/>
          <w:sz w:val="28"/>
          <w:szCs w:val="24"/>
          <w:lang w:eastAsia="ru-RU"/>
        </w:rPr>
        <w:t>циент</w:t>
      </w:r>
      <w:r w:rsidR="001E0D38" w:rsidRPr="003B7740">
        <w:rPr>
          <w:rFonts w:ascii="Times New Roman" w:eastAsia="Times New Roman" w:hAnsi="Times New Roman" w:cs="Times New Roman"/>
          <w:sz w:val="28"/>
          <w:szCs w:val="24"/>
          <w:lang w:eastAsia="ru-RU"/>
        </w:rPr>
        <w:t>у</w:t>
      </w:r>
      <w:r w:rsidR="00C623C7">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 xml:space="preserve">в возрасте 18 лет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и старше соответствует количеству дней введения, предусмотренному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в описании схемы лекарственной терапии, определенному Приложением 1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к настоящим рекомендациям, оплата случаев лечения осуществляется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в полном объеме по соответствующей КСГ.</w:t>
      </w:r>
      <w:proofErr w:type="gramEnd"/>
    </w:p>
    <w:p w:rsidR="00D12455" w:rsidRDefault="00D12455" w:rsidP="0099672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В случае если фактическое количество дней введения меньше предусмотренного в описании схемы лекарственной терапии, оплата случая проведения лекарственной терапии при злокачественных новообразованиях (кроме лимфоидной и кроветворной тканей) па</w:t>
      </w:r>
      <w:r w:rsidR="0044156F" w:rsidRPr="003B7740">
        <w:rPr>
          <w:rFonts w:ascii="Times New Roman" w:eastAsia="Times New Roman" w:hAnsi="Times New Roman" w:cs="Times New Roman"/>
          <w:sz w:val="28"/>
          <w:szCs w:val="24"/>
          <w:lang w:eastAsia="ru-RU"/>
        </w:rPr>
        <w:t>циент</w:t>
      </w:r>
      <w:r w:rsidR="001E0D38" w:rsidRPr="003B7740">
        <w:rPr>
          <w:rFonts w:ascii="Times New Roman" w:eastAsia="Times New Roman" w:hAnsi="Times New Roman" w:cs="Times New Roman"/>
          <w:sz w:val="28"/>
          <w:szCs w:val="24"/>
          <w:lang w:eastAsia="ru-RU"/>
        </w:rPr>
        <w:t>у</w:t>
      </w:r>
      <w:r w:rsidR="00C623C7">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 xml:space="preserve">в возрасте 18 лет </w:t>
      </w:r>
      <w:r w:rsidR="00C623C7">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и старше осуществляется</w:t>
      </w:r>
      <w:r w:rsidR="008F6753" w:rsidRPr="003B7740">
        <w:rPr>
          <w:rFonts w:ascii="Times New Roman" w:eastAsia="Times New Roman" w:hAnsi="Times New Roman" w:cs="Times New Roman"/>
          <w:sz w:val="28"/>
          <w:szCs w:val="24"/>
          <w:lang w:eastAsia="ru-RU"/>
        </w:rPr>
        <w:t xml:space="preserve"> аналогично случаям лечения, когда хирургическое вмешательство и (или) тромболитическая терапия не проводились</w:t>
      </w:r>
      <w:r w:rsidRPr="003B7740">
        <w:rPr>
          <w:rFonts w:ascii="Times New Roman" w:eastAsia="Times New Roman" w:hAnsi="Times New Roman" w:cs="Times New Roman"/>
          <w:sz w:val="28"/>
          <w:szCs w:val="24"/>
          <w:lang w:eastAsia="ru-RU"/>
        </w:rPr>
        <w:t>.</w:t>
      </w:r>
      <w:proofErr w:type="gramEnd"/>
    </w:p>
    <w:p w:rsidR="00967D51" w:rsidRPr="00F5069E" w:rsidRDefault="00967D51" w:rsidP="00967D51">
      <w:pPr>
        <w:pStyle w:val="ConsPlusNormal"/>
        <w:ind w:firstLine="709"/>
        <w:jc w:val="both"/>
        <w:rPr>
          <w:rFonts w:ascii="Times New Roman" w:hAnsi="Times New Roman" w:cs="Times New Roman"/>
          <w:sz w:val="28"/>
          <w:szCs w:val="28"/>
        </w:rPr>
      </w:pPr>
      <w:r w:rsidRPr="0074430F">
        <w:rPr>
          <w:rFonts w:ascii="Times New Roman" w:hAnsi="Times New Roman" w:cs="Times New Roman"/>
          <w:sz w:val="28"/>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74430F">
        <w:rPr>
          <w:rFonts w:ascii="Times New Roman" w:hAnsi="Times New Roman" w:cs="Times New Roman"/>
          <w:sz w:val="28"/>
          <w:szCs w:val="28"/>
        </w:rPr>
        <w:t>к</w:t>
      </w:r>
      <w:proofErr w:type="gramEnd"/>
      <w:r w:rsidRPr="0074430F">
        <w:rPr>
          <w:rFonts w:ascii="Times New Roman" w:hAnsi="Times New Roman" w:cs="Times New Roman"/>
          <w:sz w:val="28"/>
          <w:szCs w:val="28"/>
        </w:rPr>
        <w:t xml:space="preserve"> соответствующей КСГ исходя из фактически проведенного количества дней облучения (фракций).</w:t>
      </w:r>
    </w:p>
    <w:p w:rsidR="0095685B" w:rsidRPr="003B7740" w:rsidRDefault="00D12455" w:rsidP="0099672E">
      <w:pPr>
        <w:widowControl w:val="0"/>
        <w:autoSpaceDE w:val="0"/>
        <w:autoSpaceDN w:val="0"/>
        <w:spacing w:after="0" w:line="240" w:lineRule="auto"/>
        <w:ind w:firstLine="567"/>
        <w:jc w:val="both"/>
        <w:rPr>
          <w:rFonts w:ascii="Times New Roman" w:hAnsi="Times New Roman" w:cs="Times New Roman"/>
          <w:sz w:val="28"/>
        </w:rPr>
      </w:pPr>
      <w:r w:rsidRPr="003B7740">
        <w:rPr>
          <w:rFonts w:ascii="Times New Roman" w:eastAsia="Times New Roman" w:hAnsi="Times New Roman" w:cs="Times New Roman"/>
          <w:sz w:val="28"/>
          <w:szCs w:val="24"/>
          <w:lang w:eastAsia="ru-RU"/>
        </w:rPr>
        <w:t>Оплата прерванных случаев проведения лучевой терапии</w:t>
      </w:r>
      <w:r w:rsidR="0095685B" w:rsidRPr="003B7740">
        <w:rPr>
          <w:rFonts w:ascii="Times New Roman" w:eastAsia="Times New Roman" w:hAnsi="Times New Roman" w:cs="Times New Roman"/>
          <w:sz w:val="28"/>
          <w:szCs w:val="24"/>
          <w:lang w:eastAsia="ru-RU"/>
        </w:rPr>
        <w:t xml:space="preserve">, в том числе </w:t>
      </w:r>
      <w:r w:rsidR="0095685B" w:rsidRPr="003B7740">
        <w:rPr>
          <w:rFonts w:ascii="Times New Roman" w:eastAsia="Times New Roman" w:hAnsi="Times New Roman" w:cs="Times New Roman"/>
          <w:sz w:val="28"/>
          <w:szCs w:val="24"/>
          <w:lang w:eastAsia="ru-RU"/>
        </w:rPr>
        <w:br/>
        <w:t xml:space="preserve">в сочетании с </w:t>
      </w:r>
      <w:r w:rsidRPr="003B7740">
        <w:rPr>
          <w:rFonts w:ascii="Times New Roman" w:eastAsia="Times New Roman" w:hAnsi="Times New Roman" w:cs="Times New Roman"/>
          <w:sz w:val="28"/>
          <w:szCs w:val="24"/>
          <w:lang w:eastAsia="ru-RU"/>
        </w:rPr>
        <w:t>лекарственной терапией</w:t>
      </w:r>
      <w:r w:rsidR="0095685B"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eastAsia="ru-RU"/>
        </w:rPr>
        <w:t xml:space="preserve"> подлежат оплате </w:t>
      </w:r>
      <w:r w:rsidR="0095685B" w:rsidRPr="003B7740">
        <w:rPr>
          <w:rFonts w:ascii="Times New Roman" w:eastAsia="Times New Roman" w:hAnsi="Times New Roman" w:cs="Times New Roman"/>
          <w:sz w:val="28"/>
          <w:szCs w:val="24"/>
          <w:lang w:eastAsia="ru-RU"/>
        </w:rPr>
        <w:t>аналогично случаям лечения, когда хирургическое вмешательство и (или) тромболитическая терапия не проводились</w:t>
      </w:r>
      <w:r w:rsidR="00834613" w:rsidRPr="003B7740">
        <w:rPr>
          <w:rFonts w:ascii="Times New Roman" w:hAnsi="Times New Roman" w:cs="Times New Roman"/>
          <w:sz w:val="28"/>
        </w:rPr>
        <w:t>.</w:t>
      </w:r>
    </w:p>
    <w:p w:rsidR="003B70C4" w:rsidRPr="003B7740" w:rsidRDefault="003B70C4" w:rsidP="0099672E">
      <w:pPr>
        <w:widowControl w:val="0"/>
        <w:autoSpaceDE w:val="0"/>
        <w:autoSpaceDN w:val="0"/>
        <w:spacing w:after="0" w:line="240" w:lineRule="auto"/>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переводе пациента из одного отделения медицинской организации </w:t>
      </w:r>
      <w:r w:rsidRPr="003B7740">
        <w:rPr>
          <w:rFonts w:ascii="Times New Roman" w:hAnsi="Times New Roman" w:cs="Times New Roman"/>
          <w:sz w:val="28"/>
        </w:rPr>
        <w:br/>
        <w:t>в другое в рамках круглосуточного или дневного стационаров</w:t>
      </w:r>
      <w:r w:rsidR="00213C81">
        <w:rPr>
          <w:rFonts w:ascii="Times New Roman" w:hAnsi="Times New Roman" w:cs="Times New Roman"/>
          <w:sz w:val="28"/>
        </w:rPr>
        <w:t xml:space="preserve">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w:t>
      </w:r>
      <w:r w:rsidRPr="003B7740">
        <w:rPr>
          <w:rFonts w:ascii="Times New Roman" w:hAnsi="Times New Roman" w:cs="Times New Roman"/>
          <w:sz w:val="28"/>
        </w:rPr>
        <w:t>, если это обусловлено возникновением (наличием) нового заболевания или состояния, входящего в другой класс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10 и не являющегося следствием закономерного прогрессирования основного заболевания, внутрибольничной</w:t>
      </w:r>
      <w:proofErr w:type="gramEnd"/>
      <w:r w:rsidRPr="003B7740">
        <w:rPr>
          <w:rFonts w:ascii="Times New Roman" w:hAnsi="Times New Roman" w:cs="Times New Roman"/>
          <w:sz w:val="28"/>
        </w:rPr>
        <w:t xml:space="preserve">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p>
    <w:p w:rsidR="003B70C4" w:rsidRPr="003B7740" w:rsidRDefault="00D12455" w:rsidP="0099672E">
      <w:pPr>
        <w:pStyle w:val="ConsPlusNormal"/>
        <w:ind w:firstLine="567"/>
        <w:jc w:val="both"/>
        <w:rPr>
          <w:rFonts w:ascii="Times New Roman" w:hAnsi="Times New Roman" w:cs="Times New Roman"/>
          <w:sz w:val="28"/>
        </w:rPr>
      </w:pPr>
      <w:r w:rsidRPr="003B7740">
        <w:rPr>
          <w:rFonts w:ascii="Times New Roman" w:hAnsi="Times New Roman" w:cs="Times New Roman"/>
          <w:sz w:val="28"/>
        </w:rPr>
        <w:t>Е</w:t>
      </w:r>
      <w:r w:rsidR="003B70C4" w:rsidRPr="003B7740">
        <w:rPr>
          <w:rFonts w:ascii="Times New Roman" w:hAnsi="Times New Roman" w:cs="Times New Roman"/>
          <w:sz w:val="28"/>
        </w:rPr>
        <w:t>сли перевод производится в пределах одной медицинской организации, а заболевания относятся к одному классу МКБ</w:t>
      </w:r>
      <w:r w:rsidR="00122C1B" w:rsidRPr="003B7740">
        <w:rPr>
          <w:rFonts w:ascii="Times New Roman" w:hAnsi="Times New Roman" w:cs="Times New Roman"/>
          <w:sz w:val="28"/>
        </w:rPr>
        <w:t xml:space="preserve"> </w:t>
      </w:r>
      <w:r w:rsidR="003B70C4" w:rsidRPr="003B7740">
        <w:rPr>
          <w:rFonts w:ascii="Times New Roman" w:hAnsi="Times New Roman" w:cs="Times New Roman"/>
          <w:sz w:val="28"/>
        </w:rPr>
        <w:t xml:space="preserve">10, оплата производится </w:t>
      </w:r>
      <w:r w:rsidRPr="003B7740">
        <w:rPr>
          <w:rFonts w:ascii="Times New Roman" w:hAnsi="Times New Roman" w:cs="Times New Roman"/>
          <w:sz w:val="28"/>
        </w:rPr>
        <w:br/>
      </w:r>
      <w:r w:rsidR="003B70C4" w:rsidRPr="003B7740">
        <w:rPr>
          <w:rFonts w:ascii="Times New Roman" w:hAnsi="Times New Roman" w:cs="Times New Roman"/>
          <w:sz w:val="28"/>
        </w:rPr>
        <w:t>в рамках одного случая лечения по КСГ с наибольшим размером оплаты.</w:t>
      </w:r>
    </w:p>
    <w:p w:rsidR="003B70C4" w:rsidRPr="003B7740" w:rsidRDefault="0031136F" w:rsidP="0099672E">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Помимо случаев перевода пациента при возникновении нового заболевания или состояния, входящего в другой класс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 xml:space="preserve">10, </w:t>
      </w:r>
      <w:r w:rsidRPr="003B7740">
        <w:rPr>
          <w:rFonts w:ascii="Times New Roman" w:hAnsi="Times New Roman" w:cs="Times New Roman"/>
          <w:sz w:val="28"/>
        </w:rPr>
        <w:br/>
        <w:t>и не являющегося следствием закономерного прогрессирования основного заболевания</w:t>
      </w:r>
      <w:r w:rsidR="006E73F2" w:rsidRPr="003B7740">
        <w:rPr>
          <w:rFonts w:ascii="Times New Roman" w:hAnsi="Times New Roman" w:cs="Times New Roman"/>
          <w:sz w:val="28"/>
        </w:rPr>
        <w:t>, о</w:t>
      </w:r>
      <w:r w:rsidR="003B70C4" w:rsidRPr="003B7740">
        <w:rPr>
          <w:rFonts w:ascii="Times New Roman" w:hAnsi="Times New Roman" w:cs="Times New Roman"/>
          <w:sz w:val="28"/>
        </w:rPr>
        <w:t xml:space="preserve">плата по двум КСГ осуществляется в следующих случаях лечения в одной медицинской организации по заболеваниям, относящимся </w:t>
      </w:r>
      <w:r w:rsidR="006E73F2" w:rsidRPr="003B7740">
        <w:rPr>
          <w:rFonts w:ascii="Times New Roman" w:hAnsi="Times New Roman" w:cs="Times New Roman"/>
          <w:sz w:val="28"/>
        </w:rPr>
        <w:br/>
      </w:r>
      <w:r w:rsidR="003B70C4" w:rsidRPr="003B7740">
        <w:rPr>
          <w:rFonts w:ascii="Times New Roman" w:hAnsi="Times New Roman" w:cs="Times New Roman"/>
          <w:sz w:val="28"/>
        </w:rPr>
        <w:t>к одному классу МКБ</w:t>
      </w:r>
      <w:r w:rsidR="00122C1B" w:rsidRPr="003B7740">
        <w:rPr>
          <w:rFonts w:ascii="Times New Roman" w:hAnsi="Times New Roman" w:cs="Times New Roman"/>
          <w:sz w:val="28"/>
        </w:rPr>
        <w:t xml:space="preserve"> </w:t>
      </w:r>
      <w:r w:rsidR="003B70C4" w:rsidRPr="003B7740">
        <w:rPr>
          <w:rFonts w:ascii="Times New Roman" w:hAnsi="Times New Roman" w:cs="Times New Roman"/>
          <w:sz w:val="28"/>
        </w:rPr>
        <w:t>10:</w:t>
      </w:r>
    </w:p>
    <w:p w:rsidR="003B70C4" w:rsidRPr="003B7740" w:rsidRDefault="00F42D8C" w:rsidP="003B70C4">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1. </w:t>
      </w:r>
      <w:r w:rsidR="0053073E" w:rsidRPr="003B7740">
        <w:rPr>
          <w:rFonts w:ascii="Times New Roman" w:hAnsi="Times New Roman" w:cs="Times New Roman"/>
          <w:sz w:val="28"/>
        </w:rPr>
        <w:t>П</w:t>
      </w:r>
      <w:r w:rsidR="003B70C4" w:rsidRPr="003B7740">
        <w:rPr>
          <w:rFonts w:ascii="Times New Roman" w:hAnsi="Times New Roman" w:cs="Times New Roman"/>
          <w:sz w:val="28"/>
        </w:rPr>
        <w:t>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B70C4" w:rsidRPr="003B7740" w:rsidRDefault="00F42D8C" w:rsidP="003B70C4">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2. </w:t>
      </w:r>
      <w:r w:rsidR="0053073E" w:rsidRPr="003B7740">
        <w:rPr>
          <w:rFonts w:ascii="Times New Roman" w:hAnsi="Times New Roman" w:cs="Times New Roman"/>
          <w:sz w:val="28"/>
        </w:rPr>
        <w:t>О</w:t>
      </w:r>
      <w:r w:rsidR="003B70C4" w:rsidRPr="003B7740">
        <w:rPr>
          <w:rFonts w:ascii="Times New Roman" w:hAnsi="Times New Roman" w:cs="Times New Roman"/>
          <w:sz w:val="28"/>
        </w:rPr>
        <w:t xml:space="preserve">казание медицинской помощи, связанной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w:t>
      </w:r>
      <w:r w:rsidR="006E73F2" w:rsidRPr="003B7740">
        <w:rPr>
          <w:rFonts w:ascii="Times New Roman" w:hAnsi="Times New Roman" w:cs="Times New Roman"/>
          <w:sz w:val="28"/>
        </w:rPr>
        <w:br/>
      </w:r>
      <w:r w:rsidR="003B70C4" w:rsidRPr="003B7740">
        <w:rPr>
          <w:rFonts w:ascii="Times New Roman" w:hAnsi="Times New Roman" w:cs="Times New Roman"/>
          <w:sz w:val="28"/>
        </w:rPr>
        <w:t xml:space="preserve">или после хирургического лечения в рамках одной госпитализации; </w:t>
      </w:r>
    </w:p>
    <w:p w:rsidR="003B70C4" w:rsidRPr="003B7740" w:rsidRDefault="00F42D8C" w:rsidP="006E73F2">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3. </w:t>
      </w:r>
      <w:r w:rsidR="0053073E" w:rsidRPr="003B7740">
        <w:rPr>
          <w:rFonts w:ascii="Times New Roman" w:hAnsi="Times New Roman" w:cs="Times New Roman"/>
          <w:sz w:val="28"/>
        </w:rPr>
        <w:t>Э</w:t>
      </w:r>
      <w:r w:rsidR="003B70C4" w:rsidRPr="003B7740">
        <w:rPr>
          <w:rFonts w:ascii="Times New Roman" w:hAnsi="Times New Roman" w:cs="Times New Roman"/>
          <w:sz w:val="28"/>
        </w:rPr>
        <w:t>тапное хирургическое лечение при злокачественных новообразованиях, не предусматривающее выписку пациента из стационара</w:t>
      </w:r>
      <w:r w:rsidR="006E73F2" w:rsidRPr="003B7740">
        <w:rPr>
          <w:rFonts w:ascii="Times New Roman" w:hAnsi="Times New Roman" w:cs="Times New Roman"/>
          <w:sz w:val="28"/>
        </w:rPr>
        <w:t xml:space="preserve"> </w:t>
      </w:r>
      <w:r w:rsidR="006E73F2" w:rsidRPr="003B7740">
        <w:rPr>
          <w:rFonts w:ascii="Times New Roman" w:hAnsi="Times New Roman" w:cs="Times New Roman"/>
          <w:i/>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sidR="003B70C4" w:rsidRPr="003B7740">
        <w:rPr>
          <w:rFonts w:ascii="Times New Roman" w:hAnsi="Times New Roman" w:cs="Times New Roman"/>
          <w:sz w:val="28"/>
        </w:rPr>
        <w:t>;</w:t>
      </w:r>
    </w:p>
    <w:p w:rsidR="003B70C4" w:rsidRPr="003B7740" w:rsidRDefault="00F42D8C" w:rsidP="003B70C4">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4. </w:t>
      </w:r>
      <w:r w:rsidR="0053073E" w:rsidRPr="003B7740">
        <w:rPr>
          <w:rFonts w:ascii="Times New Roman" w:hAnsi="Times New Roman" w:cs="Times New Roman"/>
          <w:sz w:val="28"/>
        </w:rPr>
        <w:t>П</w:t>
      </w:r>
      <w:r w:rsidR="003B70C4" w:rsidRPr="003B7740">
        <w:rPr>
          <w:rFonts w:ascii="Times New Roman" w:hAnsi="Times New Roman" w:cs="Times New Roman"/>
          <w:sz w:val="28"/>
        </w:rPr>
        <w:t xml:space="preserve">роведение реинфузии аутокрови, </w:t>
      </w:r>
      <w:proofErr w:type="gramStart"/>
      <w:r w:rsidR="003B70C4" w:rsidRPr="003B7740">
        <w:rPr>
          <w:rFonts w:ascii="Times New Roman" w:hAnsi="Times New Roman" w:cs="Times New Roman"/>
          <w:sz w:val="28"/>
        </w:rPr>
        <w:t>баллонной</w:t>
      </w:r>
      <w:proofErr w:type="gramEnd"/>
      <w:r w:rsidR="003B70C4" w:rsidRPr="003B7740">
        <w:rPr>
          <w:rFonts w:ascii="Times New Roman" w:hAnsi="Times New Roman" w:cs="Times New Roman"/>
          <w:sz w:val="28"/>
        </w:rPr>
        <w:t xml:space="preserve"> внутриаортальной контрпу</w:t>
      </w:r>
      <w:r w:rsidR="006E73F2" w:rsidRPr="003B7740">
        <w:rPr>
          <w:rFonts w:ascii="Times New Roman" w:hAnsi="Times New Roman" w:cs="Times New Roman"/>
          <w:sz w:val="28"/>
        </w:rPr>
        <w:t>льсации</w:t>
      </w:r>
      <w:r w:rsidR="003B70C4" w:rsidRPr="003B7740">
        <w:rPr>
          <w:rFonts w:ascii="Times New Roman" w:hAnsi="Times New Roman" w:cs="Times New Roman"/>
          <w:sz w:val="28"/>
        </w:rPr>
        <w:t xml:space="preserve"> или экстракорпоральной мембранной оксигенации на фон</w:t>
      </w:r>
      <w:r w:rsidRPr="003B7740">
        <w:rPr>
          <w:rFonts w:ascii="Times New Roman" w:hAnsi="Times New Roman" w:cs="Times New Roman"/>
          <w:sz w:val="28"/>
        </w:rPr>
        <w:t>е лечения основного заболевания;</w:t>
      </w:r>
    </w:p>
    <w:p w:rsidR="00477198" w:rsidRPr="003B7740" w:rsidRDefault="00F42D8C" w:rsidP="00F42D8C">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5. </w:t>
      </w:r>
      <w:proofErr w:type="gramStart"/>
      <w:r w:rsidR="0053073E" w:rsidRPr="003B7740">
        <w:rPr>
          <w:rFonts w:ascii="Times New Roman" w:hAnsi="Times New Roman" w:cs="Times New Roman"/>
          <w:sz w:val="28"/>
        </w:rPr>
        <w:t>Д</w:t>
      </w:r>
      <w:r w:rsidRPr="003B7740">
        <w:rPr>
          <w:rFonts w:ascii="Times New Roman" w:hAnsi="Times New Roman" w:cs="Times New Roman"/>
          <w:sz w:val="28"/>
        </w:rPr>
        <w:t xml:space="preserve">ородовая госпитализация пациентки в отделение патологии беременности </w:t>
      </w:r>
      <w:r w:rsidR="00477198" w:rsidRPr="003B7740">
        <w:rPr>
          <w:rFonts w:ascii="Times New Roman" w:hAnsi="Times New Roman" w:cs="Times New Roman"/>
          <w:sz w:val="28"/>
        </w:rPr>
        <w:t xml:space="preserve">в случае пребывания в отделении патологии беременности </w:t>
      </w:r>
      <w:r w:rsidR="00477198" w:rsidRPr="003B7740">
        <w:rPr>
          <w:rFonts w:ascii="Times New Roman" w:hAnsi="Times New Roman" w:cs="Times New Roman"/>
          <w:sz w:val="28"/>
        </w:rPr>
        <w:br/>
      </w:r>
      <w:r w:rsidRPr="003B7740">
        <w:rPr>
          <w:rFonts w:ascii="Times New Roman" w:hAnsi="Times New Roman" w:cs="Times New Roman"/>
          <w:sz w:val="28"/>
        </w:rPr>
        <w:t>в течение 6 дней и более с последующим родоразрешением</w:t>
      </w:r>
      <w:r w:rsidR="00477198" w:rsidRPr="003B7740">
        <w:rPr>
          <w:rFonts w:ascii="Times New Roman" w:hAnsi="Times New Roman" w:cs="Times New Roman"/>
          <w:sz w:val="28"/>
        </w:rPr>
        <w:t xml:space="preserve"> (оплата одного пролеченного случая по двум КСГ: st02.001 «Осложнения, связанные </w:t>
      </w:r>
      <w:r w:rsidR="00477198" w:rsidRPr="003B7740">
        <w:rPr>
          <w:rFonts w:ascii="Times New Roman" w:hAnsi="Times New Roman" w:cs="Times New Roman"/>
          <w:sz w:val="28"/>
        </w:rPr>
        <w:br/>
        <w:t>с беременностью» и st02.003 «Родоразрешение», st02.001 «Осложнения, связанные с беременностью» и st02.004 «Кесарево сечение»)</w:t>
      </w:r>
      <w:r w:rsidR="00DD2785" w:rsidRPr="003B7740">
        <w:rPr>
          <w:rFonts w:ascii="Times New Roman" w:hAnsi="Times New Roman" w:cs="Times New Roman"/>
          <w:sz w:val="28"/>
        </w:rPr>
        <w:t>.</w:t>
      </w:r>
      <w:proofErr w:type="gramEnd"/>
    </w:p>
    <w:p w:rsidR="00F42D8C" w:rsidRPr="003B7740" w:rsidRDefault="00477198" w:rsidP="00F42D8C">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xml:space="preserve">Также осуществляется оплата по двум КСГ </w:t>
      </w:r>
      <w:proofErr w:type="gramStart"/>
      <w:r w:rsidR="00DD2785" w:rsidRPr="003B7740">
        <w:rPr>
          <w:rFonts w:ascii="Times New Roman" w:hAnsi="Times New Roman" w:cs="Times New Roman"/>
          <w:sz w:val="28"/>
        </w:rPr>
        <w:t>в случае</w:t>
      </w:r>
      <w:r w:rsidRPr="003B7740">
        <w:rPr>
          <w:rFonts w:ascii="Times New Roman" w:hAnsi="Times New Roman" w:cs="Times New Roman"/>
          <w:sz w:val="28"/>
        </w:rPr>
        <w:t xml:space="preserve"> дородовой госпитализации пациентки в отделение патологии беременности в случае пребывания в отделении патологии беременности в течение</w:t>
      </w:r>
      <w:proofErr w:type="gramEnd"/>
      <w:r w:rsidRPr="003B7740">
        <w:rPr>
          <w:rFonts w:ascii="Times New Roman" w:hAnsi="Times New Roman" w:cs="Times New Roman"/>
          <w:sz w:val="28"/>
        </w:rPr>
        <w:t xml:space="preserve"> 2 дней и более </w:t>
      </w:r>
      <w:r w:rsidRPr="003B7740">
        <w:rPr>
          <w:rFonts w:ascii="Times New Roman" w:hAnsi="Times New Roman" w:cs="Times New Roman"/>
          <w:sz w:val="28"/>
        </w:rPr>
        <w:br/>
        <w:t xml:space="preserve">с последующим родоразрешением при оказании медицинской помощи </w:t>
      </w:r>
      <w:r w:rsidR="00DD2785" w:rsidRPr="003B7740">
        <w:rPr>
          <w:rFonts w:ascii="Times New Roman" w:hAnsi="Times New Roman" w:cs="Times New Roman"/>
          <w:sz w:val="28"/>
        </w:rPr>
        <w:br/>
      </w:r>
      <w:r w:rsidRPr="003B7740">
        <w:rPr>
          <w:rFonts w:ascii="Times New Roman" w:hAnsi="Times New Roman" w:cs="Times New Roman"/>
          <w:sz w:val="28"/>
        </w:rPr>
        <w:t>по следующим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10:</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O14.1 Тяжелая преэклампсия;</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O34.2 Послеоперационный рубец матки, требующий предоставления медицинской помощи матери;</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O36.3 Признаки внутриутробной гипоксии плода, требующие предоставления медицинской помощи матери;</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O36.4 Внутриутробная гибель плода, требующая предоставления медицинской помощи матери;</w:t>
      </w:r>
    </w:p>
    <w:p w:rsidR="00DD2785" w:rsidRPr="003B7740" w:rsidRDefault="00DD2785" w:rsidP="00DD2785">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O42.2 Преждевременный разрыв плодных оболочек, задержка родов, связанная с проводимой терапией.</w:t>
      </w:r>
    </w:p>
    <w:p w:rsidR="003B70C4" w:rsidRPr="003B7740" w:rsidRDefault="003B70C4"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если один из случаев лечения</w:t>
      </w:r>
      <w:r w:rsidR="00DD2785" w:rsidRPr="003B7740">
        <w:rPr>
          <w:rFonts w:ascii="Times New Roman" w:hAnsi="Times New Roman" w:cs="Times New Roman"/>
          <w:sz w:val="28"/>
        </w:rPr>
        <w:t>, оплачиваемых по двум КСГ,</w:t>
      </w:r>
      <w:r w:rsidRPr="003B7740">
        <w:rPr>
          <w:rFonts w:ascii="Times New Roman" w:hAnsi="Times New Roman" w:cs="Times New Roman"/>
          <w:sz w:val="28"/>
        </w:rPr>
        <w:t xml:space="preserve"> является прерванным, его оплата осуществляется в соответст</w:t>
      </w:r>
      <w:r w:rsidR="00477198" w:rsidRPr="003B7740">
        <w:rPr>
          <w:rFonts w:ascii="Times New Roman" w:hAnsi="Times New Roman" w:cs="Times New Roman"/>
          <w:sz w:val="28"/>
        </w:rPr>
        <w:t xml:space="preserve">вии </w:t>
      </w:r>
      <w:r w:rsidR="00DD2785" w:rsidRPr="003B7740">
        <w:rPr>
          <w:rFonts w:ascii="Times New Roman" w:hAnsi="Times New Roman" w:cs="Times New Roman"/>
          <w:sz w:val="28"/>
        </w:rPr>
        <w:br/>
      </w:r>
      <w:r w:rsidR="00477198" w:rsidRPr="003B7740">
        <w:rPr>
          <w:rFonts w:ascii="Times New Roman" w:hAnsi="Times New Roman" w:cs="Times New Roman"/>
          <w:sz w:val="28"/>
        </w:rPr>
        <w:t>с установленными правилами.</w:t>
      </w:r>
    </w:p>
    <w:p w:rsidR="00477198" w:rsidRPr="003B7740" w:rsidRDefault="00477198" w:rsidP="003B70C4">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По каждому случаю </w:t>
      </w:r>
      <w:r w:rsidR="00DD2785" w:rsidRPr="003B7740">
        <w:rPr>
          <w:rFonts w:ascii="Times New Roman" w:hAnsi="Times New Roman" w:cs="Times New Roman"/>
          <w:sz w:val="28"/>
        </w:rPr>
        <w:t xml:space="preserve">оплаты медицинской помощи по двум КСГ </w:t>
      </w:r>
      <w:r w:rsidRPr="003B7740">
        <w:rPr>
          <w:rFonts w:ascii="Times New Roman" w:hAnsi="Times New Roman" w:cs="Times New Roman"/>
          <w:sz w:val="28"/>
        </w:rPr>
        <w:t>должна быть проведена медико-экономическая экспертиза и, при необходимости, экспертиза качества медицинской помощи.</w:t>
      </w:r>
    </w:p>
    <w:p w:rsidR="00030233" w:rsidRPr="003B7740" w:rsidRDefault="00030233" w:rsidP="00736899">
      <w:pPr>
        <w:pStyle w:val="ConsPlusNormal"/>
        <w:ind w:firstLine="567"/>
        <w:jc w:val="both"/>
        <w:rPr>
          <w:rFonts w:ascii="Times New Roman" w:hAnsi="Times New Roman" w:cs="Times New Roman"/>
          <w:strike/>
          <w:sz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4.2. Оплата случаев лечения, предполагающих сочетание оказания высокотехнологичной и специализированной медицинской помощи пациенту</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При направ</w:t>
      </w:r>
      <w:r w:rsidR="001A176D" w:rsidRPr="003B7740">
        <w:rPr>
          <w:rFonts w:ascii="Times New Roman" w:hAnsi="Times New Roman" w:cs="Times New Roman"/>
          <w:sz w:val="28"/>
        </w:rPr>
        <w:t xml:space="preserve">лении в медицинскую организацию </w:t>
      </w:r>
      <w:r w:rsidRPr="003B7740">
        <w:rPr>
          <w:rFonts w:ascii="Times New Roman" w:hAnsi="Times New Roman" w:cs="Times New Roman"/>
          <w:sz w:val="28"/>
        </w:rPr>
        <w:t xml:space="preserve">с целью комплексного обследования и (или) предоперационной подготовки пациентов, которым </w:t>
      </w:r>
      <w:r w:rsidR="000C5CD7" w:rsidRPr="003B7740">
        <w:rPr>
          <w:rFonts w:ascii="Times New Roman" w:hAnsi="Times New Roman" w:cs="Times New Roman"/>
          <w:sz w:val="28"/>
        </w:rPr>
        <w:br/>
      </w:r>
      <w:r w:rsidRPr="003B7740">
        <w:rPr>
          <w:rFonts w:ascii="Times New Roman" w:hAnsi="Times New Roman" w:cs="Times New Roman"/>
          <w:sz w:val="28"/>
        </w:rPr>
        <w:t>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roofErr w:type="gramEnd"/>
    </w:p>
    <w:p w:rsidR="00FD58DB" w:rsidRPr="003B7740" w:rsidRDefault="00FD58DB"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Медицинская помощь в неотложной и экстренной формах, а также медицинская реабилитация </w:t>
      </w:r>
      <w:r w:rsidR="00DC65A2" w:rsidRPr="003B7740">
        <w:rPr>
          <w:rFonts w:ascii="Times New Roman" w:hAnsi="Times New Roman" w:cs="Times New Roman"/>
          <w:sz w:val="28"/>
        </w:rPr>
        <w:t>в соответствии с порядками оказания медицинской помощи, на основе клинических рекомендаций и с учетом стандартов медицинской помощи</w:t>
      </w:r>
      <w:r w:rsidRPr="003B7740">
        <w:rPr>
          <w:rFonts w:ascii="Times New Roman" w:hAnsi="Times New Roman" w:cs="Times New Roman"/>
          <w:sz w:val="28"/>
        </w:rPr>
        <w:t>,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w:t>
      </w:r>
      <w:proofErr w:type="gramEnd"/>
      <w:r w:rsidRPr="003B7740">
        <w:rPr>
          <w:rFonts w:ascii="Times New Roman" w:hAnsi="Times New Roman" w:cs="Times New Roman"/>
          <w:sz w:val="28"/>
        </w:rPr>
        <w:t xml:space="preserve"> установленными способами оплаты.</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После оказания в медицин</w:t>
      </w:r>
      <w:r w:rsidR="00744FF8" w:rsidRPr="003B7740">
        <w:rPr>
          <w:rFonts w:ascii="Times New Roman" w:hAnsi="Times New Roman" w:cs="Times New Roman"/>
          <w:sz w:val="28"/>
        </w:rPr>
        <w:t xml:space="preserve">ской организации </w:t>
      </w:r>
      <w:r w:rsidRPr="003B7740">
        <w:rPr>
          <w:rFonts w:ascii="Times New Roman" w:hAnsi="Times New Roman" w:cs="Times New Roman"/>
          <w:sz w:val="28"/>
        </w:rPr>
        <w:t xml:space="preserve">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w:t>
      </w:r>
      <w:proofErr w:type="gramStart"/>
      <w:r w:rsidRPr="003B7740">
        <w:rPr>
          <w:rFonts w:ascii="Times New Roman" w:hAnsi="Times New Roman" w:cs="Times New Roman"/>
          <w:sz w:val="28"/>
        </w:rPr>
        <w:t>по</w:t>
      </w:r>
      <w:proofErr w:type="gramEnd"/>
      <w:r w:rsidRPr="003B7740">
        <w:rPr>
          <w:rFonts w:ascii="Times New Roman" w:hAnsi="Times New Roman" w:cs="Times New Roman"/>
          <w:sz w:val="28"/>
        </w:rPr>
        <w:t xml:space="preserve"> соответствующей КСГ.</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Распределение объемов медицинской помощи, оказываемой </w:t>
      </w:r>
      <w:r w:rsidR="00F66B66" w:rsidRPr="00EA71A0">
        <w:rPr>
          <w:rFonts w:ascii="Times New Roman" w:hAnsi="Times New Roman" w:cs="Times New Roman"/>
          <w:sz w:val="28"/>
        </w:rPr>
        <w:t xml:space="preserve">в условиях круглосуточного </w:t>
      </w:r>
      <w:r w:rsidRPr="00EA71A0">
        <w:rPr>
          <w:rFonts w:ascii="Times New Roman" w:hAnsi="Times New Roman" w:cs="Times New Roman"/>
          <w:sz w:val="28"/>
        </w:rPr>
        <w:t>стационар</w:t>
      </w:r>
      <w:r w:rsidR="008E680F" w:rsidRPr="00EA71A0">
        <w:rPr>
          <w:rFonts w:ascii="Times New Roman" w:hAnsi="Times New Roman" w:cs="Times New Roman"/>
          <w:sz w:val="28"/>
        </w:rPr>
        <w:t>а</w:t>
      </w:r>
      <w:r w:rsidRPr="00EA71A0">
        <w:rPr>
          <w:rFonts w:ascii="Times New Roman" w:hAnsi="Times New Roman" w:cs="Times New Roman"/>
          <w:sz w:val="28"/>
        </w:rPr>
        <w:t xml:space="preserve"> и в условия</w:t>
      </w:r>
      <w:r w:rsidRPr="003B7740">
        <w:rPr>
          <w:rFonts w:ascii="Times New Roman" w:hAnsi="Times New Roman" w:cs="Times New Roman"/>
          <w:sz w:val="28"/>
        </w:rPr>
        <w:t>х дневного стационара, между медицинскими организациями может осуществляться с конкретизацией либо без конкретизации в разрезе КСГ или КПГ.</w:t>
      </w:r>
    </w:p>
    <w:p w:rsidR="00FD58DB" w:rsidRPr="003B7740" w:rsidRDefault="00FD58DB" w:rsidP="00736899">
      <w:pPr>
        <w:pStyle w:val="ConsPlusNormal"/>
        <w:ind w:firstLine="567"/>
        <w:jc w:val="both"/>
        <w:rPr>
          <w:rFonts w:ascii="Times New Roman" w:hAnsi="Times New Roman" w:cs="Times New Roman"/>
          <w:strike/>
          <w:sz w:val="28"/>
        </w:rPr>
      </w:pPr>
      <w:proofErr w:type="gramStart"/>
      <w:r w:rsidRPr="003B7740">
        <w:rPr>
          <w:rFonts w:ascii="Times New Roman" w:hAnsi="Times New Roman" w:cs="Times New Roman"/>
          <w:sz w:val="28"/>
        </w:rPr>
        <w:t xml:space="preserve">Отнесение случая оказания медицинской помощи к высокотехнологичной медицинской помощи осуществляется при соответствии </w:t>
      </w:r>
      <w:r w:rsidR="00F3785B" w:rsidRPr="003B7740">
        <w:rPr>
          <w:rFonts w:ascii="Times New Roman" w:hAnsi="Times New Roman" w:cs="Times New Roman"/>
          <w:sz w:val="28"/>
        </w:rPr>
        <w:t xml:space="preserve">наименования вида высокотехнологичной медицинской помощи, </w:t>
      </w:r>
      <w:r w:rsidRPr="003B7740">
        <w:rPr>
          <w:rFonts w:ascii="Times New Roman" w:hAnsi="Times New Roman" w:cs="Times New Roman"/>
          <w:sz w:val="28"/>
        </w:rPr>
        <w:t>кодов МКБ</w:t>
      </w:r>
      <w:r w:rsidR="00122C1B" w:rsidRPr="003B7740">
        <w:rPr>
          <w:rFonts w:ascii="Times New Roman" w:hAnsi="Times New Roman" w:cs="Times New Roman"/>
          <w:sz w:val="28"/>
        </w:rPr>
        <w:t xml:space="preserve"> </w:t>
      </w:r>
      <w:r w:rsidRPr="003B7740">
        <w:rPr>
          <w:rFonts w:ascii="Times New Roman" w:hAnsi="Times New Roman" w:cs="Times New Roman"/>
          <w:sz w:val="28"/>
        </w:rPr>
        <w:t>10, модели пациента, вида лечения и метода лечения аналогичным параметрам, установленным Программ</w:t>
      </w:r>
      <w:r w:rsidR="008E680F" w:rsidRPr="00EA71A0">
        <w:rPr>
          <w:rFonts w:ascii="Times New Roman" w:hAnsi="Times New Roman" w:cs="Times New Roman"/>
          <w:sz w:val="28"/>
        </w:rPr>
        <w:t>ой</w:t>
      </w:r>
      <w:r w:rsidRPr="003B7740">
        <w:rPr>
          <w:rFonts w:ascii="Times New Roman" w:hAnsi="Times New Roman" w:cs="Times New Roman"/>
          <w:sz w:val="28"/>
        </w:rPr>
        <w:t xml:space="preserve"> </w:t>
      </w:r>
      <w:r w:rsidRPr="00EA71A0">
        <w:rPr>
          <w:rFonts w:ascii="Times New Roman" w:hAnsi="Times New Roman" w:cs="Times New Roman"/>
          <w:sz w:val="28"/>
        </w:rPr>
        <w:t>перечн</w:t>
      </w:r>
      <w:r w:rsidR="00506627" w:rsidRPr="00EA71A0">
        <w:rPr>
          <w:rFonts w:ascii="Times New Roman" w:hAnsi="Times New Roman" w:cs="Times New Roman"/>
          <w:sz w:val="28"/>
        </w:rPr>
        <w:t>ем</w:t>
      </w:r>
      <w:r w:rsidRPr="003B7740">
        <w:rPr>
          <w:rFonts w:ascii="Times New Roman" w:hAnsi="Times New Roman" w:cs="Times New Roman"/>
          <w:sz w:val="28"/>
        </w:rPr>
        <w:t xml:space="preserve"> видов высокотехнологичной медицинской помощи, содержащего, в том числе методы лечения и источники финансового обеспечения </w:t>
      </w:r>
      <w:r w:rsidRPr="0058494A">
        <w:rPr>
          <w:rFonts w:ascii="Times New Roman" w:hAnsi="Times New Roman" w:cs="Times New Roman"/>
          <w:sz w:val="28"/>
        </w:rPr>
        <w:t>высокотехнологичной медицинской помощи (далее – Перечень</w:t>
      </w:r>
      <w:r w:rsidR="0058494A">
        <w:rPr>
          <w:rFonts w:ascii="Times New Roman" w:hAnsi="Times New Roman" w:cs="Times New Roman"/>
          <w:sz w:val="28"/>
        </w:rPr>
        <w:t xml:space="preserve"> ВМП</w:t>
      </w:r>
      <w:r w:rsidRPr="0058494A">
        <w:rPr>
          <w:rFonts w:ascii="Times New Roman" w:hAnsi="Times New Roman" w:cs="Times New Roman"/>
          <w:sz w:val="28"/>
        </w:rPr>
        <w:t>).</w:t>
      </w:r>
      <w:proofErr w:type="gramEnd"/>
      <w:r w:rsidRPr="0058494A">
        <w:rPr>
          <w:rFonts w:ascii="Times New Roman" w:hAnsi="Times New Roman" w:cs="Times New Roman"/>
          <w:sz w:val="28"/>
        </w:rPr>
        <w:t xml:space="preserve">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w:t>
      </w:r>
      <w:r w:rsidR="00EA71A0" w:rsidRPr="0058494A">
        <w:rPr>
          <w:rFonts w:ascii="Times New Roman" w:hAnsi="Times New Roman" w:cs="Times New Roman"/>
          <w:sz w:val="28"/>
        </w:rPr>
        <w:br/>
      </w:r>
      <w:r w:rsidRPr="0058494A">
        <w:rPr>
          <w:rFonts w:ascii="Times New Roman" w:hAnsi="Times New Roman" w:cs="Times New Roman"/>
          <w:sz w:val="28"/>
        </w:rPr>
        <w:t>В случае, если хотя бы один из вышеуказанных параметров не соответствует Перечню</w:t>
      </w:r>
      <w:r w:rsidR="0058494A">
        <w:rPr>
          <w:rFonts w:ascii="Times New Roman" w:hAnsi="Times New Roman" w:cs="Times New Roman"/>
          <w:sz w:val="28"/>
        </w:rPr>
        <w:t xml:space="preserve"> ВМП</w:t>
      </w:r>
      <w:r w:rsidRPr="0058494A">
        <w:rPr>
          <w:rFonts w:ascii="Times New Roman" w:hAnsi="Times New Roman" w:cs="Times New Roman"/>
          <w:sz w:val="28"/>
        </w:rPr>
        <w:t>, оплата случая оказания медицинской помощи</w:t>
      </w:r>
      <w:r w:rsidRPr="003B7740">
        <w:rPr>
          <w:rFonts w:ascii="Times New Roman" w:hAnsi="Times New Roman" w:cs="Times New Roman"/>
          <w:sz w:val="28"/>
        </w:rPr>
        <w:t xml:space="preserve"> осуществляется в рамках специализированной медицинской помощи </w:t>
      </w:r>
      <w:proofErr w:type="gramStart"/>
      <w:r w:rsidRPr="003B7740">
        <w:rPr>
          <w:rFonts w:ascii="Times New Roman" w:hAnsi="Times New Roman" w:cs="Times New Roman"/>
          <w:sz w:val="28"/>
        </w:rPr>
        <w:t>по</w:t>
      </w:r>
      <w:proofErr w:type="gramEnd"/>
      <w:r w:rsidRPr="003B7740">
        <w:rPr>
          <w:rFonts w:ascii="Times New Roman" w:hAnsi="Times New Roman" w:cs="Times New Roman"/>
          <w:sz w:val="28"/>
        </w:rPr>
        <w:t xml:space="preserve"> соответствующей КСГ исходя из выполненной хирургической операции и (или) других применяемых медицинских технологий.</w:t>
      </w:r>
    </w:p>
    <w:p w:rsidR="00C1326C" w:rsidRDefault="00C1326C"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4.3. Оплата случаев лечения по профилю «Медицинская реабилитация»</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стационар</w:t>
      </w:r>
      <w:r w:rsidR="00DE47CB" w:rsidRPr="003B7740">
        <w:rPr>
          <w:rFonts w:ascii="Times New Roman" w:hAnsi="Times New Roman" w:cs="Times New Roman"/>
          <w:sz w:val="28"/>
        </w:rPr>
        <w:t>ов</w:t>
      </w:r>
      <w:r w:rsidRPr="003B7740">
        <w:rPr>
          <w:rFonts w:ascii="Times New Roman" w:hAnsi="Times New Roman" w:cs="Times New Roman"/>
          <w:sz w:val="28"/>
        </w:rPr>
        <w:t xml:space="preserve">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FD58DB" w:rsidRPr="003B7740" w:rsidRDefault="000C5CD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КСГ</w:t>
      </w:r>
      <w:r w:rsidR="00FD58DB" w:rsidRPr="003B7740">
        <w:rPr>
          <w:rFonts w:ascii="Times New Roman" w:hAnsi="Times New Roman" w:cs="Times New Roman"/>
          <w:sz w:val="28"/>
        </w:rPr>
        <w:t xml:space="preserve"> </w:t>
      </w:r>
      <w:r w:rsidR="00FD58DB" w:rsidRPr="003B7740">
        <w:rPr>
          <w:rFonts w:ascii="Times New Roman" w:hAnsi="Times New Roman" w:cs="Times New Roman"/>
          <w:sz w:val="28"/>
          <w:lang w:val="en-US"/>
        </w:rPr>
        <w:t>st</w:t>
      </w:r>
      <w:r w:rsidR="00FD58DB" w:rsidRPr="003B7740">
        <w:rPr>
          <w:rFonts w:ascii="Times New Roman" w:hAnsi="Times New Roman" w:cs="Times New Roman"/>
          <w:sz w:val="28"/>
        </w:rPr>
        <w:t>37.001-</w:t>
      </w:r>
      <w:r w:rsidR="00FD58DB" w:rsidRPr="003B7740">
        <w:rPr>
          <w:rFonts w:ascii="Times New Roman" w:hAnsi="Times New Roman" w:cs="Times New Roman"/>
          <w:sz w:val="28"/>
          <w:lang w:val="en-US"/>
        </w:rPr>
        <w:t>st</w:t>
      </w:r>
      <w:r w:rsidR="00FD58DB" w:rsidRPr="003B7740">
        <w:rPr>
          <w:rFonts w:ascii="Times New Roman" w:hAnsi="Times New Roman" w:cs="Times New Roman"/>
          <w:sz w:val="28"/>
        </w:rPr>
        <w:t>37.01</w:t>
      </w:r>
      <w:r w:rsidR="00CD26D3" w:rsidRPr="003B7740">
        <w:rPr>
          <w:rFonts w:ascii="Times New Roman" w:hAnsi="Times New Roman" w:cs="Times New Roman"/>
          <w:sz w:val="28"/>
        </w:rPr>
        <w:t>3</w:t>
      </w:r>
      <w:r w:rsidR="00CD26D3" w:rsidRPr="00D65B36">
        <w:rPr>
          <w:rFonts w:ascii="Times New Roman" w:hAnsi="Times New Roman" w:cs="Times New Roman"/>
          <w:sz w:val="28"/>
        </w:rPr>
        <w:t xml:space="preserve">, </w:t>
      </w:r>
      <w:r w:rsidR="00CD26D3" w:rsidRPr="00D65B36">
        <w:rPr>
          <w:rFonts w:ascii="Times New Roman" w:hAnsi="Times New Roman" w:cs="Times New Roman"/>
          <w:sz w:val="28"/>
          <w:lang w:val="en-US"/>
        </w:rPr>
        <w:t>st</w:t>
      </w:r>
      <w:r w:rsidR="00CD26D3" w:rsidRPr="00D65B36">
        <w:rPr>
          <w:rFonts w:ascii="Times New Roman" w:hAnsi="Times New Roman" w:cs="Times New Roman"/>
          <w:sz w:val="28"/>
        </w:rPr>
        <w:t>37.02</w:t>
      </w:r>
      <w:r w:rsidR="001F0212" w:rsidRPr="00D65B36">
        <w:rPr>
          <w:rFonts w:ascii="Times New Roman" w:hAnsi="Times New Roman" w:cs="Times New Roman"/>
          <w:sz w:val="28"/>
        </w:rPr>
        <w:t>1</w:t>
      </w:r>
      <w:r w:rsidR="00CD26D3" w:rsidRPr="00D65B36">
        <w:rPr>
          <w:rFonts w:ascii="Times New Roman" w:hAnsi="Times New Roman" w:cs="Times New Roman"/>
          <w:sz w:val="28"/>
        </w:rPr>
        <w:t>-</w:t>
      </w:r>
      <w:r w:rsidR="00CD26D3" w:rsidRPr="00D65B36">
        <w:rPr>
          <w:rFonts w:ascii="Times New Roman" w:hAnsi="Times New Roman" w:cs="Times New Roman"/>
          <w:sz w:val="28"/>
          <w:lang w:val="en-US"/>
        </w:rPr>
        <w:t>st</w:t>
      </w:r>
      <w:r w:rsidR="00CD26D3" w:rsidRPr="00D65B36">
        <w:rPr>
          <w:rFonts w:ascii="Times New Roman" w:hAnsi="Times New Roman" w:cs="Times New Roman"/>
          <w:sz w:val="28"/>
        </w:rPr>
        <w:t>37.02</w:t>
      </w:r>
      <w:r w:rsidR="001F0212" w:rsidRPr="00D65B36">
        <w:rPr>
          <w:rFonts w:ascii="Times New Roman" w:hAnsi="Times New Roman" w:cs="Times New Roman"/>
          <w:sz w:val="28"/>
        </w:rPr>
        <w:t>3</w:t>
      </w:r>
      <w:r w:rsidR="00CD26D3" w:rsidRPr="003B7740">
        <w:rPr>
          <w:rFonts w:ascii="Times New Roman" w:hAnsi="Times New Roman" w:cs="Times New Roman"/>
          <w:sz w:val="28"/>
        </w:rPr>
        <w:t xml:space="preserve"> – </w:t>
      </w:r>
      <w:r w:rsidR="00FD58DB" w:rsidRPr="003B7740">
        <w:rPr>
          <w:rFonts w:ascii="Times New Roman" w:hAnsi="Times New Roman" w:cs="Times New Roman"/>
          <w:sz w:val="28"/>
        </w:rPr>
        <w:t>в стационарных условиях и для КСГ ds37.001-ds37.0</w:t>
      </w:r>
      <w:r w:rsidR="00CD26D3" w:rsidRPr="003B7740">
        <w:rPr>
          <w:rFonts w:ascii="Times New Roman" w:hAnsi="Times New Roman" w:cs="Times New Roman"/>
          <w:sz w:val="28"/>
        </w:rPr>
        <w:t xml:space="preserve">08, </w:t>
      </w:r>
      <w:r w:rsidR="00CD26D3" w:rsidRPr="003B7740">
        <w:rPr>
          <w:rFonts w:ascii="Times New Roman" w:hAnsi="Times New Roman" w:cs="Times New Roman"/>
          <w:sz w:val="28"/>
          <w:lang w:val="en-US"/>
        </w:rPr>
        <w:t>ds</w:t>
      </w:r>
      <w:r w:rsidR="00CD26D3" w:rsidRPr="003B7740">
        <w:rPr>
          <w:rFonts w:ascii="Times New Roman" w:hAnsi="Times New Roman" w:cs="Times New Roman"/>
          <w:sz w:val="28"/>
        </w:rPr>
        <w:t>37.01</w:t>
      </w:r>
      <w:r w:rsidR="00AC5371" w:rsidRPr="003B7740">
        <w:rPr>
          <w:rFonts w:ascii="Times New Roman" w:hAnsi="Times New Roman" w:cs="Times New Roman"/>
          <w:sz w:val="28"/>
        </w:rPr>
        <w:t>5</w:t>
      </w:r>
      <w:r w:rsidR="00CD26D3" w:rsidRPr="003B7740">
        <w:rPr>
          <w:rFonts w:ascii="Times New Roman" w:hAnsi="Times New Roman" w:cs="Times New Roman"/>
          <w:sz w:val="28"/>
        </w:rPr>
        <w:t>-</w:t>
      </w:r>
      <w:r w:rsidR="00CD26D3" w:rsidRPr="003B7740">
        <w:rPr>
          <w:rFonts w:ascii="Times New Roman" w:hAnsi="Times New Roman" w:cs="Times New Roman"/>
          <w:sz w:val="28"/>
          <w:lang w:val="en-US"/>
        </w:rPr>
        <w:t>ds</w:t>
      </w:r>
      <w:r w:rsidR="00CD26D3" w:rsidRPr="003B7740">
        <w:rPr>
          <w:rFonts w:ascii="Times New Roman" w:hAnsi="Times New Roman" w:cs="Times New Roman"/>
          <w:sz w:val="28"/>
        </w:rPr>
        <w:t>37.01</w:t>
      </w:r>
      <w:r w:rsidR="00AC5371" w:rsidRPr="003B7740">
        <w:rPr>
          <w:rFonts w:ascii="Times New Roman" w:hAnsi="Times New Roman" w:cs="Times New Roman"/>
          <w:sz w:val="28"/>
        </w:rPr>
        <w:t>6</w:t>
      </w:r>
      <w:r w:rsidR="00FD58DB" w:rsidRPr="003B7740">
        <w:rPr>
          <w:rFonts w:ascii="Times New Roman" w:hAnsi="Times New Roman" w:cs="Times New Roman"/>
          <w:sz w:val="28"/>
        </w:rP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w:t>
      </w:r>
      <w:r w:rsidRPr="003B7740">
        <w:rPr>
          <w:rFonts w:ascii="Times New Roman" w:hAnsi="Times New Roman" w:cs="Times New Roman"/>
          <w:sz w:val="28"/>
        </w:rPr>
        <w:br/>
      </w:r>
      <w:r w:rsidR="00FD58DB" w:rsidRPr="003B7740">
        <w:rPr>
          <w:rFonts w:ascii="Times New Roman" w:hAnsi="Times New Roman" w:cs="Times New Roman"/>
          <w:sz w:val="28"/>
        </w:rPr>
        <w:t xml:space="preserve">от состояния пациента и в соответствии с маршрутизацией, установленной </w:t>
      </w:r>
      <w:r w:rsidRPr="003B7740">
        <w:rPr>
          <w:rFonts w:ascii="Times New Roman" w:hAnsi="Times New Roman" w:cs="Times New Roman"/>
          <w:sz w:val="28"/>
        </w:rPr>
        <w:br/>
      </w:r>
      <w:r w:rsidR="00FD58DB" w:rsidRPr="003B7740">
        <w:rPr>
          <w:rFonts w:ascii="Times New Roman" w:hAnsi="Times New Roman" w:cs="Times New Roman"/>
          <w:sz w:val="28"/>
        </w:rPr>
        <w:t xml:space="preserve">в субъекте Российской Федерации. При оценке 4-5-6 по ШРМ пациенту оказывается медицинская реабилитация в стационарных условиях. </w:t>
      </w:r>
      <w:r w:rsidR="0045705C" w:rsidRPr="003B7740">
        <w:rPr>
          <w:rFonts w:ascii="Times New Roman" w:hAnsi="Times New Roman" w:cs="Times New Roman"/>
          <w:sz w:val="28"/>
          <w:szCs w:val="24"/>
        </w:rPr>
        <w:t>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FD58DB" w:rsidRPr="003B7740" w:rsidRDefault="00FD58DB"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w:t>
      </w:r>
      <w:proofErr w:type="gramEnd"/>
      <w:r w:rsidRPr="003B7740">
        <w:rPr>
          <w:rFonts w:ascii="Times New Roman" w:hAnsi="Times New Roman" w:cs="Times New Roman"/>
          <w:sz w:val="28"/>
        </w:rPr>
        <w:t xml:space="preserve">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w:t>
      </w:r>
      <w:proofErr w:type="gramStart"/>
      <w:r w:rsidRPr="003B7740">
        <w:rPr>
          <w:rFonts w:ascii="Times New Roman" w:hAnsi="Times New Roman" w:cs="Times New Roman"/>
          <w:sz w:val="28"/>
        </w:rPr>
        <w:t>по</w:t>
      </w:r>
      <w:proofErr w:type="gramEnd"/>
      <w:r w:rsidRPr="003B7740">
        <w:rPr>
          <w:rFonts w:ascii="Times New Roman" w:hAnsi="Times New Roman" w:cs="Times New Roman"/>
          <w:sz w:val="28"/>
        </w:rPr>
        <w:t xml:space="preserve">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FD58DB" w:rsidRPr="003B7740" w:rsidRDefault="00FD58DB" w:rsidP="00736899">
      <w:pPr>
        <w:pStyle w:val="ConsPlusNormal"/>
        <w:ind w:firstLine="567"/>
        <w:jc w:val="both"/>
        <w:rPr>
          <w:rFonts w:ascii="Times New Roman" w:hAnsi="Times New Roman" w:cs="Times New Roman"/>
          <w:sz w:val="28"/>
        </w:rPr>
      </w:pPr>
    </w:p>
    <w:p w:rsidR="00FD58DB" w:rsidRPr="00EA71A0" w:rsidRDefault="00FD58DB" w:rsidP="00736899">
      <w:pPr>
        <w:pStyle w:val="ConsPlusNormal"/>
        <w:ind w:firstLine="567"/>
        <w:jc w:val="both"/>
        <w:outlineLvl w:val="3"/>
        <w:rPr>
          <w:rFonts w:ascii="Times New Roman" w:hAnsi="Times New Roman" w:cs="Times New Roman"/>
          <w:b/>
          <w:sz w:val="28"/>
        </w:rPr>
      </w:pPr>
      <w:r w:rsidRPr="00EA71A0">
        <w:rPr>
          <w:rFonts w:ascii="Times New Roman" w:hAnsi="Times New Roman" w:cs="Times New Roman"/>
          <w:b/>
          <w:sz w:val="28"/>
        </w:rPr>
        <w:t>4.4. Оплата случаев лечения при оказании услуг диализа</w:t>
      </w:r>
    </w:p>
    <w:p w:rsidR="0045705C" w:rsidRPr="00EA71A0" w:rsidRDefault="0045705C" w:rsidP="00736899">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
    <w:p w:rsidR="00EA71A0" w:rsidRPr="003B7740" w:rsidRDefault="00EC29B7" w:rsidP="00EA71A0">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roofErr w:type="gramStart"/>
      <w:r w:rsidRPr="00EA71A0">
        <w:rPr>
          <w:rFonts w:ascii="Times New Roman" w:eastAsia="Times New Roman" w:hAnsi="Times New Roman" w:cs="Times New Roman"/>
          <w:sz w:val="28"/>
          <w:szCs w:val="20"/>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w:t>
      </w:r>
      <w:r w:rsidR="0058494A">
        <w:rPr>
          <w:rFonts w:ascii="Times New Roman" w:eastAsia="Times New Roman" w:hAnsi="Times New Roman" w:cs="Times New Roman"/>
          <w:sz w:val="28"/>
          <w:szCs w:val="20"/>
          <w:lang w:eastAsia="ru-RU"/>
        </w:rPr>
        <w:t>ное (сопутствующее) заболевание</w:t>
      </w:r>
      <w:r w:rsidR="00266C7A">
        <w:rPr>
          <w:rFonts w:ascii="Times New Roman" w:eastAsia="Times New Roman" w:hAnsi="Times New Roman" w:cs="Times New Roman"/>
          <w:sz w:val="28"/>
          <w:szCs w:val="20"/>
          <w:lang w:eastAsia="ru-RU"/>
        </w:rPr>
        <w:t>,</w:t>
      </w:r>
      <w:r w:rsidRPr="00EA71A0">
        <w:rPr>
          <w:rFonts w:ascii="Times New Roman" w:eastAsia="Times New Roman" w:hAnsi="Times New Roman" w:cs="Times New Roman"/>
          <w:sz w:val="28"/>
          <w:szCs w:val="20"/>
          <w:lang w:eastAsia="ru-RU"/>
        </w:rPr>
        <w:t xml:space="preserve"> </w:t>
      </w:r>
      <w:r w:rsidR="0058494A" w:rsidRPr="0058494A">
        <w:rPr>
          <w:rFonts w:ascii="Times New Roman" w:eastAsia="Times New Roman" w:hAnsi="Times New Roman" w:cs="Times New Roman"/>
          <w:sz w:val="28"/>
          <w:szCs w:val="20"/>
          <w:lang w:eastAsia="ru-RU"/>
        </w:rPr>
        <w:t>или со случаем оказания высокотехнологичной медицинской помощи</w:t>
      </w:r>
      <w:r w:rsidR="0058494A">
        <w:rPr>
          <w:rFonts w:ascii="Times New Roman" w:eastAsia="Times New Roman" w:hAnsi="Times New Roman" w:cs="Times New Roman"/>
          <w:sz w:val="28"/>
          <w:szCs w:val="20"/>
          <w:lang w:eastAsia="ru-RU"/>
        </w:rPr>
        <w:t>,</w:t>
      </w:r>
      <w:r w:rsidR="0058494A" w:rsidRPr="0058494A">
        <w:rPr>
          <w:rFonts w:ascii="Times New Roman" w:eastAsia="Times New Roman" w:hAnsi="Times New Roman" w:cs="Times New Roman"/>
          <w:sz w:val="28"/>
          <w:szCs w:val="20"/>
          <w:lang w:eastAsia="ru-RU"/>
        </w:rPr>
        <w:t xml:space="preserve"> </w:t>
      </w:r>
      <w:r w:rsidRPr="00EA71A0">
        <w:rPr>
          <w:rFonts w:ascii="Times New Roman" w:eastAsia="Times New Roman" w:hAnsi="Times New Roman" w:cs="Times New Roman"/>
          <w:sz w:val="28"/>
          <w:szCs w:val="20"/>
          <w:lang w:eastAsia="ru-RU"/>
        </w:rPr>
        <w:t>в условиях круглосуточного стационара – за услугу диализа только в сочетании с основной КСГ, являющейся поводом для госпитали</w:t>
      </w:r>
      <w:r w:rsidR="00EA71A0">
        <w:rPr>
          <w:rFonts w:ascii="Times New Roman" w:eastAsia="Times New Roman" w:hAnsi="Times New Roman" w:cs="Times New Roman"/>
          <w:sz w:val="28"/>
          <w:szCs w:val="20"/>
          <w:lang w:eastAsia="ru-RU"/>
        </w:rPr>
        <w:t>зации</w:t>
      </w:r>
      <w:r w:rsidR="0058494A">
        <w:rPr>
          <w:rFonts w:ascii="Times New Roman" w:eastAsia="Times New Roman" w:hAnsi="Times New Roman" w:cs="Times New Roman"/>
          <w:sz w:val="28"/>
          <w:szCs w:val="20"/>
          <w:lang w:eastAsia="ru-RU"/>
        </w:rPr>
        <w:t xml:space="preserve">, </w:t>
      </w:r>
      <w:r w:rsidR="0058494A" w:rsidRPr="0058494A">
        <w:rPr>
          <w:rFonts w:ascii="Times New Roman" w:eastAsia="Times New Roman" w:hAnsi="Times New Roman" w:cs="Times New Roman"/>
          <w:sz w:val="28"/>
          <w:szCs w:val="20"/>
          <w:lang w:eastAsia="ru-RU"/>
        </w:rPr>
        <w:t>или со</w:t>
      </w:r>
      <w:proofErr w:type="gramEnd"/>
      <w:r w:rsidR="0058494A" w:rsidRPr="0058494A">
        <w:rPr>
          <w:rFonts w:ascii="Times New Roman" w:eastAsia="Times New Roman" w:hAnsi="Times New Roman" w:cs="Times New Roman"/>
          <w:sz w:val="28"/>
          <w:szCs w:val="20"/>
          <w:lang w:eastAsia="ru-RU"/>
        </w:rPr>
        <w:t xml:space="preserve"> случаем оказания высокотехнологичной медицинской помощи</w:t>
      </w:r>
      <w:r w:rsidR="00EA71A0" w:rsidRPr="0058494A">
        <w:rPr>
          <w:rFonts w:ascii="Times New Roman" w:eastAsia="Times New Roman" w:hAnsi="Times New Roman" w:cs="Times New Roman"/>
          <w:sz w:val="28"/>
          <w:szCs w:val="20"/>
          <w:lang w:eastAsia="ru-RU"/>
        </w:rPr>
        <w:t>.</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w:t>
      </w:r>
      <w:proofErr w:type="gramStart"/>
      <w:r w:rsidRPr="00EA71A0">
        <w:rPr>
          <w:rFonts w:ascii="Times New Roman" w:hAnsi="Times New Roman" w:cs="Times New Roman"/>
          <w:sz w:val="28"/>
        </w:rPr>
        <w:t>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proofErr w:type="gramEnd"/>
      <w:r w:rsidRPr="00EA71A0">
        <w:rPr>
          <w:rFonts w:ascii="Times New Roman" w:hAnsi="Times New Roman" w:cs="Times New Roman"/>
          <w:sz w:val="28"/>
        </w:rPr>
        <w:t xml:space="preserve"> В стационарных условиях необходимо к законченному случаю относить лечение в течение всего периода нахождения пациента в стационаре. </w:t>
      </w:r>
    </w:p>
    <w:p w:rsidR="00EC29B7" w:rsidRPr="00EA71A0" w:rsidRDefault="00EC29B7" w:rsidP="00EC29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71A0">
        <w:rPr>
          <w:rFonts w:ascii="Times New Roman" w:eastAsia="Times New Roman" w:hAnsi="Times New Roman" w:cs="Times New Roman"/>
          <w:sz w:val="28"/>
          <w:szCs w:val="28"/>
          <w:lang w:eastAsia="ru-RU"/>
        </w:rPr>
        <w:t xml:space="preserve">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w:t>
      </w:r>
      <w:proofErr w:type="gramStart"/>
      <w:r w:rsidRPr="00EA71A0">
        <w:rPr>
          <w:rFonts w:ascii="Times New Roman" w:eastAsia="Times New Roman" w:hAnsi="Times New Roman" w:cs="Times New Roman"/>
          <w:sz w:val="28"/>
          <w:szCs w:val="28"/>
          <w:lang w:eastAsia="ru-RU"/>
        </w:rPr>
        <w:t>случае</w:t>
      </w:r>
      <w:proofErr w:type="gramEnd"/>
      <w:r w:rsidRPr="00EA71A0">
        <w:rPr>
          <w:rFonts w:ascii="Times New Roman" w:eastAsia="Times New Roman" w:hAnsi="Times New Roman" w:cs="Times New Roman"/>
          <w:sz w:val="28"/>
          <w:szCs w:val="28"/>
          <w:lang w:eastAsia="ru-RU"/>
        </w:rPr>
        <w:t>,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lang w:val="en-US"/>
        </w:rPr>
        <w:t>A</w:t>
      </w:r>
      <w:r w:rsidRPr="00EA71A0">
        <w:rPr>
          <w:rFonts w:ascii="Times New Roman" w:hAnsi="Times New Roman" w:cs="Times New Roman"/>
          <w:sz w:val="28"/>
        </w:rPr>
        <w:t>18.05.001.001 Плазмообмен;</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A18.05.001.003 Плазмодиафильтрация;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A18.05.001.004 Плазмофильтрация каскадная;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A18.05.001.005 Плазмофильтрация селективная;</w:t>
      </w:r>
    </w:p>
    <w:p w:rsidR="00EC29B7" w:rsidRPr="00EA71A0" w:rsidRDefault="00EC29B7" w:rsidP="00EC29B7">
      <w:pPr>
        <w:pStyle w:val="ConsPlusNormal"/>
        <w:ind w:left="567" w:hanging="27"/>
        <w:jc w:val="both"/>
        <w:rPr>
          <w:rFonts w:ascii="Times New Roman" w:hAnsi="Times New Roman" w:cs="Times New Roman"/>
          <w:sz w:val="28"/>
        </w:rPr>
      </w:pPr>
      <w:r w:rsidRPr="00EA71A0">
        <w:rPr>
          <w:rFonts w:ascii="Times New Roman" w:hAnsi="Times New Roman" w:cs="Times New Roman"/>
          <w:sz w:val="28"/>
        </w:rPr>
        <w:t>A18.05.002.004 Гемодиализ с селективной плазмофильтрацией и адсорбцией;</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 xml:space="preserve">A18.05.003.001 Гемофильтрация крови </w:t>
      </w:r>
      <w:proofErr w:type="gramStart"/>
      <w:r w:rsidRPr="00EA71A0">
        <w:rPr>
          <w:rFonts w:ascii="Times New Roman" w:hAnsi="Times New Roman" w:cs="Times New Roman"/>
          <w:sz w:val="28"/>
        </w:rPr>
        <w:t>продленная</w:t>
      </w:r>
      <w:proofErr w:type="gramEnd"/>
      <w:r w:rsidRPr="00EA71A0">
        <w:rPr>
          <w:rFonts w:ascii="Times New Roman" w:hAnsi="Times New Roman" w:cs="Times New Roman"/>
          <w:sz w:val="28"/>
        </w:rPr>
        <w:t>;</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A18.05.006.001 Селективная гемосорбция липополисахаридов;</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A18.05.007 Иммуносорбция;</w:t>
      </w:r>
    </w:p>
    <w:p w:rsidR="00EC29B7" w:rsidRPr="00EA71A0"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A18.05.020.001 Плазмосорбция сочетанная с гемофильтрацией;</w:t>
      </w:r>
    </w:p>
    <w:p w:rsidR="00EC29B7" w:rsidRPr="00C92473" w:rsidRDefault="00EC29B7" w:rsidP="00EC29B7">
      <w:pPr>
        <w:pStyle w:val="ConsPlusNormal"/>
        <w:ind w:firstLine="540"/>
        <w:jc w:val="both"/>
        <w:rPr>
          <w:rFonts w:ascii="Times New Roman" w:hAnsi="Times New Roman" w:cs="Times New Roman"/>
          <w:sz w:val="28"/>
        </w:rPr>
      </w:pPr>
      <w:r w:rsidRPr="00EA71A0">
        <w:rPr>
          <w:rFonts w:ascii="Times New Roman" w:hAnsi="Times New Roman" w:cs="Times New Roman"/>
          <w:sz w:val="28"/>
        </w:rPr>
        <w:t>A18.05.021.001 Альбуминовый диализ с регенерацией альбумина.</w:t>
      </w:r>
    </w:p>
    <w:p w:rsidR="00F41A2D" w:rsidRPr="003B7740" w:rsidRDefault="00F41A2D"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4.5. Оплата случаев лечения по профилю «Акушерство и гинекология»</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F41A2D" w:rsidRPr="003B7740">
        <w:rPr>
          <w:rFonts w:ascii="Times New Roman" w:hAnsi="Times New Roman" w:cs="Times New Roman"/>
          <w:sz w:val="28"/>
        </w:rPr>
        <w:t xml:space="preserve"> в модели КСГ дневного стационара предусмотрены КСГ ds02.008-ds.02.011.</w:t>
      </w:r>
    </w:p>
    <w:p w:rsidR="00FD58DB" w:rsidRPr="003B7740" w:rsidRDefault="00FD58DB" w:rsidP="00736899">
      <w:pPr>
        <w:pStyle w:val="ConsPlusNormal"/>
        <w:ind w:firstLine="567"/>
        <w:jc w:val="both"/>
        <w:rPr>
          <w:rFonts w:ascii="Times New Roman" w:eastAsiaTheme="minorHAnsi" w:hAnsi="Times New Roman" w:cs="Times New Roman"/>
          <w:sz w:val="28"/>
          <w:szCs w:val="28"/>
          <w:lang w:eastAsia="en-US"/>
        </w:rPr>
      </w:pPr>
      <w:r w:rsidRPr="003B7740">
        <w:rPr>
          <w:rFonts w:ascii="Times New Roman" w:eastAsiaTheme="minorHAnsi" w:hAnsi="Times New Roman" w:cs="Times New Roman"/>
          <w:sz w:val="28"/>
          <w:szCs w:val="28"/>
          <w:lang w:eastAsia="en-US"/>
        </w:rPr>
        <w:t>Хранение криоконсервированных эмбрионов за счет средств обязательного медицинского страхования не осуществляется.</w:t>
      </w:r>
    </w:p>
    <w:p w:rsidR="00FD58DB" w:rsidRPr="003B7740" w:rsidRDefault="00FD58DB"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 xml:space="preserve">Оптимальная длительность случая при проведении криопереноса составляет 1 день, в </w:t>
      </w:r>
      <w:proofErr w:type="gramStart"/>
      <w:r w:rsidRPr="003B7740">
        <w:rPr>
          <w:rFonts w:ascii="Times New Roman" w:hAnsi="Times New Roman" w:cs="Times New Roman"/>
          <w:sz w:val="28"/>
          <w:szCs w:val="28"/>
        </w:rPr>
        <w:t>связи</w:t>
      </w:r>
      <w:proofErr w:type="gramEnd"/>
      <w:r w:rsidRPr="003B7740">
        <w:rPr>
          <w:rFonts w:ascii="Times New Roman" w:hAnsi="Times New Roman" w:cs="Times New Roman"/>
          <w:sz w:val="28"/>
          <w:szCs w:val="28"/>
        </w:rPr>
        <w:t xml:space="preserve"> с чем указанные случаи могут быть оказаны </w:t>
      </w:r>
      <w:r w:rsidR="000C5CD7" w:rsidRPr="003B7740">
        <w:rPr>
          <w:rFonts w:ascii="Times New Roman" w:hAnsi="Times New Roman" w:cs="Times New Roman"/>
          <w:sz w:val="28"/>
          <w:szCs w:val="28"/>
        </w:rPr>
        <w:br/>
      </w:r>
      <w:r w:rsidRPr="003B7740">
        <w:rPr>
          <w:rFonts w:ascii="Times New Roman" w:hAnsi="Times New Roman" w:cs="Times New Roman"/>
          <w:sz w:val="28"/>
          <w:szCs w:val="28"/>
        </w:rPr>
        <w:t xml:space="preserve">как в условиях дневного стационара, так и в амбулаторных условиях </w:t>
      </w:r>
      <w:r w:rsidR="000C5CD7" w:rsidRPr="003B7740">
        <w:rPr>
          <w:rFonts w:ascii="Times New Roman" w:hAnsi="Times New Roman" w:cs="Times New Roman"/>
          <w:sz w:val="28"/>
          <w:szCs w:val="28"/>
        </w:rPr>
        <w:br/>
      </w:r>
      <w:r w:rsidRPr="003B7740">
        <w:rPr>
          <w:rFonts w:ascii="Times New Roman" w:hAnsi="Times New Roman" w:cs="Times New Roman"/>
          <w:sz w:val="28"/>
          <w:szCs w:val="28"/>
        </w:rPr>
        <w:t>(по решению субъекта РФ).</w:t>
      </w:r>
    </w:p>
    <w:p w:rsidR="00FD58DB" w:rsidRPr="003B7740" w:rsidRDefault="00FD58DB" w:rsidP="00736899">
      <w:pPr>
        <w:pStyle w:val="ConsPlusNormal"/>
        <w:ind w:firstLine="567"/>
        <w:jc w:val="both"/>
        <w:rPr>
          <w:rFonts w:ascii="Times New Roman" w:hAnsi="Times New Roman" w:cs="Times New Roman"/>
          <w:sz w:val="28"/>
          <w:szCs w:val="28"/>
        </w:rPr>
      </w:pPr>
    </w:p>
    <w:p w:rsidR="00FD58DB" w:rsidRPr="003B7740" w:rsidRDefault="00FD58DB"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4.6. Оплата случаев лечения по профилю «Онкология»</w:t>
      </w:r>
    </w:p>
    <w:p w:rsidR="00FD58DB" w:rsidRPr="003B7740" w:rsidRDefault="00FD58DB" w:rsidP="00736899">
      <w:pPr>
        <w:pStyle w:val="ConsPlusNormal"/>
        <w:ind w:firstLine="567"/>
        <w:jc w:val="both"/>
        <w:rPr>
          <w:rFonts w:ascii="Times New Roman" w:hAnsi="Times New Roman" w:cs="Times New Roman"/>
          <w:sz w:val="28"/>
        </w:rPr>
      </w:pPr>
    </w:p>
    <w:p w:rsidR="00FD58DB" w:rsidRPr="003B7740" w:rsidRDefault="00FD58DB"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w:t>
      </w:r>
      <w:r w:rsidR="00916D8D" w:rsidRPr="003B7740">
        <w:rPr>
          <w:rFonts w:ascii="Times New Roman" w:hAnsi="Times New Roman" w:cs="Times New Roman"/>
          <w:sz w:val="28"/>
          <w:szCs w:val="28"/>
        </w:rPr>
        <w:t>на 20</w:t>
      </w:r>
      <w:r w:rsidR="009A5DDB" w:rsidRPr="003B7740">
        <w:rPr>
          <w:rFonts w:ascii="Times New Roman" w:hAnsi="Times New Roman" w:cs="Times New Roman"/>
          <w:sz w:val="28"/>
          <w:szCs w:val="28"/>
        </w:rPr>
        <w:t>21</w:t>
      </w:r>
      <w:r w:rsidR="00916D8D" w:rsidRPr="003B7740">
        <w:rPr>
          <w:rFonts w:ascii="Times New Roman" w:hAnsi="Times New Roman" w:cs="Times New Roman"/>
          <w:sz w:val="28"/>
          <w:szCs w:val="28"/>
        </w:rPr>
        <w:t xml:space="preserve"> год и на плановый период 202</w:t>
      </w:r>
      <w:r w:rsidR="009A5DDB" w:rsidRPr="003B7740">
        <w:rPr>
          <w:rFonts w:ascii="Times New Roman" w:hAnsi="Times New Roman" w:cs="Times New Roman"/>
          <w:sz w:val="28"/>
          <w:szCs w:val="28"/>
        </w:rPr>
        <w:t>2</w:t>
      </w:r>
      <w:r w:rsidR="00916D8D" w:rsidRPr="003B7740">
        <w:rPr>
          <w:rFonts w:ascii="Times New Roman" w:hAnsi="Times New Roman" w:cs="Times New Roman"/>
          <w:sz w:val="28"/>
          <w:szCs w:val="28"/>
        </w:rPr>
        <w:t xml:space="preserve"> и 202</w:t>
      </w:r>
      <w:r w:rsidR="009A5DDB" w:rsidRPr="003B7740">
        <w:rPr>
          <w:rFonts w:ascii="Times New Roman" w:hAnsi="Times New Roman" w:cs="Times New Roman"/>
          <w:sz w:val="28"/>
          <w:szCs w:val="28"/>
        </w:rPr>
        <w:t>3</w:t>
      </w:r>
      <w:r w:rsidR="00916D8D" w:rsidRPr="003B7740">
        <w:rPr>
          <w:rFonts w:ascii="Times New Roman" w:hAnsi="Times New Roman" w:cs="Times New Roman"/>
          <w:sz w:val="28"/>
          <w:szCs w:val="28"/>
        </w:rPr>
        <w:t xml:space="preserve"> годов</w:t>
      </w:r>
      <w:r w:rsidRPr="003B7740">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w:t>
      </w:r>
      <w:proofErr w:type="gramEnd"/>
      <w:r w:rsidRPr="003B7740">
        <w:rPr>
          <w:rFonts w:ascii="Times New Roman" w:hAnsi="Times New Roman" w:cs="Times New Roman"/>
          <w:sz w:val="28"/>
        </w:rPr>
        <w:t xml:space="preserve"> «Детская онкология».</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расчете стоимости случаев лекарственной терапии </w:t>
      </w:r>
      <w:proofErr w:type="gramStart"/>
      <w:r w:rsidRPr="003B7740">
        <w:rPr>
          <w:rFonts w:ascii="Times New Roman" w:hAnsi="Times New Roman" w:cs="Times New Roman"/>
          <w:sz w:val="28"/>
        </w:rPr>
        <w:t>учтены</w:t>
      </w:r>
      <w:proofErr w:type="gramEnd"/>
      <w:r w:rsidRPr="003B7740">
        <w:rPr>
          <w:rFonts w:ascii="Times New Roman" w:hAnsi="Times New Roman" w:cs="Times New Roman"/>
          <w:sz w:val="28"/>
        </w:rPr>
        <w:t xml:space="preserve">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r w:rsidR="00B637DE" w:rsidRPr="003B7740">
        <w:rPr>
          <w:rFonts w:ascii="Times New Roman" w:hAnsi="Times New Roman" w:cs="Times New Roman"/>
          <w:sz w:val="28"/>
        </w:rPr>
        <w:t>.</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Отнесение к КСГ, </w:t>
      </w:r>
      <w:proofErr w:type="gramStart"/>
      <w:r w:rsidRPr="003B7740">
        <w:rPr>
          <w:rFonts w:ascii="Times New Roman" w:hAnsi="Times New Roman" w:cs="Times New Roman"/>
          <w:sz w:val="28"/>
        </w:rPr>
        <w:t>предусматривающим</w:t>
      </w:r>
      <w:proofErr w:type="gramEnd"/>
      <w:r w:rsidRPr="003B7740">
        <w:rPr>
          <w:rFonts w:ascii="Times New Roman" w:hAnsi="Times New Roman" w:cs="Times New Roman"/>
          <w:sz w:val="28"/>
        </w:rPr>
        <w:t xml:space="preserve"> хирургическое лечение, осуществляется по коду МКБ 10 и коду медицинской услуги в соответствии с Номенклатурой.</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rsidR="00FD58DB" w:rsidRPr="003B7740" w:rsidRDefault="00FD58D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КСГ для случаев лекарственной терапии </w:t>
      </w:r>
      <w:r w:rsidR="00957C3F" w:rsidRPr="003B7740">
        <w:rPr>
          <w:rFonts w:ascii="Times New Roman" w:hAnsi="Times New Roman" w:cs="Times New Roman"/>
          <w:sz w:val="28"/>
        </w:rPr>
        <w:t xml:space="preserve">взрослых со злокачественными новообразованиями (кроме лимфоидной и кроветворной тканей) </w:t>
      </w:r>
      <w:r w:rsidRPr="003B7740">
        <w:rPr>
          <w:rFonts w:ascii="Times New Roman" w:hAnsi="Times New Roman" w:cs="Times New Roman"/>
          <w:sz w:val="28"/>
        </w:rPr>
        <w:t>формируются на основании кода МКБ 10 и схемы лекарственной терапии.</w:t>
      </w:r>
    </w:p>
    <w:p w:rsidR="002C0A00" w:rsidRPr="003B7740" w:rsidRDefault="00FD58DB"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 xml:space="preserve">Оптимальная длительность госпитализации </w:t>
      </w:r>
      <w:r w:rsidRPr="003B7740">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sidRPr="003B7740">
        <w:rPr>
          <w:rFonts w:ascii="Times New Roman" w:hAnsi="Times New Roman" w:cs="Times New Roman"/>
          <w:sz w:val="28"/>
          <w:szCs w:val="28"/>
        </w:rPr>
        <w:t xml:space="preserve"> составляет 1 день, в </w:t>
      </w:r>
      <w:proofErr w:type="gramStart"/>
      <w:r w:rsidRPr="003B7740">
        <w:rPr>
          <w:rFonts w:ascii="Times New Roman" w:hAnsi="Times New Roman" w:cs="Times New Roman"/>
          <w:sz w:val="28"/>
          <w:szCs w:val="28"/>
        </w:rPr>
        <w:t>связи</w:t>
      </w:r>
      <w:proofErr w:type="gramEnd"/>
      <w:r w:rsidRPr="003B7740">
        <w:rPr>
          <w:rFonts w:ascii="Times New Roman" w:hAnsi="Times New Roman" w:cs="Times New Roman"/>
          <w:sz w:val="28"/>
          <w:szCs w:val="28"/>
        </w:rPr>
        <w:t xml:space="preserve"> с чем указанные случаи могут быть оказаны как в условиях дневного стационара, так и в амбулаторных условиях (по решению субъекта РФ).</w:t>
      </w:r>
    </w:p>
    <w:p w:rsidR="00957C3F" w:rsidRPr="003B7740" w:rsidRDefault="00957C3F"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2C0A00" w:rsidRPr="003B7740" w:rsidRDefault="002C0A00" w:rsidP="00736899">
      <w:pPr>
        <w:pStyle w:val="ConsPlusNormal"/>
        <w:ind w:firstLine="567"/>
        <w:jc w:val="both"/>
        <w:rPr>
          <w:rFonts w:ascii="Times New Roman" w:hAnsi="Times New Roman" w:cs="Times New Roman"/>
          <w:sz w:val="28"/>
          <w:szCs w:val="28"/>
        </w:rPr>
      </w:pPr>
    </w:p>
    <w:p w:rsidR="002C0A00" w:rsidRPr="003B7740" w:rsidRDefault="002C0A00"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4.6.1. Особенности </w:t>
      </w:r>
      <w:proofErr w:type="gramStart"/>
      <w:r w:rsidRPr="003B7740">
        <w:rPr>
          <w:rFonts w:ascii="Times New Roman" w:hAnsi="Times New Roman" w:cs="Times New Roman"/>
          <w:b/>
          <w:sz w:val="28"/>
        </w:rPr>
        <w:t>оплаты случаев проведения лекарственной терапии злокачественных новообразований</w:t>
      </w:r>
      <w:proofErr w:type="gramEnd"/>
      <w:r w:rsidRPr="003B7740">
        <w:rPr>
          <w:rFonts w:ascii="Times New Roman" w:hAnsi="Times New Roman" w:cs="Times New Roman"/>
          <w:b/>
          <w:sz w:val="28"/>
        </w:rPr>
        <w:t xml:space="preserve"> у взрослых</w:t>
      </w:r>
    </w:p>
    <w:p w:rsidR="002C0A00" w:rsidRPr="003B7740" w:rsidRDefault="002C0A00" w:rsidP="00736899">
      <w:pPr>
        <w:pStyle w:val="ConsPlusNormal"/>
        <w:ind w:firstLine="567"/>
        <w:jc w:val="both"/>
        <w:rPr>
          <w:rFonts w:ascii="Times New Roman" w:hAnsi="Times New Roman" w:cs="Times New Roman"/>
          <w:sz w:val="28"/>
          <w:szCs w:val="28"/>
        </w:rPr>
      </w:pPr>
    </w:p>
    <w:p w:rsidR="002C0A00" w:rsidRPr="003B7740" w:rsidRDefault="001A0DF7"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Стоимость одного </w:t>
      </w:r>
      <w:r w:rsidR="00CE0DE1" w:rsidRPr="003B7740">
        <w:rPr>
          <w:rFonts w:ascii="Times New Roman" w:hAnsi="Times New Roman" w:cs="Times New Roman"/>
          <w:sz w:val="28"/>
        </w:rPr>
        <w:t>случая</w:t>
      </w:r>
      <w:r w:rsidRPr="003B7740">
        <w:rPr>
          <w:rFonts w:ascii="Times New Roman" w:hAnsi="Times New Roman" w:cs="Times New Roman"/>
          <w:sz w:val="28"/>
        </w:rPr>
        <w:t xml:space="preserve"> госпитализации </w:t>
      </w:r>
      <w:r w:rsidR="002C0A00" w:rsidRPr="003B7740">
        <w:rPr>
          <w:rFonts w:ascii="Times New Roman" w:hAnsi="Times New Roman" w:cs="Times New Roman"/>
          <w:sz w:val="28"/>
        </w:rPr>
        <w:t xml:space="preserve">по КСГ </w:t>
      </w:r>
      <w:r w:rsidR="00123B43" w:rsidRPr="003B7740">
        <w:rPr>
          <w:rFonts w:ascii="Times New Roman" w:hAnsi="Times New Roman" w:cs="Times New Roman"/>
          <w:sz w:val="28"/>
        </w:rPr>
        <w:t>для</w:t>
      </w:r>
      <w:r w:rsidR="002C0A00" w:rsidRPr="003B7740">
        <w:rPr>
          <w:rFonts w:ascii="Times New Roman" w:hAnsi="Times New Roman" w:cs="Times New Roman"/>
          <w:sz w:val="28"/>
        </w:rPr>
        <w:t xml:space="preserve"> </w:t>
      </w:r>
      <w:r w:rsidRPr="003B7740">
        <w:rPr>
          <w:rFonts w:ascii="Times New Roman" w:hAnsi="Times New Roman" w:cs="Times New Roman"/>
          <w:sz w:val="28"/>
        </w:rPr>
        <w:t xml:space="preserve">случаев </w:t>
      </w:r>
      <w:r w:rsidR="00123B43" w:rsidRPr="003B7740">
        <w:rPr>
          <w:rFonts w:ascii="Times New Roman" w:hAnsi="Times New Roman" w:cs="Times New Roman"/>
          <w:sz w:val="28"/>
        </w:rPr>
        <w:t>лекарственной терапии</w:t>
      </w:r>
      <w:r w:rsidRPr="003B7740">
        <w:rPr>
          <w:rFonts w:ascii="Times New Roman" w:hAnsi="Times New Roman" w:cs="Times New Roman"/>
          <w:sz w:val="28"/>
        </w:rPr>
        <w:t xml:space="preserve"> взрослых </w:t>
      </w:r>
      <w:r w:rsidR="00123B43" w:rsidRPr="003B7740">
        <w:rPr>
          <w:rFonts w:ascii="Times New Roman" w:hAnsi="Times New Roman" w:cs="Times New Roman"/>
          <w:sz w:val="28"/>
        </w:rPr>
        <w:t xml:space="preserve"> со злокачественными новообразованиями</w:t>
      </w:r>
      <w:r w:rsidR="002C0A00" w:rsidRPr="003B7740">
        <w:rPr>
          <w:rFonts w:ascii="Times New Roman" w:hAnsi="Times New Roman" w:cs="Times New Roman"/>
          <w:sz w:val="28"/>
        </w:rPr>
        <w:t xml:space="preserve"> определяется по следующей формуле:</w:t>
      </w:r>
    </w:p>
    <w:p w:rsidR="002C0A00" w:rsidRPr="003B7740" w:rsidRDefault="002C0A00" w:rsidP="002C0A00">
      <w:pPr>
        <w:pStyle w:val="ConsPlusNormal"/>
        <w:jc w:val="both"/>
        <w:rPr>
          <w:rFonts w:ascii="Times New Roman" w:hAnsi="Times New Roman" w:cs="Times New Roman"/>
          <w:sz w:val="28"/>
        </w:rPr>
      </w:pPr>
    </w:p>
    <w:p w:rsidR="002C0A00" w:rsidRPr="003B7740" w:rsidRDefault="009B3891" w:rsidP="00EE1EC3">
      <w:pPr>
        <w:pStyle w:val="ConsPlusNormal"/>
        <w:tabs>
          <w:tab w:val="left" w:pos="567"/>
          <w:tab w:val="right" w:pos="9498"/>
        </w:tabs>
        <w:ind w:right="-143"/>
        <w:jc w:val="center"/>
        <w:rPr>
          <w:rFonts w:ascii="Times New Roman" w:hAnsi="Times New Roman" w:cs="Times New Roman"/>
          <w:sz w:val="32"/>
        </w:rPr>
      </w:pPr>
      <m:oMath>
        <m:sSub>
          <m:sSubPr>
            <m:ctrlPr>
              <w:rPr>
                <w:rFonts w:ascii="Cambria Math" w:hAnsi="Cambria Math" w:cs="Times New Roman"/>
                <w:i/>
                <w:sz w:val="28"/>
                <w:szCs w:val="24"/>
              </w:rPr>
            </m:ctrlPr>
          </m:sSubPr>
          <m:e>
            <m:r>
              <w:rPr>
                <w:rFonts w:ascii="Cambria Math" w:hAnsi="Cambria Math" w:cs="Times New Roman"/>
                <w:sz w:val="28"/>
                <w:szCs w:val="24"/>
              </w:rPr>
              <m:t>СС</m:t>
            </m:r>
          </m:e>
          <m:sub>
            <m:f>
              <m:fPr>
                <m:type m:val="lin"/>
                <m:ctrlPr>
                  <w:rPr>
                    <w:rFonts w:ascii="Cambria Math" w:hAnsi="Cambria Math" w:cs="Times New Roman"/>
                    <w:i/>
                    <w:sz w:val="28"/>
                    <w:szCs w:val="24"/>
                  </w:rPr>
                </m:ctrlPr>
              </m:fPr>
              <m:num>
                <m:r>
                  <w:rPr>
                    <w:rFonts w:ascii="Cambria Math" w:hAnsi="Cambria Math" w:cs="Times New Roman"/>
                    <w:sz w:val="28"/>
                    <w:szCs w:val="24"/>
                  </w:rPr>
                  <m:t>КСГ</m:t>
                </m:r>
              </m:num>
              <m:den>
                <m:r>
                  <w:rPr>
                    <w:rFonts w:ascii="Cambria Math" w:hAnsi="Cambria Math" w:cs="Times New Roman"/>
                    <w:sz w:val="28"/>
                    <w:szCs w:val="24"/>
                  </w:rPr>
                  <m:t>КПГ</m:t>
                </m:r>
              </m:den>
            </m:f>
          </m:sub>
        </m:sSub>
        <m:r>
          <w:rPr>
            <w:rFonts w:ascii="Cambria Math" w:hAnsi="Cambria Math" w:cs="Times New Roman"/>
            <w:sz w:val="28"/>
            <w:szCs w:val="24"/>
          </w:rPr>
          <m:t>=БС×</m:t>
        </m:r>
        <m:sSub>
          <m:sSubPr>
            <m:ctrlPr>
              <w:rPr>
                <w:rFonts w:ascii="Cambria Math" w:hAnsi="Cambria Math" w:cs="Times New Roman"/>
                <w:i/>
                <w:sz w:val="28"/>
                <w:szCs w:val="24"/>
              </w:rPr>
            </m:ctrlPr>
          </m:sSubPr>
          <m:e>
            <m:r>
              <w:rPr>
                <w:rFonts w:ascii="Cambria Math" w:hAnsi="Cambria Math" w:cs="Times New Roman"/>
                <w:sz w:val="28"/>
                <w:szCs w:val="24"/>
              </w:rPr>
              <m:t>КЗ</m:t>
            </m:r>
          </m:e>
          <m:sub>
            <m:f>
              <m:fPr>
                <m:type m:val="lin"/>
                <m:ctrlPr>
                  <w:rPr>
                    <w:rFonts w:ascii="Cambria Math" w:hAnsi="Cambria Math" w:cs="Times New Roman"/>
                    <w:i/>
                    <w:sz w:val="28"/>
                    <w:szCs w:val="24"/>
                  </w:rPr>
                </m:ctrlPr>
              </m:fPr>
              <m:num>
                <m:r>
                  <w:rPr>
                    <w:rFonts w:ascii="Cambria Math" w:hAnsi="Cambria Math" w:cs="Times New Roman"/>
                    <w:sz w:val="28"/>
                    <w:szCs w:val="24"/>
                  </w:rPr>
                  <m:t>КСГ</m:t>
                </m:r>
              </m:num>
              <m:den>
                <m:r>
                  <w:rPr>
                    <w:rFonts w:ascii="Cambria Math" w:hAnsi="Cambria Math" w:cs="Times New Roman"/>
                    <w:sz w:val="28"/>
                    <w:szCs w:val="24"/>
                  </w:rPr>
                  <m:t>КПГ</m:t>
                </m:r>
              </m:den>
            </m:f>
          </m:sub>
        </m:sSub>
        <m:r>
          <w:rPr>
            <w:rFonts w:ascii="Cambria Math" w:hAnsi="Cambria Math" w:cs="Times New Roman"/>
            <w:sz w:val="28"/>
            <w:szCs w:val="24"/>
          </w:rPr>
          <m:t>×</m:t>
        </m:r>
        <m:d>
          <m:dPr>
            <m:ctrlPr>
              <w:rPr>
                <w:rFonts w:ascii="Cambria Math" w:hAnsi="Cambria Math" w:cs="Times New Roman"/>
                <w:i/>
                <w:sz w:val="28"/>
                <w:szCs w:val="24"/>
              </w:rPr>
            </m:ctrlPr>
          </m:dPr>
          <m:e>
            <m:d>
              <m:dPr>
                <m:ctrlPr>
                  <w:rPr>
                    <w:rFonts w:ascii="Cambria Math" w:hAnsi="Cambria Math" w:cs="Times New Roman"/>
                    <w:i/>
                    <w:sz w:val="28"/>
                    <w:szCs w:val="24"/>
                  </w:rPr>
                </m:ctrlPr>
              </m:dPr>
              <m:e>
                <m:r>
                  <w:rPr>
                    <w:rFonts w:ascii="Cambria Math" w:hAnsi="Cambria Math" w:cs="Times New Roman"/>
                    <w:sz w:val="28"/>
                    <w:szCs w:val="24"/>
                  </w:rPr>
                  <m:t>1-</m:t>
                </m:r>
                <m:sSub>
                  <m:sSubPr>
                    <m:ctrlPr>
                      <w:rPr>
                        <w:rFonts w:ascii="Cambria Math" w:hAnsi="Cambria Math" w:cs="Times New Roman"/>
                        <w:i/>
                        <w:sz w:val="28"/>
                        <w:szCs w:val="24"/>
                      </w:rPr>
                    </m:ctrlPr>
                  </m:sSubPr>
                  <m:e>
                    <m:r>
                      <w:rPr>
                        <w:rFonts w:ascii="Cambria Math" w:hAnsi="Cambria Math" w:cs="Times New Roman"/>
                        <w:sz w:val="28"/>
                        <w:szCs w:val="24"/>
                      </w:rPr>
                      <m:t>Д</m:t>
                    </m:r>
                  </m:e>
                  <m:sub>
                    <m:r>
                      <w:rPr>
                        <w:rFonts w:ascii="Cambria Math" w:hAnsi="Cambria Math" w:cs="Times New Roman"/>
                        <w:sz w:val="28"/>
                        <w:szCs w:val="24"/>
                      </w:rPr>
                      <m:t>ЗП</m:t>
                    </m:r>
                  </m:sub>
                </m:sSub>
              </m:e>
            </m:d>
            <m:r>
              <w:rPr>
                <w:rFonts w:ascii="Cambria Math" w:hAnsi="Cambria Math" w:cs="Times New Roman"/>
                <w:sz w:val="28"/>
                <w:szCs w:val="24"/>
              </w:rPr>
              <m:t xml:space="preserve"> +</m:t>
            </m:r>
            <m:sSub>
              <m:sSubPr>
                <m:ctrlPr>
                  <w:rPr>
                    <w:rFonts w:ascii="Cambria Math" w:eastAsiaTheme="minorHAnsi" w:hAnsi="Cambria Math" w:cstheme="minorBidi"/>
                    <w:i/>
                    <w:sz w:val="28"/>
                    <w:szCs w:val="24"/>
                    <w:lang w:eastAsia="en-US"/>
                  </w:rPr>
                </m:ctrlPr>
              </m:sSubPr>
              <m:e>
                <m:r>
                  <w:rPr>
                    <w:rFonts w:ascii="Cambria Math" w:hAnsi="Cambria Math" w:cs="Times New Roman"/>
                    <w:sz w:val="28"/>
                    <w:szCs w:val="24"/>
                  </w:rPr>
                  <m:t>Д</m:t>
                </m:r>
              </m:e>
              <m:sub>
                <m:r>
                  <w:rPr>
                    <w:rFonts w:ascii="Cambria Math" w:eastAsiaTheme="minorHAnsi" w:hAnsi="Cambria Math" w:cstheme="minorBidi"/>
                    <w:sz w:val="28"/>
                    <w:szCs w:val="24"/>
                    <w:lang w:eastAsia="en-US"/>
                  </w:rPr>
                  <m:t>ЗП</m:t>
                </m:r>
              </m:sub>
            </m:sSub>
            <m:r>
              <w:rPr>
                <w:rFonts w:ascii="Cambria Math" w:hAnsi="Cambria Math" w:cs="Times New Roman"/>
                <w:sz w:val="28"/>
                <w:szCs w:val="24"/>
              </w:rPr>
              <m:t>×ПК×КД</m:t>
            </m:r>
          </m:e>
        </m:d>
      </m:oMath>
      <w:r w:rsidR="002C0A00" w:rsidRPr="003B7740">
        <w:rPr>
          <w:rFonts w:ascii="Times New Roman" w:hAnsi="Times New Roman" w:cs="Times New Roman"/>
          <w:sz w:val="28"/>
          <w:szCs w:val="24"/>
        </w:rPr>
        <w:t xml:space="preserve">, </w:t>
      </w:r>
      <w:r w:rsidR="002C0A00" w:rsidRPr="003B7740">
        <w:rPr>
          <w:rFonts w:ascii="Times New Roman" w:hAnsi="Times New Roman" w:cs="Times New Roman"/>
          <w:sz w:val="32"/>
        </w:rPr>
        <w:t>где:</w:t>
      </w:r>
    </w:p>
    <w:p w:rsidR="002C0A00" w:rsidRPr="003B7740" w:rsidRDefault="002C0A00" w:rsidP="002C0A00">
      <w:pPr>
        <w:pStyle w:val="ConsPlusNormal"/>
        <w:tabs>
          <w:tab w:val="left" w:pos="567"/>
        </w:tabs>
        <w:jc w:val="both"/>
        <w:rPr>
          <w:rFonts w:ascii="Times New Roman" w:hAnsi="Times New Roman" w:cs="Times New Roman"/>
          <w:sz w:val="3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2C0A00" w:rsidRPr="003B7740" w:rsidTr="002C0A00">
        <w:tc>
          <w:tcPr>
            <w:tcW w:w="1622" w:type="dxa"/>
            <w:tcBorders>
              <w:top w:val="nil"/>
              <w:left w:val="nil"/>
              <w:bottom w:val="nil"/>
              <w:right w:val="nil"/>
            </w:tcBorders>
          </w:tcPr>
          <w:p w:rsidR="002C0A00" w:rsidRPr="003B7740" w:rsidRDefault="002C0A00" w:rsidP="002C0A00">
            <w:pPr>
              <w:pStyle w:val="ConsPlusNormal"/>
              <w:spacing w:before="120"/>
              <w:jc w:val="center"/>
              <w:rPr>
                <w:rFonts w:ascii="Times New Roman" w:hAnsi="Times New Roman" w:cs="Times New Roman"/>
                <w:sz w:val="28"/>
              </w:rPr>
            </w:pPr>
            <w:r w:rsidRPr="003B7740">
              <w:rPr>
                <w:rFonts w:ascii="Times New Roman" w:hAnsi="Times New Roman" w:cs="Times New Roman"/>
                <w:sz w:val="28"/>
              </w:rPr>
              <w:t>БС</w:t>
            </w:r>
          </w:p>
        </w:tc>
        <w:tc>
          <w:tcPr>
            <w:tcW w:w="7796" w:type="dxa"/>
            <w:tcBorders>
              <w:top w:val="nil"/>
              <w:left w:val="nil"/>
              <w:bottom w:val="nil"/>
              <w:right w:val="nil"/>
            </w:tcBorders>
          </w:tcPr>
          <w:p w:rsidR="002C0A00" w:rsidRPr="003B7740" w:rsidRDefault="002C0A00" w:rsidP="002C0A00">
            <w:pPr>
              <w:pStyle w:val="ConsPlusNormal"/>
              <w:spacing w:before="120"/>
              <w:jc w:val="both"/>
              <w:rPr>
                <w:rFonts w:ascii="Times New Roman" w:hAnsi="Times New Roman" w:cs="Times New Roman"/>
                <w:sz w:val="28"/>
              </w:rPr>
            </w:pPr>
            <w:r w:rsidRPr="003B7740">
              <w:rPr>
                <w:rFonts w:ascii="Times New Roman" w:hAnsi="Times New Roman" w:cs="Times New Roman"/>
                <w:sz w:val="28"/>
              </w:rPr>
              <w:t xml:space="preserve">размер средней стоимости законченного случая лечения </w:t>
            </w:r>
            <w:r w:rsidRPr="003B7740">
              <w:rPr>
                <w:rFonts w:ascii="Times New Roman" w:hAnsi="Times New Roman" w:cs="Times New Roman"/>
                <w:sz w:val="28"/>
              </w:rPr>
              <w:br/>
              <w:t>без учета коэффициента дифференциации (базовая ставка), рублей;</w:t>
            </w:r>
          </w:p>
        </w:tc>
      </w:tr>
      <w:tr w:rsidR="002C0A00" w:rsidRPr="003B7740" w:rsidTr="002C0A00">
        <w:tc>
          <w:tcPr>
            <w:tcW w:w="1622" w:type="dxa"/>
            <w:tcBorders>
              <w:top w:val="nil"/>
              <w:left w:val="nil"/>
              <w:bottom w:val="nil"/>
              <w:right w:val="nil"/>
            </w:tcBorders>
          </w:tcPr>
          <w:p w:rsidR="002C0A00" w:rsidRPr="003B7740" w:rsidRDefault="009B3891" w:rsidP="002C0A00">
            <w:pPr>
              <w:pStyle w:val="ConsPlusNormal"/>
              <w:jc w:val="center"/>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796" w:type="dxa"/>
            <w:tcBorders>
              <w:top w:val="nil"/>
              <w:left w:val="nil"/>
              <w:bottom w:val="nil"/>
              <w:right w:val="nil"/>
            </w:tcBorders>
          </w:tcPr>
          <w:p w:rsidR="002C0A00" w:rsidRPr="003B7740" w:rsidRDefault="002C0A00" w:rsidP="00CE0DE1">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w:t>
            </w:r>
            <w:proofErr w:type="gramEnd"/>
          </w:p>
        </w:tc>
      </w:tr>
      <w:tr w:rsidR="002C0A00" w:rsidRPr="003B7740" w:rsidTr="002C0A00">
        <w:tc>
          <w:tcPr>
            <w:tcW w:w="1622" w:type="dxa"/>
            <w:tcBorders>
              <w:top w:val="nil"/>
              <w:left w:val="nil"/>
              <w:bottom w:val="nil"/>
              <w:right w:val="nil"/>
            </w:tcBorders>
          </w:tcPr>
          <w:p w:rsidR="002C0A00" w:rsidRPr="003B7740" w:rsidRDefault="009B3891" w:rsidP="002C0A00">
            <w:pPr>
              <w:pStyle w:val="ConsPlusNormal"/>
              <w:jc w:val="center"/>
              <w:rPr>
                <w:rFonts w:ascii="Times New Roman" w:hAnsi="Times New Roman" w:cs="Times New Roman"/>
                <w:sz w:val="28"/>
              </w:rPr>
            </w:pPr>
            <m:oMathPara>
              <m:oMath>
                <m:sSub>
                  <m:sSubPr>
                    <m:ctrlPr>
                      <w:rPr>
                        <w:rFonts w:ascii="Cambria Math" w:hAnsi="Cambria Math" w:cs="Times New Roman"/>
                        <w:i/>
                        <w:sz w:val="32"/>
                        <w:szCs w:val="28"/>
                      </w:rPr>
                    </m:ctrlPr>
                  </m:sSubPr>
                  <m:e>
                    <m:r>
                      <w:rPr>
                        <w:rFonts w:ascii="Cambria Math" w:hAnsi="Cambria Math" w:cs="Times New Roman"/>
                        <w:sz w:val="32"/>
                        <w:szCs w:val="28"/>
                      </w:rPr>
                      <m:t>Д</m:t>
                    </m:r>
                  </m:e>
                  <m:sub>
                    <m:r>
                      <w:rPr>
                        <w:rFonts w:ascii="Cambria Math" w:hAnsi="Cambria Math" w:cs="Times New Roman"/>
                        <w:sz w:val="32"/>
                        <w:szCs w:val="28"/>
                      </w:rPr>
                      <m:t>ЗП</m:t>
                    </m:r>
                  </m:sub>
                </m:sSub>
              </m:oMath>
            </m:oMathPara>
          </w:p>
        </w:tc>
        <w:tc>
          <w:tcPr>
            <w:tcW w:w="7796" w:type="dxa"/>
            <w:tcBorders>
              <w:top w:val="nil"/>
              <w:left w:val="nil"/>
              <w:bottom w:val="nil"/>
              <w:right w:val="nil"/>
            </w:tcBorders>
          </w:tcPr>
          <w:p w:rsidR="002C0A00" w:rsidRPr="003B7740" w:rsidRDefault="002C0A00" w:rsidP="00334DFE">
            <w:pPr>
              <w:pStyle w:val="ConsPlusNormal"/>
              <w:jc w:val="both"/>
              <w:rPr>
                <w:rFonts w:ascii="Times New Roman" w:hAnsi="Times New Roman" w:cs="Times New Roman"/>
                <w:sz w:val="28"/>
              </w:rPr>
            </w:pPr>
            <w:r w:rsidRPr="003B7740">
              <w:rPr>
                <w:rFonts w:ascii="Times New Roman" w:hAnsi="Times New Roman" w:cs="Times New Roman"/>
                <w:sz w:val="28"/>
              </w:rPr>
              <w:t xml:space="preserve">доля заработной платы и прочих расходов в структуре </w:t>
            </w:r>
            <w:r w:rsidR="00266F32" w:rsidRPr="003B7740">
              <w:rPr>
                <w:rFonts w:ascii="Times New Roman" w:hAnsi="Times New Roman" w:cs="Times New Roman"/>
                <w:sz w:val="28"/>
              </w:rPr>
              <w:t xml:space="preserve">стоимости КСГ </w:t>
            </w:r>
            <w:r w:rsidR="004C220D" w:rsidRPr="003B7740">
              <w:rPr>
                <w:rFonts w:ascii="Times New Roman" w:hAnsi="Times New Roman" w:cs="Times New Roman"/>
                <w:sz w:val="28"/>
              </w:rPr>
              <w:t>(</w:t>
            </w:r>
            <w:r w:rsidR="00334DFE" w:rsidRPr="003B7740">
              <w:rPr>
                <w:rFonts w:ascii="Times New Roman" w:hAnsi="Times New Roman" w:cs="Times New Roman"/>
                <w:sz w:val="28"/>
              </w:rPr>
              <w:t>установленное Приложением 3 к Программе</w:t>
            </w:r>
            <w:r w:rsidRPr="003B7740">
              <w:rPr>
                <w:rFonts w:ascii="Times New Roman" w:hAnsi="Times New Roman" w:cs="Times New Roman"/>
                <w:sz w:val="28"/>
              </w:rPr>
              <w:t xml:space="preserve"> значение, к которому применя</w:t>
            </w:r>
            <w:r w:rsidR="00266F32" w:rsidRPr="003B7740">
              <w:rPr>
                <w:rFonts w:ascii="Times New Roman" w:hAnsi="Times New Roman" w:cs="Times New Roman"/>
                <w:sz w:val="28"/>
              </w:rPr>
              <w:t>е</w:t>
            </w:r>
            <w:r w:rsidRPr="003B7740">
              <w:rPr>
                <w:rFonts w:ascii="Times New Roman" w:hAnsi="Times New Roman" w:cs="Times New Roman"/>
                <w:sz w:val="28"/>
              </w:rPr>
              <w:t>тся  КД);</w:t>
            </w:r>
          </w:p>
        </w:tc>
      </w:tr>
      <w:tr w:rsidR="002C0A00" w:rsidRPr="003B7740" w:rsidTr="002C0A00">
        <w:tc>
          <w:tcPr>
            <w:tcW w:w="1622" w:type="dxa"/>
            <w:tcBorders>
              <w:top w:val="nil"/>
              <w:left w:val="nil"/>
              <w:bottom w:val="nil"/>
              <w:right w:val="nil"/>
            </w:tcBorders>
          </w:tcPr>
          <w:p w:rsidR="002C0A00" w:rsidRPr="003B7740" w:rsidRDefault="00266F32" w:rsidP="002C0A00">
            <w:pPr>
              <w:pStyle w:val="ConsPlusNormal"/>
              <w:jc w:val="center"/>
              <w:rPr>
                <w:rFonts w:ascii="Times New Roman" w:hAnsi="Times New Roman" w:cs="Times New Roman"/>
                <w:sz w:val="28"/>
              </w:rPr>
            </w:pPr>
            <m:oMathPara>
              <m:oMath>
                <m:r>
                  <w:rPr>
                    <w:rFonts w:ascii="Cambria Math" w:hAnsi="Cambria Math" w:cs="Times New Roman"/>
                    <w:sz w:val="28"/>
                  </w:rPr>
                  <m:t>ПК</m:t>
                </m:r>
              </m:oMath>
            </m:oMathPara>
          </w:p>
        </w:tc>
        <w:tc>
          <w:tcPr>
            <w:tcW w:w="7796" w:type="dxa"/>
            <w:tcBorders>
              <w:top w:val="nil"/>
              <w:left w:val="nil"/>
              <w:bottom w:val="nil"/>
              <w:right w:val="nil"/>
            </w:tcBorders>
          </w:tcPr>
          <w:p w:rsidR="002C0A00" w:rsidRPr="003B7740" w:rsidRDefault="00266F32" w:rsidP="00744FF8">
            <w:pPr>
              <w:pStyle w:val="ConsPlusNormal"/>
              <w:jc w:val="both"/>
              <w:rPr>
                <w:rFonts w:ascii="Times New Roman" w:hAnsi="Times New Roman" w:cs="Times New Roman"/>
                <w:sz w:val="28"/>
              </w:rPr>
            </w:pPr>
            <w:r w:rsidRPr="003B7740">
              <w:rPr>
                <w:rFonts w:ascii="Times New Roman" w:hAnsi="Times New Roman" w:cs="Times New Roman"/>
                <w:sz w:val="28"/>
              </w:rPr>
              <w:t xml:space="preserve">поправочный коэффициент оплаты КСГ или КПГ (интегрированный коэффициент, </w:t>
            </w:r>
            <w:r w:rsidR="00744FF8" w:rsidRPr="003B7740">
              <w:rPr>
                <w:rFonts w:ascii="Times New Roman" w:hAnsi="Times New Roman" w:cs="Times New Roman"/>
                <w:sz w:val="28"/>
              </w:rPr>
              <w:t>рассчитываемый</w:t>
            </w:r>
            <w:r w:rsidRPr="003B7740">
              <w:rPr>
                <w:rFonts w:ascii="Times New Roman" w:hAnsi="Times New Roman" w:cs="Times New Roman"/>
                <w:sz w:val="28"/>
              </w:rPr>
              <w:t xml:space="preserve"> на региональном уровне);</w:t>
            </w:r>
          </w:p>
        </w:tc>
      </w:tr>
      <w:tr w:rsidR="002C0A00" w:rsidRPr="003B7740" w:rsidTr="002C0A00">
        <w:tc>
          <w:tcPr>
            <w:tcW w:w="1622" w:type="dxa"/>
            <w:tcBorders>
              <w:top w:val="nil"/>
              <w:left w:val="nil"/>
              <w:bottom w:val="nil"/>
              <w:right w:val="nil"/>
            </w:tcBorders>
          </w:tcPr>
          <w:p w:rsidR="002C0A00" w:rsidRPr="003B7740" w:rsidRDefault="002C0A00" w:rsidP="002C0A00">
            <w:pPr>
              <w:pStyle w:val="ConsPlusNormal"/>
              <w:jc w:val="center"/>
              <w:rPr>
                <w:rFonts w:ascii="Times New Roman" w:hAnsi="Times New Roman" w:cs="Times New Roman"/>
                <w:sz w:val="28"/>
              </w:rPr>
            </w:pPr>
            <w:r w:rsidRPr="003B7740">
              <w:rPr>
                <w:rFonts w:ascii="Times New Roman" w:hAnsi="Times New Roman" w:cs="Times New Roman"/>
                <w:sz w:val="28"/>
              </w:rPr>
              <w:t>КД</w:t>
            </w:r>
          </w:p>
        </w:tc>
        <w:tc>
          <w:tcPr>
            <w:tcW w:w="7796" w:type="dxa"/>
            <w:tcBorders>
              <w:top w:val="nil"/>
              <w:left w:val="nil"/>
              <w:bottom w:val="nil"/>
              <w:right w:val="nil"/>
            </w:tcBorders>
          </w:tcPr>
          <w:p w:rsidR="002C0A00" w:rsidRPr="003B7740" w:rsidRDefault="002C0A00" w:rsidP="002C0A00">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рассчитанный в соотв</w:t>
            </w:r>
            <w:r w:rsidR="003A04B6" w:rsidRPr="003B7740">
              <w:rPr>
                <w:rFonts w:ascii="Times New Roman" w:hAnsi="Times New Roman" w:cs="Times New Roman"/>
                <w:sz w:val="28"/>
              </w:rPr>
              <w:t xml:space="preserve">етствии </w:t>
            </w:r>
            <w:r w:rsidR="003A04B6" w:rsidRPr="003B7740">
              <w:rPr>
                <w:rFonts w:ascii="Times New Roman" w:hAnsi="Times New Roman" w:cs="Times New Roman"/>
                <w:sz w:val="28"/>
              </w:rPr>
              <w:br/>
              <w:t>с Постановлением № 462</w:t>
            </w:r>
            <w:r w:rsidRPr="003B7740">
              <w:rPr>
                <w:rFonts w:ascii="Times New Roman" w:hAnsi="Times New Roman" w:cs="Times New Roman"/>
                <w:sz w:val="28"/>
              </w:rPr>
              <w:t>.</w:t>
            </w:r>
          </w:p>
        </w:tc>
      </w:tr>
    </w:tbl>
    <w:p w:rsidR="0045705C" w:rsidRPr="003B7740" w:rsidRDefault="0045705C" w:rsidP="00736899">
      <w:pPr>
        <w:pStyle w:val="ConsPlusNormal"/>
        <w:ind w:firstLine="567"/>
        <w:jc w:val="both"/>
        <w:rPr>
          <w:rFonts w:ascii="Times New Roman" w:hAnsi="Times New Roman" w:cs="Times New Roman"/>
          <w:sz w:val="28"/>
        </w:rPr>
      </w:pPr>
    </w:p>
    <w:p w:rsidR="00DB508C" w:rsidRPr="003B7740" w:rsidRDefault="00DB508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выделения в субъекте Российской Федерации подгрупп </w:t>
      </w:r>
      <w:r w:rsidRPr="003B7740">
        <w:rPr>
          <w:rFonts w:ascii="Times New Roman" w:hAnsi="Times New Roman" w:cs="Times New Roman"/>
          <w:sz w:val="28"/>
        </w:rPr>
        <w:br/>
        <w:t xml:space="preserve">в составе КСГ, для которых </w:t>
      </w:r>
      <w:r w:rsidR="001A00BF" w:rsidRPr="003B7740">
        <w:rPr>
          <w:rFonts w:ascii="Times New Roman" w:hAnsi="Times New Roman" w:cs="Times New Roman"/>
          <w:sz w:val="28"/>
        </w:rPr>
        <w:t>Приложением 3 к Программе</w:t>
      </w:r>
      <w:r w:rsidRPr="003B7740">
        <w:rPr>
          <w:rFonts w:ascii="Times New Roman" w:hAnsi="Times New Roman" w:cs="Times New Roman"/>
          <w:sz w:val="28"/>
        </w:rPr>
        <w:t xml:space="preserve"> уст</w:t>
      </w:r>
      <w:r w:rsidR="001A00BF" w:rsidRPr="003B7740">
        <w:rPr>
          <w:rFonts w:ascii="Times New Roman" w:hAnsi="Times New Roman" w:cs="Times New Roman"/>
          <w:sz w:val="28"/>
        </w:rPr>
        <w:t xml:space="preserve">ановлена доля заработной платы </w:t>
      </w:r>
      <w:r w:rsidRPr="003B7740">
        <w:rPr>
          <w:rFonts w:ascii="Times New Roman" w:hAnsi="Times New Roman" w:cs="Times New Roman"/>
          <w:sz w:val="28"/>
        </w:rPr>
        <w:t xml:space="preserve">и прочих расходов, в тарифном соглашении субъекта Российской Федерации устанавливаются </w:t>
      </w:r>
      <w:r w:rsidR="001A00BF" w:rsidRPr="003B7740">
        <w:rPr>
          <w:rFonts w:ascii="Times New Roman" w:hAnsi="Times New Roman" w:cs="Times New Roman"/>
          <w:sz w:val="28"/>
        </w:rPr>
        <w:t xml:space="preserve">рассчитанные в субъекте Российской Федерации </w:t>
      </w:r>
      <w:r w:rsidRPr="003B7740">
        <w:rPr>
          <w:rFonts w:ascii="Times New Roman" w:hAnsi="Times New Roman" w:cs="Times New Roman"/>
          <w:sz w:val="28"/>
        </w:rPr>
        <w:t xml:space="preserve">доли заработной платы и прочих расходов </w:t>
      </w:r>
      <w:r w:rsidR="001A00BF" w:rsidRPr="003B7740">
        <w:rPr>
          <w:rFonts w:ascii="Times New Roman" w:hAnsi="Times New Roman" w:cs="Times New Roman"/>
          <w:sz w:val="28"/>
        </w:rPr>
        <w:br/>
      </w:r>
      <w:r w:rsidRPr="003B7740">
        <w:rPr>
          <w:rFonts w:ascii="Times New Roman" w:hAnsi="Times New Roman" w:cs="Times New Roman"/>
          <w:sz w:val="28"/>
        </w:rPr>
        <w:t>в структуре выделяемых подгрупп.</w:t>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Применение </w:t>
      </w:r>
      <w:r w:rsidR="00432147" w:rsidRPr="003B7740">
        <w:rPr>
          <w:rFonts w:ascii="Times New Roman" w:hAnsi="Times New Roman" w:cs="Times New Roman"/>
          <w:sz w:val="28"/>
        </w:rPr>
        <w:t xml:space="preserve">поправочных коэффициентов и </w:t>
      </w:r>
      <w:r w:rsidRPr="003B7740">
        <w:rPr>
          <w:rFonts w:ascii="Times New Roman" w:hAnsi="Times New Roman" w:cs="Times New Roman"/>
          <w:sz w:val="28"/>
        </w:rPr>
        <w:t>коэффициента дифференциации только к доле заработной платы и прочих расходов в структуре КСГ приведет к повышению эффективности расходования средств обязательного медицинского страхования, а также созданию возможности перераспределения сре</w:t>
      </w:r>
      <w:proofErr w:type="gramStart"/>
      <w:r w:rsidRPr="003B7740">
        <w:rPr>
          <w:rFonts w:ascii="Times New Roman" w:hAnsi="Times New Roman" w:cs="Times New Roman"/>
          <w:sz w:val="28"/>
        </w:rPr>
        <w:t>дств в р</w:t>
      </w:r>
      <w:proofErr w:type="gramEnd"/>
      <w:r w:rsidRPr="003B7740">
        <w:rPr>
          <w:rFonts w:ascii="Times New Roman" w:hAnsi="Times New Roman" w:cs="Times New Roman"/>
          <w:sz w:val="28"/>
        </w:rPr>
        <w:t>амках общего объема средств на оплату медицинской помощи по профилю «Онкология».</w:t>
      </w:r>
    </w:p>
    <w:p w:rsidR="002C0A00" w:rsidRPr="003B7740" w:rsidRDefault="002C0A00"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В случае отсутствия в субъекте Российской Федерации технической </w:t>
      </w:r>
      <w:r w:rsidR="00CC3498" w:rsidRPr="003B7740">
        <w:rPr>
          <w:rFonts w:ascii="Times New Roman" w:hAnsi="Times New Roman" w:cs="Times New Roman"/>
          <w:sz w:val="28"/>
        </w:rPr>
        <w:br/>
      </w:r>
      <w:r w:rsidRPr="003B7740">
        <w:rPr>
          <w:rFonts w:ascii="Times New Roman" w:hAnsi="Times New Roman" w:cs="Times New Roman"/>
          <w:sz w:val="28"/>
        </w:rPr>
        <w:t xml:space="preserve">и информационной возможности для учета вклада </w:t>
      </w:r>
      <w:r w:rsidR="001A0DF7" w:rsidRPr="003B7740">
        <w:rPr>
          <w:rFonts w:ascii="Times New Roman" w:hAnsi="Times New Roman" w:cs="Times New Roman"/>
          <w:sz w:val="28"/>
        </w:rPr>
        <w:t>случаев госпитализаций взрослых с применением лекарственной терапии при злокачес</w:t>
      </w:r>
      <w:r w:rsidR="0063457C" w:rsidRPr="003B7740">
        <w:rPr>
          <w:rFonts w:ascii="Times New Roman" w:hAnsi="Times New Roman" w:cs="Times New Roman"/>
          <w:sz w:val="28"/>
        </w:rPr>
        <w:t xml:space="preserve">твенных новообразованиях </w:t>
      </w:r>
      <w:r w:rsidRPr="003B7740">
        <w:rPr>
          <w:rFonts w:ascii="Times New Roman" w:hAnsi="Times New Roman" w:cs="Times New Roman"/>
          <w:sz w:val="28"/>
        </w:rPr>
        <w:t xml:space="preserve">в средний поправочный коэффициент (СПК), используемый для расчета базовой ставки (см. пункт 3.1 Раздела </w:t>
      </w:r>
      <w:r w:rsidRPr="003B7740">
        <w:rPr>
          <w:rFonts w:ascii="Times New Roman" w:hAnsi="Times New Roman" w:cs="Times New Roman"/>
          <w:sz w:val="28"/>
          <w:lang w:val="en-US"/>
        </w:rPr>
        <w:t>I</w:t>
      </w:r>
      <w:r w:rsidRPr="003B7740">
        <w:rPr>
          <w:rFonts w:ascii="Times New Roman" w:hAnsi="Times New Roman" w:cs="Times New Roman"/>
          <w:sz w:val="28"/>
        </w:rPr>
        <w:t xml:space="preserve"> настоящих рекомендаций), при определении СПК в процессе расчета базовой ставки может быть принято допущени</w:t>
      </w:r>
      <w:r w:rsidR="001A0DF7" w:rsidRPr="003B7740">
        <w:rPr>
          <w:rFonts w:ascii="Times New Roman" w:hAnsi="Times New Roman" w:cs="Times New Roman"/>
          <w:sz w:val="28"/>
        </w:rPr>
        <w:t xml:space="preserve">е, </w:t>
      </w:r>
      <w:r w:rsidRPr="003B7740">
        <w:rPr>
          <w:rFonts w:ascii="Times New Roman" w:hAnsi="Times New Roman" w:cs="Times New Roman"/>
          <w:sz w:val="28"/>
        </w:rPr>
        <w:t>что коэффици</w:t>
      </w:r>
      <w:r w:rsidR="001A0DF7" w:rsidRPr="003B7740">
        <w:rPr>
          <w:rFonts w:ascii="Times New Roman" w:hAnsi="Times New Roman" w:cs="Times New Roman"/>
          <w:sz w:val="28"/>
        </w:rPr>
        <w:t xml:space="preserve">ент дифференциации применяется </w:t>
      </w:r>
      <w:r w:rsidRPr="003B7740">
        <w:rPr>
          <w:rFonts w:ascii="Times New Roman" w:hAnsi="Times New Roman" w:cs="Times New Roman"/>
          <w:sz w:val="28"/>
        </w:rPr>
        <w:t>ко всей стоимости</w:t>
      </w:r>
      <w:proofErr w:type="gramEnd"/>
      <w:r w:rsidRPr="003B7740">
        <w:rPr>
          <w:rFonts w:ascii="Times New Roman" w:hAnsi="Times New Roman" w:cs="Times New Roman"/>
          <w:sz w:val="28"/>
        </w:rPr>
        <w:t xml:space="preserve"> КСГ без учета доли</w:t>
      </w:r>
      <w:r w:rsidR="001A0DF7" w:rsidRPr="003B7740">
        <w:rPr>
          <w:rFonts w:ascii="Times New Roman" w:hAnsi="Times New Roman" w:cs="Times New Roman"/>
          <w:sz w:val="28"/>
        </w:rPr>
        <w:t xml:space="preserve"> расходов на заработную плату. </w:t>
      </w:r>
      <w:r w:rsidRPr="003B7740">
        <w:rPr>
          <w:rFonts w:ascii="Times New Roman" w:hAnsi="Times New Roman" w:cs="Times New Roman"/>
          <w:sz w:val="28"/>
        </w:rPr>
        <w:t xml:space="preserve">При использовании такого подхода </w:t>
      </w:r>
      <w:r w:rsidR="003A04B6" w:rsidRPr="003B7740">
        <w:rPr>
          <w:rFonts w:ascii="Times New Roman" w:hAnsi="Times New Roman" w:cs="Times New Roman"/>
          <w:sz w:val="28"/>
        </w:rPr>
        <w:t>при</w:t>
      </w:r>
      <w:r w:rsidRPr="003B7740">
        <w:rPr>
          <w:rFonts w:ascii="Times New Roman" w:hAnsi="Times New Roman" w:cs="Times New Roman"/>
          <w:sz w:val="28"/>
        </w:rPr>
        <w:t xml:space="preserve"> расчете б</w:t>
      </w:r>
      <w:r w:rsidR="001A0DF7" w:rsidRPr="003B7740">
        <w:rPr>
          <w:rFonts w:ascii="Times New Roman" w:hAnsi="Times New Roman" w:cs="Times New Roman"/>
          <w:sz w:val="28"/>
        </w:rPr>
        <w:t>азовой ставки следует учитывать</w:t>
      </w:r>
      <w:r w:rsidR="00EE1EC3" w:rsidRPr="003B7740">
        <w:rPr>
          <w:rFonts w:ascii="Times New Roman" w:hAnsi="Times New Roman" w:cs="Times New Roman"/>
          <w:sz w:val="28"/>
        </w:rPr>
        <w:t xml:space="preserve"> следующее</w:t>
      </w:r>
      <w:r w:rsidRPr="003B7740">
        <w:rPr>
          <w:rFonts w:ascii="Times New Roman" w:hAnsi="Times New Roman" w:cs="Times New Roman"/>
          <w:sz w:val="28"/>
        </w:rPr>
        <w:t>:</w:t>
      </w:r>
    </w:p>
    <w:p w:rsidR="00432147"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1. Оценку экономии, складывающейся в результате применения </w:t>
      </w:r>
      <w:r w:rsidR="00432147" w:rsidRPr="003B7740">
        <w:rPr>
          <w:rFonts w:ascii="Times New Roman" w:hAnsi="Times New Roman" w:cs="Times New Roman"/>
          <w:sz w:val="28"/>
        </w:rPr>
        <w:t>поправочных коэффициентов и коэффициента дифференциации</w:t>
      </w:r>
      <w:r w:rsidRPr="003B7740">
        <w:rPr>
          <w:rFonts w:ascii="Times New Roman" w:hAnsi="Times New Roman" w:cs="Times New Roman"/>
          <w:sz w:val="28"/>
        </w:rPr>
        <w:t xml:space="preserve"> только к доле заработной платы и прочих расходов в структуре КСГ</w:t>
      </w:r>
      <w:r w:rsidR="003A04B6" w:rsidRPr="003B7740">
        <w:rPr>
          <w:rFonts w:ascii="Times New Roman" w:hAnsi="Times New Roman" w:cs="Times New Roman"/>
          <w:sz w:val="28"/>
        </w:rPr>
        <w:t>,</w:t>
      </w:r>
      <w:r w:rsidRPr="003B7740">
        <w:rPr>
          <w:rFonts w:ascii="Times New Roman" w:hAnsi="Times New Roman" w:cs="Times New Roman"/>
          <w:sz w:val="28"/>
        </w:rPr>
        <w:t xml:space="preserve"> целесообразно проводить ежеквартально. Объем экономии, сложившийся по итогам квартала, может быть направлен:</w:t>
      </w:r>
    </w:p>
    <w:p w:rsidR="00432147" w:rsidRPr="003B7740" w:rsidRDefault="002C0A00" w:rsidP="00CC3498">
      <w:pPr>
        <w:pStyle w:val="ConsPlusNormal"/>
        <w:tabs>
          <w:tab w:val="right" w:pos="9355"/>
        </w:tabs>
        <w:ind w:firstLine="567"/>
        <w:jc w:val="both"/>
        <w:rPr>
          <w:rFonts w:ascii="Times New Roman" w:hAnsi="Times New Roman" w:cs="Times New Roman"/>
          <w:sz w:val="28"/>
        </w:rPr>
      </w:pPr>
      <w:r w:rsidRPr="003B7740">
        <w:rPr>
          <w:rFonts w:ascii="Times New Roman" w:hAnsi="Times New Roman" w:cs="Times New Roman"/>
          <w:sz w:val="28"/>
        </w:rPr>
        <w:t>- на увеличение базовой ставки на пос</w:t>
      </w:r>
      <w:r w:rsidR="00432147" w:rsidRPr="003B7740">
        <w:rPr>
          <w:rFonts w:ascii="Times New Roman" w:hAnsi="Times New Roman" w:cs="Times New Roman"/>
          <w:sz w:val="28"/>
        </w:rPr>
        <w:t>ледующие периоды текущего года;</w:t>
      </w:r>
      <w:r w:rsidR="00CC3498" w:rsidRPr="003B7740">
        <w:rPr>
          <w:rFonts w:ascii="Times New Roman" w:hAnsi="Times New Roman" w:cs="Times New Roman"/>
          <w:sz w:val="28"/>
        </w:rPr>
        <w:tab/>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на увеличение объема средств, направляемых на формирование норм</w:t>
      </w:r>
      <w:r w:rsidR="003A04B6" w:rsidRPr="003B7740">
        <w:rPr>
          <w:rFonts w:ascii="Times New Roman" w:hAnsi="Times New Roman" w:cs="Times New Roman"/>
          <w:sz w:val="28"/>
        </w:rPr>
        <w:t>ированного</w:t>
      </w:r>
      <w:r w:rsidRPr="003B7740">
        <w:rPr>
          <w:rFonts w:ascii="Times New Roman" w:hAnsi="Times New Roman" w:cs="Times New Roman"/>
          <w:sz w:val="28"/>
        </w:rPr>
        <w:t xml:space="preserve"> страхового запаса территориального фонда обязательного медицинского страхования для целей, определенных частью 6 статьи 26 Федерального закона № 326.</w:t>
      </w:r>
    </w:p>
    <w:p w:rsidR="002C0A00" w:rsidRPr="003B7740" w:rsidRDefault="002C0A0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2.</w:t>
      </w:r>
      <w:r w:rsidR="00EE1EC3" w:rsidRPr="003B7740">
        <w:rPr>
          <w:rFonts w:ascii="Times New Roman" w:hAnsi="Times New Roman" w:cs="Times New Roman"/>
          <w:sz w:val="28"/>
        </w:rPr>
        <w:t> </w:t>
      </w:r>
      <w:proofErr w:type="gramStart"/>
      <w:r w:rsidRPr="003B7740">
        <w:rPr>
          <w:rFonts w:ascii="Times New Roman" w:hAnsi="Times New Roman" w:cs="Times New Roman"/>
          <w:sz w:val="28"/>
        </w:rPr>
        <w:t xml:space="preserve">В случае принятия на территории субъекта Российской Федерации решения о пересчете размера базовой ставки по результатам оценки экономии, размер фактически сложившейся экономии (разница, между объемом средств, который мог бы быть направлен на оплату фактически оплаченных </w:t>
      </w:r>
      <w:r w:rsidR="001A0DF7" w:rsidRPr="003B7740">
        <w:rPr>
          <w:rFonts w:ascii="Times New Roman" w:hAnsi="Times New Roman" w:cs="Times New Roman"/>
          <w:sz w:val="28"/>
        </w:rPr>
        <w:t>случаев госпитализаций взрослых с применением лекарственной терапии при злокачес</w:t>
      </w:r>
      <w:r w:rsidR="00DA1A7D" w:rsidRPr="003B7740">
        <w:rPr>
          <w:rFonts w:ascii="Times New Roman" w:hAnsi="Times New Roman" w:cs="Times New Roman"/>
          <w:sz w:val="28"/>
        </w:rPr>
        <w:t>твенных новообразованиях</w:t>
      </w:r>
      <w:r w:rsidR="001A0DF7" w:rsidRPr="003B7740">
        <w:rPr>
          <w:rFonts w:ascii="Times New Roman" w:hAnsi="Times New Roman" w:cs="Times New Roman"/>
          <w:sz w:val="28"/>
        </w:rPr>
        <w:t xml:space="preserve"> </w:t>
      </w:r>
      <w:r w:rsidRPr="003B7740">
        <w:rPr>
          <w:rFonts w:ascii="Times New Roman" w:hAnsi="Times New Roman" w:cs="Times New Roman"/>
          <w:sz w:val="28"/>
        </w:rPr>
        <w:t xml:space="preserve">за истекший период текущего года в случае применения </w:t>
      </w:r>
      <w:r w:rsidR="00432147" w:rsidRPr="003B7740">
        <w:rPr>
          <w:rFonts w:ascii="Times New Roman" w:hAnsi="Times New Roman" w:cs="Times New Roman"/>
          <w:sz w:val="28"/>
        </w:rPr>
        <w:t xml:space="preserve">поправочных коэффициентов </w:t>
      </w:r>
      <w:r w:rsidR="00CC3498" w:rsidRPr="003B7740">
        <w:rPr>
          <w:rFonts w:ascii="Times New Roman" w:hAnsi="Times New Roman" w:cs="Times New Roman"/>
          <w:sz w:val="28"/>
        </w:rPr>
        <w:br/>
      </w:r>
      <w:r w:rsidR="00432147" w:rsidRPr="003B7740">
        <w:rPr>
          <w:rFonts w:ascii="Times New Roman" w:hAnsi="Times New Roman" w:cs="Times New Roman"/>
          <w:sz w:val="28"/>
        </w:rPr>
        <w:t>и коэффициента дифференциации</w:t>
      </w:r>
      <w:r w:rsidRPr="003B7740">
        <w:rPr>
          <w:rFonts w:ascii="Times New Roman" w:hAnsi="Times New Roman" w:cs="Times New Roman"/>
          <w:sz w:val="28"/>
        </w:rPr>
        <w:t xml:space="preserve"> ко всей</w:t>
      </w:r>
      <w:proofErr w:type="gramEnd"/>
      <w:r w:rsidRPr="003B7740">
        <w:rPr>
          <w:rFonts w:ascii="Times New Roman" w:hAnsi="Times New Roman" w:cs="Times New Roman"/>
          <w:sz w:val="28"/>
        </w:rPr>
        <w:t xml:space="preserve"> стоимости КСГ, и объемом средств, фактически направленных на оплату </w:t>
      </w:r>
      <w:r w:rsidR="001A0DF7" w:rsidRPr="003B7740">
        <w:rPr>
          <w:rFonts w:ascii="Times New Roman" w:hAnsi="Times New Roman" w:cs="Times New Roman"/>
          <w:sz w:val="28"/>
        </w:rPr>
        <w:t>случаев госпитализаций взрослых с применением лекарственной терапии при злокачественных новообразованиях (</w:t>
      </w:r>
      <w:r w:rsidRPr="003B7740">
        <w:rPr>
          <w:rFonts w:ascii="Times New Roman" w:hAnsi="Times New Roman" w:cs="Times New Roman"/>
          <w:sz w:val="28"/>
        </w:rPr>
        <w:t>за истекший период текущего года) в обязательном порядке отражается в дополнительном соглашении</w:t>
      </w:r>
      <w:r w:rsidR="003A04B6" w:rsidRPr="003B7740">
        <w:rPr>
          <w:rFonts w:ascii="Times New Roman" w:hAnsi="Times New Roman" w:cs="Times New Roman"/>
          <w:sz w:val="28"/>
        </w:rPr>
        <w:t xml:space="preserve"> к тарифному соглашению</w:t>
      </w:r>
      <w:r w:rsidRPr="003B7740">
        <w:rPr>
          <w:rFonts w:ascii="Times New Roman" w:hAnsi="Times New Roman" w:cs="Times New Roman"/>
          <w:sz w:val="28"/>
        </w:rPr>
        <w:t>, которым изменяется базовая ставка.</w:t>
      </w:r>
    </w:p>
    <w:p w:rsidR="00FD58DB" w:rsidRPr="003B7740" w:rsidRDefault="00FD58DB" w:rsidP="00952D55">
      <w:pPr>
        <w:pStyle w:val="ConsPlusNormal"/>
        <w:jc w:val="both"/>
        <w:rPr>
          <w:rFonts w:ascii="Times New Roman" w:hAnsi="Times New Roman" w:cs="Times New Roman"/>
          <w:sz w:val="28"/>
        </w:rPr>
      </w:pPr>
      <w:r w:rsidRPr="003B7740">
        <w:rPr>
          <w:rFonts w:ascii="Times New Roman" w:hAnsi="Times New Roman" w:cs="Times New Roman"/>
          <w:sz w:val="28"/>
        </w:rPr>
        <w:br w:type="page"/>
      </w:r>
    </w:p>
    <w:p w:rsidR="008F72D9" w:rsidRPr="003B7740" w:rsidRDefault="008F72D9" w:rsidP="008F72D9">
      <w:pPr>
        <w:pStyle w:val="ConsPlusNormal"/>
        <w:jc w:val="center"/>
        <w:outlineLvl w:val="1"/>
        <w:rPr>
          <w:rFonts w:ascii="Times New Roman" w:hAnsi="Times New Roman" w:cs="Times New Roman"/>
          <w:b/>
          <w:sz w:val="28"/>
        </w:rPr>
      </w:pPr>
      <w:r w:rsidRPr="003B7740">
        <w:rPr>
          <w:rFonts w:ascii="Times New Roman" w:hAnsi="Times New Roman" w:cs="Times New Roman"/>
          <w:b/>
          <w:sz w:val="28"/>
        </w:rPr>
        <w:t>II. СПОСОБЫ ОПЛАТЫ ПЕРВИЧНОЙ МЕДИКО-САНИТАРНОЙ ПОМОЩИ, В ТОМ ЧИСЛЕ НА ОСНОВЕ ПОДУШЕВОГО НОРМАТИВА ФИНАНСИРОВАНИЯ НА ПРИКРЕПИВШИХСЯ ЛИЦ</w:t>
      </w:r>
    </w:p>
    <w:p w:rsidR="008F72D9" w:rsidRPr="003B7740" w:rsidRDefault="008F72D9" w:rsidP="008F72D9">
      <w:pPr>
        <w:pStyle w:val="ConsPlusNormal"/>
        <w:jc w:val="both"/>
        <w:rPr>
          <w:rFonts w:ascii="Times New Roman" w:hAnsi="Times New Roman" w:cs="Times New Roman"/>
          <w:strike/>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w:t>
      </w:r>
      <w:r w:rsidRPr="003B7740">
        <w:rPr>
          <w:rFonts w:ascii="Times New Roman" w:hAnsi="Times New Roman" w:cs="Times New Roman"/>
          <w:sz w:val="28"/>
          <w:lang w:val="en-US"/>
        </w:rPr>
        <w:t>I</w:t>
      </w:r>
      <w:r w:rsidRPr="003B7740">
        <w:rPr>
          <w:rFonts w:ascii="Times New Roman" w:hAnsi="Times New Roman" w:cs="Times New Roman"/>
          <w:sz w:val="28"/>
        </w:rPr>
        <w:t xml:space="preserve"> настоящих рекомендаций.</w:t>
      </w: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rsidRPr="003B7740">
        <w:rPr>
          <w:rFonts w:ascii="Times New Roman" w:hAnsi="Times New Roman" w:cs="Times New Roman"/>
          <w:sz w:val="28"/>
        </w:rPr>
        <w:t xml:space="preserve"> приоритетность финансового обеспечения первичной медико-санитарной помощи.</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оплате медицинской помощи, оказанной в амбулаторных условиях, Программой установлены следующие способы оплаты:</w:t>
      </w:r>
    </w:p>
    <w:p w:rsidR="00B13441" w:rsidRPr="003B7740" w:rsidRDefault="00B13441"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по подушевому нормативу финансирования на прикрепившихся лиц </w:t>
      </w:r>
      <w:r w:rsidRPr="003B7740">
        <w:rPr>
          <w:rFonts w:ascii="Times New Roman" w:hAnsi="Times New Roman" w:cs="Times New Roman"/>
          <w:sz w:val="28"/>
        </w:rPr>
        <w:b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295A72" w:rsidRPr="003B7740">
        <w:rPr>
          <w:rFonts w:ascii="Times New Roman" w:hAnsi="Times New Roman" w:cs="Times New Roman"/>
          <w:sz w:val="28"/>
        </w:rPr>
        <w:t>генетических</w:t>
      </w:r>
      <w:r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w:t>
      </w:r>
      <w:proofErr w:type="gramEnd"/>
      <w:r w:rsidRPr="003B7740">
        <w:rPr>
          <w:rFonts w:ascii="Times New Roman" w:hAnsi="Times New Roman" w:cs="Times New Roman"/>
          <w:sz w:val="28"/>
        </w:rPr>
        <w:t xml:space="preserve"> медицинскую услугу, за посещение, за обращение (законченный случай);</w:t>
      </w:r>
    </w:p>
    <w:p w:rsidR="00B13441" w:rsidRPr="003B7740" w:rsidRDefault="00B13441" w:rsidP="00736899">
      <w:pPr>
        <w:pStyle w:val="ad"/>
        <w:spacing w:after="0" w:line="264" w:lineRule="auto"/>
        <w:ind w:left="0" w:firstLine="567"/>
        <w:jc w:val="both"/>
        <w:rPr>
          <w:rFonts w:ascii="Times New Roman" w:eastAsia="Times New Roman" w:hAnsi="Times New Roman" w:cs="Times New Roman"/>
          <w:sz w:val="28"/>
          <w:szCs w:val="20"/>
          <w:lang w:eastAsia="ru-RU"/>
        </w:rPr>
      </w:pPr>
      <w:proofErr w:type="gramStart"/>
      <w:r w:rsidRPr="003B7740">
        <w:rPr>
          <w:rFonts w:ascii="Times New Roman" w:eastAsia="Times New Roman" w:hAnsi="Times New Roman" w:cs="Times New Roman"/>
          <w:sz w:val="28"/>
          <w:szCs w:val="20"/>
          <w:lang w:eastAsia="ru-RU"/>
        </w:rPr>
        <w:t xml:space="preserve">по подушевому нормативу финансирования на прикрепившихся лиц </w:t>
      </w:r>
      <w:r w:rsidRPr="003B7740">
        <w:rPr>
          <w:rFonts w:ascii="Times New Roman" w:eastAsia="Times New Roman" w:hAnsi="Times New Roman" w:cs="Times New Roman"/>
          <w:sz w:val="28"/>
          <w:szCs w:val="20"/>
          <w:lang w:eastAsia="ru-RU"/>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Pr="003B7740">
        <w:rPr>
          <w:rFonts w:ascii="Times New Roman" w:eastAsia="Times New Roman" w:hAnsi="Times New Roman" w:cs="Times New Roman"/>
          <w:sz w:val="28"/>
          <w:szCs w:val="20"/>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w:t>
      </w:r>
      <w:r w:rsidR="00736899" w:rsidRPr="003B7740">
        <w:rPr>
          <w:rFonts w:ascii="Times New Roman" w:eastAsia="Times New Roman" w:hAnsi="Times New Roman" w:cs="Times New Roman"/>
          <w:sz w:val="28"/>
          <w:szCs w:val="20"/>
          <w:lang w:eastAsia="ru-RU"/>
        </w:rPr>
        <w:t xml:space="preserve">енной терапии, а также средств </w:t>
      </w:r>
      <w:r w:rsidRPr="003B7740">
        <w:rPr>
          <w:rFonts w:ascii="Times New Roman" w:eastAsia="Times New Roman" w:hAnsi="Times New Roman" w:cs="Times New Roman"/>
          <w:sz w:val="28"/>
          <w:szCs w:val="20"/>
          <w:lang w:eastAsia="ru-RU"/>
        </w:rPr>
        <w:t>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3B7740">
        <w:rPr>
          <w:rFonts w:ascii="Times New Roman" w:eastAsia="Times New Roman" w:hAnsi="Times New Roman" w:cs="Times New Roman"/>
          <w:sz w:val="28"/>
          <w:szCs w:val="20"/>
          <w:lang w:eastAsia="ru-RU"/>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13441"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за единицу объема медицинской </w:t>
      </w:r>
      <w:r w:rsidR="00030233" w:rsidRPr="003B7740">
        <w:rPr>
          <w:rFonts w:ascii="Times New Roman" w:hAnsi="Times New Roman" w:cs="Times New Roman"/>
          <w:sz w:val="28"/>
        </w:rPr>
        <w:t>помощи - за медицинскую услугу,</w:t>
      </w:r>
      <w:r w:rsidRPr="003B7740">
        <w:rPr>
          <w:rFonts w:ascii="Times New Roman" w:hAnsi="Times New Roman" w:cs="Times New Roman"/>
          <w:strike/>
          <w:sz w:val="28"/>
        </w:rPr>
        <w:t xml:space="preserve"> </w:t>
      </w:r>
      <w:r w:rsidR="00030233" w:rsidRPr="003B7740">
        <w:rPr>
          <w:rFonts w:ascii="Times New Roman" w:hAnsi="Times New Roman" w:cs="Times New Roman"/>
          <w:sz w:val="28"/>
        </w:rPr>
        <w:t>посещение,</w:t>
      </w:r>
      <w:r w:rsidRPr="003B7740">
        <w:rPr>
          <w:rFonts w:ascii="Times New Roman" w:hAnsi="Times New Roman" w:cs="Times New Roman"/>
          <w:sz w:val="28"/>
        </w:rPr>
        <w:t xml:space="preserve">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w:t>
      </w:r>
    </w:p>
    <w:p w:rsidR="008F72D9" w:rsidRPr="003B7740" w:rsidRDefault="00B13441"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за единицу объема медицинской помощи </w:t>
      </w:r>
      <w:r w:rsidR="0092797E" w:rsidRPr="003B7740">
        <w:rPr>
          <w:rFonts w:ascii="Times New Roman" w:hAnsi="Times New Roman" w:cs="Times New Roman"/>
          <w:sz w:val="28"/>
        </w:rPr>
        <w:t>-</w:t>
      </w:r>
      <w:r w:rsidRPr="003B7740">
        <w:rPr>
          <w:rFonts w:ascii="Times New Roman" w:hAnsi="Times New Roman" w:cs="Times New Roman"/>
          <w:sz w:val="28"/>
        </w:rPr>
        <w:t xml:space="preserve"> за медицинскую услугу (используется при оплате отдельных диагностических (лабораторных) исследований </w:t>
      </w:r>
      <w:r w:rsidR="0092797E" w:rsidRPr="003B7740">
        <w:rPr>
          <w:rFonts w:ascii="Times New Roman" w:hAnsi="Times New Roman" w:cs="Times New Roman"/>
          <w:sz w:val="28"/>
        </w:rPr>
        <w:t>-</w:t>
      </w:r>
      <w:r w:rsidRPr="003B7740">
        <w:rPr>
          <w:rFonts w:ascii="Times New Roman" w:hAnsi="Times New Roman" w:cs="Times New Roman"/>
          <w:sz w:val="28"/>
        </w:rPr>
        <w:t xml:space="preserve"> компьютерной томографии, магнитно-резонансной томографии, ультразвукового исследования </w:t>
      </w:r>
      <w:proofErr w:type="gramStart"/>
      <w:r w:rsidRPr="003B7740">
        <w:rPr>
          <w:rFonts w:ascii="Times New Roman" w:hAnsi="Times New Roman" w:cs="Times New Roman"/>
          <w:sz w:val="28"/>
        </w:rPr>
        <w:t>сердечно-сосудистой</w:t>
      </w:r>
      <w:proofErr w:type="gramEnd"/>
      <w:r w:rsidRPr="003B7740">
        <w:rPr>
          <w:rFonts w:ascii="Times New Roman" w:hAnsi="Times New Roman" w:cs="Times New Roman"/>
          <w:sz w:val="28"/>
        </w:rPr>
        <w:t xml:space="preserve">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CB1D25" w:rsidRPr="003B7740" w:rsidRDefault="00CB1D2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rsidR="008F72D9" w:rsidRPr="003B7740" w:rsidRDefault="008F72D9" w:rsidP="00736899">
      <w:pPr>
        <w:pStyle w:val="ConsPlusNormal"/>
        <w:ind w:firstLine="567"/>
        <w:jc w:val="both"/>
        <w:rPr>
          <w:rFonts w:ascii="Times New Roman" w:hAnsi="Times New Roman" w:cs="Times New Roman"/>
          <w:b/>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2.1. Расчет </w:t>
      </w:r>
      <w:r w:rsidR="00160FA0">
        <w:rPr>
          <w:rFonts w:ascii="Times New Roman" w:hAnsi="Times New Roman" w:cs="Times New Roman"/>
          <w:b/>
          <w:sz w:val="28"/>
        </w:rPr>
        <w:t>среднего подушевого норматива финансирования</w:t>
      </w:r>
      <w:r w:rsidRPr="003B7740">
        <w:rPr>
          <w:rFonts w:ascii="Times New Roman" w:hAnsi="Times New Roman" w:cs="Times New Roman"/>
          <w:b/>
          <w:sz w:val="28"/>
        </w:rPr>
        <w:t xml:space="preserve"> в амбулаторных условиях</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В соответствии с Требованиями к структуре и содержанию тарифного соглашения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w:t>
      </w:r>
      <w:r w:rsidR="00160FA0">
        <w:rPr>
          <w:rFonts w:ascii="Times New Roman" w:hAnsi="Times New Roman" w:cs="Times New Roman"/>
          <w:sz w:val="28"/>
        </w:rPr>
        <w:t>подушевой норматив финансирования</w:t>
      </w:r>
      <w:r w:rsidRPr="003B7740">
        <w:rPr>
          <w:rFonts w:ascii="Times New Roman" w:hAnsi="Times New Roman" w:cs="Times New Roman"/>
          <w:sz w:val="28"/>
        </w:rPr>
        <w:t xml:space="preserve"> в амбулаторных условиях </w:t>
      </w:r>
      <w:r w:rsidR="00160FA0">
        <w:rPr>
          <w:rFonts w:ascii="Times New Roman" w:hAnsi="Times New Roman" w:cs="Times New Roman"/>
          <w:sz w:val="28"/>
        </w:rPr>
        <w:t xml:space="preserve">для </w:t>
      </w:r>
      <w:r w:rsidR="00160FA0" w:rsidRPr="003B7740">
        <w:rPr>
          <w:rFonts w:ascii="Times New Roman" w:hAnsi="Times New Roman" w:cs="Times New Roman"/>
          <w:sz w:val="28"/>
        </w:rPr>
        <w:t>медицински</w:t>
      </w:r>
      <w:r w:rsidR="00160FA0">
        <w:rPr>
          <w:rFonts w:ascii="Times New Roman" w:hAnsi="Times New Roman" w:cs="Times New Roman"/>
          <w:sz w:val="28"/>
        </w:rPr>
        <w:t>х</w:t>
      </w:r>
      <w:r w:rsidR="00160FA0" w:rsidRPr="003B7740">
        <w:rPr>
          <w:rFonts w:ascii="Times New Roman" w:hAnsi="Times New Roman" w:cs="Times New Roman"/>
          <w:sz w:val="28"/>
        </w:rPr>
        <w:t xml:space="preserve"> организаци</w:t>
      </w:r>
      <w:r w:rsidR="00160FA0">
        <w:rPr>
          <w:rFonts w:ascii="Times New Roman" w:hAnsi="Times New Roman" w:cs="Times New Roman"/>
          <w:sz w:val="28"/>
        </w:rPr>
        <w:t>й</w:t>
      </w:r>
      <w:r w:rsidRPr="003B7740">
        <w:rPr>
          <w:rFonts w:ascii="Times New Roman" w:hAnsi="Times New Roman" w:cs="Times New Roman"/>
          <w:sz w:val="28"/>
        </w:rPr>
        <w:t xml:space="preserve">, </w:t>
      </w:r>
      <w:r w:rsidR="00160FA0" w:rsidRPr="003B7740">
        <w:rPr>
          <w:rFonts w:ascii="Times New Roman" w:hAnsi="Times New Roman" w:cs="Times New Roman"/>
          <w:sz w:val="28"/>
        </w:rPr>
        <w:t>участвующи</w:t>
      </w:r>
      <w:r w:rsidR="00160FA0">
        <w:rPr>
          <w:rFonts w:ascii="Times New Roman" w:hAnsi="Times New Roman" w:cs="Times New Roman"/>
          <w:sz w:val="28"/>
        </w:rPr>
        <w:t>х</w:t>
      </w:r>
      <w:r w:rsidR="00160FA0" w:rsidRPr="003B7740">
        <w:rPr>
          <w:rFonts w:ascii="Times New Roman" w:hAnsi="Times New Roman" w:cs="Times New Roman"/>
          <w:sz w:val="28"/>
        </w:rPr>
        <w:t xml:space="preserve"> </w:t>
      </w:r>
      <w:r w:rsidRPr="003B7740">
        <w:rPr>
          <w:rFonts w:ascii="Times New Roman" w:hAnsi="Times New Roman" w:cs="Times New Roman"/>
          <w:sz w:val="28"/>
        </w:rPr>
        <w:t>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w:t>
      </w:r>
      <w:proofErr w:type="gramEnd"/>
      <w:r w:rsidRPr="003B7740">
        <w:rPr>
          <w:rFonts w:ascii="Times New Roman" w:hAnsi="Times New Roman" w:cs="Times New Roman"/>
          <w:sz w:val="28"/>
        </w:rPr>
        <w:t xml:space="preserve"> лицо по следующей формуле:</w:t>
      </w:r>
    </w:p>
    <w:p w:rsidR="008F72D9" w:rsidRPr="003B7740" w:rsidRDefault="008F72D9" w:rsidP="008F72D9">
      <w:pPr>
        <w:pStyle w:val="ConsPlusNormal"/>
        <w:jc w:val="both"/>
        <w:rPr>
          <w:rFonts w:ascii="Times New Roman" w:hAnsi="Times New Roman" w:cs="Times New Roman"/>
          <w:sz w:val="28"/>
        </w:rPr>
      </w:pPr>
    </w:p>
    <w:p w:rsidR="008F72D9" w:rsidRPr="003B7740" w:rsidRDefault="008F72D9" w:rsidP="00B34FD8">
      <w:pPr>
        <w:pStyle w:val="ConsPlusNormal"/>
        <w:jc w:val="center"/>
        <w:rPr>
          <w:rFonts w:ascii="Times New Roman" w:hAnsi="Times New Roman" w:cs="Times New Roman"/>
          <w:sz w:val="28"/>
        </w:rPr>
      </w:pPr>
      <w:r w:rsidRPr="003B7740">
        <w:rPr>
          <w:rFonts w:ascii="Times New Roman" w:hAnsi="Times New Roman" w:cs="Times New Roman"/>
          <w:noProof/>
          <w:position w:val="-24"/>
          <w:sz w:val="28"/>
        </w:rPr>
        <w:drawing>
          <wp:inline distT="0" distB="0" distL="0" distR="0" wp14:anchorId="439CD652" wp14:editId="72D6E094">
            <wp:extent cx="5017135" cy="429260"/>
            <wp:effectExtent l="0" t="0" r="0" b="8890"/>
            <wp:docPr id="16" name="Рисунок 16" descr="base_1_21755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7556_5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7135" cy="429260"/>
                    </a:xfrm>
                    <a:prstGeom prst="rect">
                      <a:avLst/>
                    </a:prstGeom>
                    <a:noFill/>
                    <a:ln>
                      <a:noFill/>
                    </a:ln>
                  </pic:spPr>
                </pic:pic>
              </a:graphicData>
            </a:graphic>
          </wp:inline>
        </w:drawing>
      </w:r>
      <w:r w:rsidRPr="003B7740">
        <w:rPr>
          <w:rFonts w:ascii="Times New Roman" w:hAnsi="Times New Roman" w:cs="Times New Roman"/>
          <w:sz w:val="28"/>
        </w:rPr>
        <w:t>, где:</w:t>
      </w:r>
    </w:p>
    <w:p w:rsidR="008F72D9" w:rsidRPr="003B7740"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noProof/>
                <w:position w:val="-12"/>
                <w:sz w:val="28"/>
              </w:rPr>
              <w:drawing>
                <wp:inline distT="0" distB="0" distL="0" distR="0" wp14:anchorId="165E82FA" wp14:editId="42D36A5E">
                  <wp:extent cx="492760" cy="270510"/>
                  <wp:effectExtent l="0" t="0" r="2540" b="0"/>
                  <wp:docPr id="17" name="Рисунок 17" descr="base_1_21755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7556_5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270510"/>
                          </a:xfrm>
                          <a:prstGeom prst="rect">
                            <a:avLst/>
                          </a:prstGeom>
                          <a:noFill/>
                          <a:ln>
                            <a:noFill/>
                          </a:ln>
                        </pic:spPr>
                      </pic:pic>
                    </a:graphicData>
                  </a:graphic>
                </wp:inline>
              </w:drawing>
            </w:r>
          </w:p>
        </w:tc>
        <w:tc>
          <w:tcPr>
            <w:tcW w:w="7483" w:type="dxa"/>
            <w:tcBorders>
              <w:top w:val="nil"/>
              <w:left w:val="nil"/>
              <w:bottom w:val="nil"/>
              <w:right w:val="nil"/>
            </w:tcBorders>
          </w:tcPr>
          <w:p w:rsidR="008F72D9" w:rsidRPr="003B7740" w:rsidRDefault="00160FA0">
            <w:pPr>
              <w:pStyle w:val="ConsPlusNormal"/>
              <w:jc w:val="both"/>
              <w:rPr>
                <w:rFonts w:ascii="Times New Roman" w:hAnsi="Times New Roman" w:cs="Times New Roman"/>
                <w:sz w:val="28"/>
              </w:rPr>
            </w:pPr>
            <w:r w:rsidRPr="00160FA0">
              <w:rPr>
                <w:rFonts w:ascii="Times New Roman" w:hAnsi="Times New Roman" w:cs="Times New Roman"/>
                <w:sz w:val="28"/>
              </w:rPr>
              <w:t>сре</w:t>
            </w:r>
            <w:r>
              <w:rPr>
                <w:rFonts w:ascii="Times New Roman" w:hAnsi="Times New Roman" w:cs="Times New Roman"/>
                <w:sz w:val="28"/>
              </w:rPr>
              <w:t>дний</w:t>
            </w:r>
            <w:r w:rsidRPr="00160FA0">
              <w:rPr>
                <w:rFonts w:ascii="Times New Roman" w:hAnsi="Times New Roman" w:cs="Times New Roman"/>
                <w:sz w:val="28"/>
              </w:rPr>
              <w:t xml:space="preserve"> подушево</w:t>
            </w:r>
            <w:r>
              <w:rPr>
                <w:rFonts w:ascii="Times New Roman" w:hAnsi="Times New Roman" w:cs="Times New Roman"/>
                <w:sz w:val="28"/>
              </w:rPr>
              <w:t>й</w:t>
            </w:r>
            <w:r w:rsidRPr="00160FA0">
              <w:rPr>
                <w:rFonts w:ascii="Times New Roman" w:hAnsi="Times New Roman" w:cs="Times New Roman"/>
                <w:sz w:val="28"/>
              </w:rPr>
              <w:t xml:space="preserve"> норматив финансирования</w:t>
            </w:r>
            <w:r>
              <w:rPr>
                <w:rFonts w:ascii="Times New Roman" w:hAnsi="Times New Roman" w:cs="Times New Roman"/>
                <w:sz w:val="28"/>
              </w:rPr>
              <w:t xml:space="preserve"> </w:t>
            </w:r>
            <w:r w:rsidR="008F72D9" w:rsidRPr="003B7740">
              <w:rPr>
                <w:rFonts w:ascii="Times New Roman" w:hAnsi="Times New Roman" w:cs="Times New Roman"/>
                <w:sz w:val="28"/>
              </w:rPr>
              <w:t xml:space="preserve">в амбулаторных условиях </w:t>
            </w:r>
            <w:r w:rsidR="001C733B">
              <w:rPr>
                <w:rFonts w:ascii="Times New Roman" w:hAnsi="Times New Roman" w:cs="Times New Roman"/>
                <w:sz w:val="28"/>
              </w:rPr>
              <w:t xml:space="preserve">для </w:t>
            </w:r>
            <w:r w:rsidR="001C733B" w:rsidRPr="003B7740">
              <w:rPr>
                <w:rFonts w:ascii="Times New Roman" w:hAnsi="Times New Roman" w:cs="Times New Roman"/>
                <w:sz w:val="28"/>
              </w:rPr>
              <w:t>медицински</w:t>
            </w:r>
            <w:r w:rsidR="001C733B">
              <w:rPr>
                <w:rFonts w:ascii="Times New Roman" w:hAnsi="Times New Roman" w:cs="Times New Roman"/>
                <w:sz w:val="28"/>
              </w:rPr>
              <w:t>х</w:t>
            </w:r>
            <w:r w:rsidR="001C733B" w:rsidRPr="003B7740">
              <w:rPr>
                <w:rFonts w:ascii="Times New Roman" w:hAnsi="Times New Roman" w:cs="Times New Roman"/>
                <w:sz w:val="28"/>
              </w:rPr>
              <w:t xml:space="preserve"> организаци</w:t>
            </w:r>
            <w:r w:rsidR="001C733B">
              <w:rPr>
                <w:rFonts w:ascii="Times New Roman" w:hAnsi="Times New Roman" w:cs="Times New Roman"/>
                <w:sz w:val="28"/>
              </w:rPr>
              <w:t>й</w:t>
            </w:r>
            <w:r w:rsidR="008F72D9" w:rsidRPr="003B7740">
              <w:rPr>
                <w:rFonts w:ascii="Times New Roman" w:hAnsi="Times New Roman" w:cs="Times New Roman"/>
                <w:sz w:val="28"/>
              </w:rPr>
              <w:t xml:space="preserve">, </w:t>
            </w:r>
            <w:r w:rsidR="001C733B" w:rsidRPr="003B7740">
              <w:rPr>
                <w:rFonts w:ascii="Times New Roman" w:hAnsi="Times New Roman" w:cs="Times New Roman"/>
                <w:sz w:val="28"/>
              </w:rPr>
              <w:t>участвующи</w:t>
            </w:r>
            <w:r w:rsidR="001C733B">
              <w:rPr>
                <w:rFonts w:ascii="Times New Roman" w:hAnsi="Times New Roman" w:cs="Times New Roman"/>
                <w:sz w:val="28"/>
              </w:rPr>
              <w:t>х</w:t>
            </w:r>
            <w:r w:rsidR="001C733B" w:rsidRPr="003B7740">
              <w:rPr>
                <w:rFonts w:ascii="Times New Roman" w:hAnsi="Times New Roman" w:cs="Times New Roman"/>
                <w:sz w:val="28"/>
              </w:rPr>
              <w:t xml:space="preserve"> </w:t>
            </w:r>
            <w:r w:rsidR="008F72D9" w:rsidRPr="003B7740">
              <w:rPr>
                <w:rFonts w:ascii="Times New Roman" w:hAnsi="Times New Roman" w:cs="Times New Roman"/>
                <w:sz w:val="28"/>
              </w:rPr>
              <w:t>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3B7740" w:rsidRDefault="008F72D9" w:rsidP="00EA306E">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медицинской помощи, оказанной в амбулаторных условиях с пр</w:t>
            </w:r>
            <w:r w:rsidR="00EA306E" w:rsidRPr="003B7740">
              <w:rPr>
                <w:rFonts w:ascii="Times New Roman" w:hAnsi="Times New Roman" w:cs="Times New Roman"/>
                <w:sz w:val="28"/>
              </w:rPr>
              <w:t>офилактическими и иными целями</w:t>
            </w:r>
            <w:r w:rsidR="005737F6" w:rsidRPr="003B7740">
              <w:rPr>
                <w:rFonts w:ascii="Times New Roman" w:hAnsi="Times New Roman" w:cs="Times New Roman"/>
                <w:sz w:val="28"/>
              </w:rPr>
              <w:t>,</w:t>
            </w:r>
            <w:r w:rsidR="00EA306E" w:rsidRPr="003B7740">
              <w:rPr>
                <w:rFonts w:ascii="Times New Roman" w:hAnsi="Times New Roman" w:cs="Times New Roman"/>
                <w:sz w:val="28"/>
              </w:rPr>
              <w:t xml:space="preserve"> в части базовой программы обязательного медицинского страхования</w:t>
            </w:r>
            <w:r w:rsidRPr="003B7740">
              <w:rPr>
                <w:rFonts w:ascii="Times New Roman" w:hAnsi="Times New Roman" w:cs="Times New Roman"/>
                <w:sz w:val="28"/>
              </w:rPr>
              <w:t>, посещений;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3B7740" w:rsidRDefault="008F72D9" w:rsidP="00EA306E">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w:t>
            </w:r>
            <w:r w:rsidR="00EA306E" w:rsidRPr="003B7740">
              <w:rPr>
                <w:rFonts w:ascii="Times New Roman" w:hAnsi="Times New Roman" w:cs="Times New Roman"/>
                <w:sz w:val="28"/>
              </w:rPr>
              <w:t xml:space="preserve">офилактическими и иными целями, </w:t>
            </w:r>
            <w:r w:rsidRPr="003B7740">
              <w:rPr>
                <w:rFonts w:ascii="Times New Roman" w:hAnsi="Times New Roman" w:cs="Times New Roman"/>
                <w:sz w:val="28"/>
              </w:rPr>
              <w:t>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МТР</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Чз</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застрахованного населения субъекта Российской Федерации, человек.</w:t>
            </w:r>
          </w:p>
        </w:tc>
      </w:tr>
    </w:tbl>
    <w:p w:rsidR="008F72D9" w:rsidRPr="003B7740" w:rsidRDefault="008F72D9" w:rsidP="008F72D9">
      <w:pPr>
        <w:pStyle w:val="ConsPlusNormal"/>
        <w:jc w:val="both"/>
        <w:rPr>
          <w:rFonts w:ascii="Times New Roman" w:hAnsi="Times New Roman" w:cs="Times New Roman"/>
          <w:sz w:val="28"/>
        </w:rPr>
      </w:pPr>
    </w:p>
    <w:p w:rsidR="001C733B" w:rsidRPr="00136FBD" w:rsidRDefault="008F72D9" w:rsidP="00136FBD">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2.2. Определение </w:t>
      </w:r>
      <w:r w:rsidR="001C733B" w:rsidRPr="001C733B">
        <w:rPr>
          <w:rFonts w:ascii="Times New Roman" w:hAnsi="Times New Roman" w:cs="Times New Roman"/>
          <w:b/>
          <w:sz w:val="28"/>
        </w:rPr>
        <w:t>коэффициента приведения среднего подушевого норматива финансирования к баз</w:t>
      </w:r>
      <w:r w:rsidR="0037555F">
        <w:rPr>
          <w:rFonts w:ascii="Times New Roman" w:hAnsi="Times New Roman" w:cs="Times New Roman"/>
          <w:b/>
          <w:sz w:val="28"/>
        </w:rPr>
        <w:t>овому нормативу финансирования</w:t>
      </w:r>
    </w:p>
    <w:p w:rsidR="00493105" w:rsidRDefault="00493105" w:rsidP="00736899">
      <w:pPr>
        <w:pStyle w:val="ConsPlusNormal"/>
        <w:ind w:firstLine="567"/>
        <w:jc w:val="both"/>
        <w:rPr>
          <w:rFonts w:ascii="Times New Roman" w:hAnsi="Times New Roman" w:cs="Times New Roman"/>
          <w:sz w:val="28"/>
        </w:rPr>
      </w:pPr>
    </w:p>
    <w:p w:rsidR="001C733B" w:rsidRDefault="001C733B" w:rsidP="00736899">
      <w:pPr>
        <w:pStyle w:val="ConsPlusNormal"/>
        <w:ind w:firstLine="567"/>
        <w:jc w:val="both"/>
        <w:rPr>
          <w:rFonts w:ascii="Times New Roman" w:hAnsi="Times New Roman" w:cs="Times New Roman"/>
          <w:sz w:val="28"/>
        </w:rPr>
      </w:pPr>
      <w:proofErr w:type="gramStart"/>
      <w:r>
        <w:rPr>
          <w:rFonts w:ascii="Times New Roman" w:hAnsi="Times New Roman" w:cs="Times New Roman"/>
          <w:sz w:val="28"/>
        </w:rPr>
        <w:t xml:space="preserve">Коэффициент приведения </w:t>
      </w:r>
      <w:r w:rsidRPr="001C733B">
        <w:rPr>
          <w:rFonts w:ascii="Times New Roman" w:hAnsi="Times New Roman" w:cs="Times New Roman"/>
          <w:sz w:val="28"/>
        </w:rPr>
        <w:t>среднего подушевого норматива финансирования к базовому нормативу финансирования, исключающ</w:t>
      </w:r>
      <w:r>
        <w:rPr>
          <w:rFonts w:ascii="Times New Roman" w:hAnsi="Times New Roman" w:cs="Times New Roman"/>
          <w:sz w:val="28"/>
        </w:rPr>
        <w:t>ий</w:t>
      </w:r>
      <w:r w:rsidRPr="001C733B">
        <w:rPr>
          <w:rFonts w:ascii="Times New Roman" w:hAnsi="Times New Roman" w:cs="Times New Roman"/>
          <w:sz w:val="28"/>
        </w:rPr>
        <w:t xml:space="preserve"> влияние применяемых коэффициентов к специфике, уровню оказания медицинской помо</w:t>
      </w:r>
      <w:r w:rsidR="00742738">
        <w:rPr>
          <w:rFonts w:ascii="Times New Roman" w:hAnsi="Times New Roman" w:cs="Times New Roman"/>
          <w:sz w:val="28"/>
        </w:rPr>
        <w:t xml:space="preserve">щи, </w:t>
      </w:r>
      <w:r w:rsidR="00136FBD" w:rsidRPr="00136FBD">
        <w:rPr>
          <w:rFonts w:ascii="Times New Roman" w:hAnsi="Times New Roman" w:cs="Times New Roman"/>
          <w:sz w:val="28"/>
        </w:rPr>
        <w:t>коэффициента дифференциации на прикрепившихся к медицинской организации лиц, с учетом налич</w:t>
      </w:r>
      <w:r w:rsidR="0037555F">
        <w:rPr>
          <w:rFonts w:ascii="Times New Roman" w:hAnsi="Times New Roman" w:cs="Times New Roman"/>
          <w:sz w:val="28"/>
        </w:rPr>
        <w:t>ия подразделений, расположенных</w:t>
      </w:r>
      <w:r w:rsidR="00136FBD" w:rsidRPr="00136FBD">
        <w:rPr>
          <w:rFonts w:ascii="Times New Roman" w:hAnsi="Times New Roman" w:cs="Times New Roman"/>
          <w:sz w:val="28"/>
        </w:rPr>
        <w:t xml:space="preserve">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roofErr w:type="gramEnd"/>
      <w:r w:rsidR="00136FBD">
        <w:rPr>
          <w:rFonts w:ascii="Times New Roman" w:hAnsi="Times New Roman" w:cs="Times New Roman"/>
          <w:sz w:val="28"/>
        </w:rPr>
        <w:t xml:space="preserve">, </w:t>
      </w:r>
      <w:proofErr w:type="gramStart"/>
      <w:r w:rsidR="00742738">
        <w:rPr>
          <w:rFonts w:ascii="Times New Roman" w:hAnsi="Times New Roman" w:cs="Times New Roman"/>
          <w:sz w:val="28"/>
        </w:rPr>
        <w:t>коэффициента дифференциации</w:t>
      </w:r>
      <w:r w:rsidRPr="001C733B">
        <w:rPr>
          <w:rFonts w:ascii="Times New Roman" w:hAnsi="Times New Roman" w:cs="Times New Roman"/>
          <w:sz w:val="28"/>
        </w:rPr>
        <w:t>,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w:t>
      </w:r>
      <w:r>
        <w:rPr>
          <w:rFonts w:ascii="Times New Roman" w:hAnsi="Times New Roman" w:cs="Times New Roman"/>
          <w:sz w:val="28"/>
        </w:rPr>
        <w:t xml:space="preserve"> </w:t>
      </w:r>
      <w:r w:rsidR="00742738">
        <w:rPr>
          <w:rFonts w:ascii="Times New Roman" w:hAnsi="Times New Roman" w:cs="Times New Roman"/>
          <w:sz w:val="28"/>
        </w:rPr>
        <w:t xml:space="preserve">при оплате медицинской помощи в амбулаторных условиях </w:t>
      </w:r>
      <w:r>
        <w:rPr>
          <w:rFonts w:ascii="Times New Roman" w:hAnsi="Times New Roman" w:cs="Times New Roman"/>
          <w:sz w:val="28"/>
        </w:rPr>
        <w:t>(далее – коэффициент приведения в амбулаторных условиях) рассчитывается по следующей формуле:</w:t>
      </w:r>
      <w:proofErr w:type="gramEnd"/>
    </w:p>
    <w:p w:rsidR="001C733B" w:rsidRDefault="001C733B" w:rsidP="00736899">
      <w:pPr>
        <w:pStyle w:val="ConsPlusNormal"/>
        <w:ind w:firstLine="567"/>
        <w:jc w:val="both"/>
        <w:rPr>
          <w:rFonts w:ascii="Times New Roman" w:hAnsi="Times New Roman" w:cs="Times New Roman"/>
          <w:sz w:val="28"/>
        </w:rPr>
      </w:pPr>
    </w:p>
    <w:p w:rsidR="001C733B" w:rsidRDefault="009B3891" w:rsidP="00B34FD8">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num>
          <m:den>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den>
        </m:f>
      </m:oMath>
      <w:r w:rsidR="001C733B">
        <w:rPr>
          <w:rFonts w:ascii="Times New Roman" w:hAnsi="Times New Roman" w:cs="Times New Roman"/>
          <w:sz w:val="28"/>
        </w:rPr>
        <w:t>, где:</w:t>
      </w:r>
    </w:p>
    <w:p w:rsidR="00272913" w:rsidRDefault="00272913" w:rsidP="00272913">
      <w:pPr>
        <w:pStyle w:val="ConsPlusNormal"/>
        <w:jc w:val="center"/>
        <w:rPr>
          <w:rFonts w:ascii="Times New Roman" w:hAnsi="Times New Roman" w:cs="Times New Roman"/>
          <w:sz w:val="28"/>
        </w:rPr>
      </w:pPr>
    </w:p>
    <w:p w:rsidR="001C733B" w:rsidRDefault="009B3891" w:rsidP="00736899">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oMath>
      <w:r w:rsidR="001C733B">
        <w:rPr>
          <w:rFonts w:ascii="Times New Roman" w:hAnsi="Times New Roman" w:cs="Times New Roman"/>
          <w:sz w:val="28"/>
        </w:rPr>
        <w:t xml:space="preserve"> – коэффициент приведения в амбулаторных условиях;</w:t>
      </w:r>
    </w:p>
    <w:p w:rsidR="001C733B" w:rsidRDefault="009B3891" w:rsidP="00736899">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oMath>
      <w:r w:rsidR="001C733B">
        <w:rPr>
          <w:rFonts w:ascii="Times New Roman" w:hAnsi="Times New Roman" w:cs="Times New Roman"/>
          <w:sz w:val="28"/>
        </w:rPr>
        <w:t xml:space="preserve"> – </w:t>
      </w:r>
      <w:r w:rsidR="00742738" w:rsidRPr="003B7740">
        <w:rPr>
          <w:rFonts w:ascii="Times New Roman" w:hAnsi="Times New Roman" w:cs="Times New Roman"/>
          <w:sz w:val="28"/>
        </w:rPr>
        <w:t xml:space="preserve">базовый </w:t>
      </w:r>
      <w:r w:rsidR="00EA7F36">
        <w:rPr>
          <w:rFonts w:ascii="Times New Roman" w:hAnsi="Times New Roman" w:cs="Times New Roman"/>
          <w:sz w:val="28"/>
        </w:rPr>
        <w:t xml:space="preserve">(средний) </w:t>
      </w:r>
      <w:r w:rsidR="00742738" w:rsidRPr="003B7740">
        <w:rPr>
          <w:rFonts w:ascii="Times New Roman" w:hAnsi="Times New Roman" w:cs="Times New Roman"/>
          <w:sz w:val="28"/>
        </w:rPr>
        <w:t>подушевой норматив финансирования, рублей</w:t>
      </w:r>
      <w:r w:rsidR="00742738">
        <w:rPr>
          <w:rFonts w:ascii="Times New Roman" w:hAnsi="Times New Roman" w:cs="Times New Roman"/>
          <w:sz w:val="28"/>
        </w:rPr>
        <w:t>;</w:t>
      </w:r>
    </w:p>
    <w:p w:rsidR="001C733B" w:rsidRDefault="001C733B" w:rsidP="00B34FD8">
      <w:pPr>
        <w:pStyle w:val="ConsPlusNormal"/>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roofErr w:type="gramEnd"/>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9B3891" w:rsidP="00B34FD8">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ФАП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ИССЛЕД</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НЕОТЛ</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НЕОТЛ(ФАП)</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3B7740">
        <w:rPr>
          <w:rFonts w:ascii="Times New Roman" w:hAnsi="Times New Roman" w:cs="Times New Roman"/>
          <w:sz w:val="28"/>
        </w:rPr>
        <w:t>, где:</w:t>
      </w:r>
    </w:p>
    <w:p w:rsidR="008F72D9" w:rsidRPr="003B7740"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ПН</w:t>
            </w:r>
            <w:r w:rsidRPr="003B7740">
              <w:rPr>
                <w:rFonts w:ascii="Times New Roman" w:hAnsi="Times New Roman" w:cs="Times New Roman"/>
                <w:sz w:val="28"/>
                <w:vertAlign w:val="subscript"/>
              </w:rPr>
              <w:t>А</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r w:rsidR="00EE1AD1" w:rsidRPr="003B7740">
              <w:rPr>
                <w:rFonts w:ascii="Times New Roman" w:hAnsi="Times New Roman" w:cs="Times New Roman"/>
                <w:sz w:val="28"/>
              </w:rPr>
              <w:t>, рублей</w:t>
            </w:r>
            <w:r w:rsidRPr="003B7740">
              <w:rPr>
                <w:rFonts w:ascii="Times New Roman" w:hAnsi="Times New Roman" w:cs="Times New Roman"/>
                <w:sz w:val="28"/>
              </w:rPr>
              <w:t>;</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ФАП</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размер средств, направляемых на финансовое обеспечение фельдшерских</w:t>
            </w:r>
            <w:r w:rsidR="0088751D"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w:t>
            </w:r>
            <w:r w:rsidR="0088751D"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w:t>
            </w:r>
            <w:r w:rsidR="00EE1AD1" w:rsidRPr="003B7740">
              <w:rPr>
                <w:rFonts w:ascii="Times New Roman" w:hAnsi="Times New Roman" w:cs="Times New Roman"/>
                <w:sz w:val="28"/>
              </w:rPr>
              <w:t>, рублей</w:t>
            </w:r>
            <w:r w:rsidRPr="003B7740">
              <w:rPr>
                <w:rFonts w:ascii="Times New Roman" w:hAnsi="Times New Roman" w:cs="Times New Roman"/>
                <w:sz w:val="28"/>
              </w:rPr>
              <w:t xml:space="preserve">; </w:t>
            </w:r>
            <w:proofErr w:type="gramEnd"/>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ИССЛЕД</w:t>
            </w:r>
          </w:p>
        </w:tc>
        <w:tc>
          <w:tcPr>
            <w:tcW w:w="7483" w:type="dxa"/>
            <w:tcBorders>
              <w:top w:val="nil"/>
              <w:left w:val="nil"/>
              <w:bottom w:val="nil"/>
              <w:right w:val="nil"/>
            </w:tcBorders>
          </w:tcPr>
          <w:p w:rsidR="008F72D9" w:rsidRPr="003B7740" w:rsidRDefault="008F72D9" w:rsidP="00432147">
            <w:pPr>
              <w:pStyle w:val="ConsPlusNormal"/>
              <w:jc w:val="both"/>
              <w:rPr>
                <w:rFonts w:ascii="Times New Roman" w:hAnsi="Times New Roman"/>
                <w:sz w:val="28"/>
                <w:szCs w:val="28"/>
              </w:rPr>
            </w:pPr>
            <w:proofErr w:type="gramStart"/>
            <w:r w:rsidRPr="003B7740">
              <w:rPr>
                <w:rFonts w:ascii="Times New Roman" w:hAnsi="Times New Roman"/>
                <w:sz w:val="28"/>
                <w:szCs w:val="28"/>
              </w:rPr>
              <w:t>размер средств, направляемых на оплату проведения отдельных диагностических (лабораторных) исследований (</w:t>
            </w:r>
            <w:r w:rsidR="00B71E2B" w:rsidRPr="003B7740">
              <w:rPr>
                <w:rFonts w:ascii="Times New Roman" w:hAnsi="Times New Roman"/>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00B71E2B" w:rsidRPr="003B7740">
              <w:rPr>
                <w:rFonts w:ascii="Times New Roman" w:hAnsi="Times New Roman"/>
                <w:sz w:val="28"/>
                <w:szCs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sz w:val="28"/>
                <w:szCs w:val="28"/>
              </w:rPr>
              <w:t>)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proofErr w:type="gramEnd"/>
            <w:r w:rsidR="00EE1AD1" w:rsidRPr="003B7740">
              <w:rPr>
                <w:rFonts w:ascii="Times New Roman" w:hAnsi="Times New Roman"/>
                <w:sz w:val="28"/>
                <w:szCs w:val="28"/>
              </w:rPr>
              <w:t>, рублей</w:t>
            </w:r>
            <w:r w:rsidRPr="003B7740">
              <w:rPr>
                <w:rFonts w:ascii="Times New Roman" w:hAnsi="Times New Roman"/>
                <w:sz w:val="28"/>
                <w:szCs w:val="28"/>
              </w:rPr>
              <w:t xml:space="preserve">; </w:t>
            </w:r>
          </w:p>
        </w:tc>
      </w:tr>
      <w:tr w:rsidR="00272913" w:rsidRPr="003B7740" w:rsidTr="008F72D9">
        <w:tc>
          <w:tcPr>
            <w:tcW w:w="1587" w:type="dxa"/>
            <w:tcBorders>
              <w:top w:val="nil"/>
              <w:left w:val="nil"/>
              <w:bottom w:val="nil"/>
              <w:right w:val="nil"/>
            </w:tcBorders>
          </w:tcPr>
          <w:p w:rsidR="00272913" w:rsidRPr="003B7740" w:rsidRDefault="009B3891" w:rsidP="008F72D9">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oMath>
            </m:oMathPara>
          </w:p>
        </w:tc>
        <w:tc>
          <w:tcPr>
            <w:tcW w:w="7483" w:type="dxa"/>
            <w:tcBorders>
              <w:top w:val="nil"/>
              <w:left w:val="nil"/>
              <w:bottom w:val="nil"/>
              <w:right w:val="nil"/>
            </w:tcBorders>
          </w:tcPr>
          <w:p w:rsidR="00272913" w:rsidRPr="003B7740" w:rsidRDefault="00272913">
            <w:pPr>
              <w:pStyle w:val="ConsPlusNormal"/>
              <w:jc w:val="both"/>
              <w:rPr>
                <w:rFonts w:ascii="Times New Roman" w:hAnsi="Times New Roman"/>
                <w:sz w:val="28"/>
                <w:szCs w:val="28"/>
              </w:rPr>
            </w:pPr>
            <w:proofErr w:type="gramStart"/>
            <w:r w:rsidRPr="003B7740">
              <w:rPr>
                <w:rFonts w:ascii="Times New Roman" w:hAnsi="Times New Roman"/>
                <w:sz w:val="28"/>
                <w:szCs w:val="28"/>
              </w:rPr>
              <w:t xml:space="preserve">размер средств, направляемых на оплату </w:t>
            </w:r>
            <w:r>
              <w:rPr>
                <w:rFonts w:ascii="Times New Roman" w:hAnsi="Times New Roman"/>
                <w:sz w:val="28"/>
                <w:szCs w:val="28"/>
              </w:rPr>
              <w:t>проведения профилактических медицинских осмотров</w:t>
            </w:r>
            <w:r w:rsidRPr="003B7740">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roofErr w:type="gramEnd"/>
          </w:p>
        </w:tc>
      </w:tr>
      <w:tr w:rsidR="00272913" w:rsidRPr="003B7740" w:rsidTr="008F72D9">
        <w:tc>
          <w:tcPr>
            <w:tcW w:w="1587" w:type="dxa"/>
            <w:tcBorders>
              <w:top w:val="nil"/>
              <w:left w:val="nil"/>
              <w:bottom w:val="nil"/>
              <w:right w:val="nil"/>
            </w:tcBorders>
          </w:tcPr>
          <w:p w:rsidR="00272913" w:rsidRPr="003B7740" w:rsidRDefault="009B3891" w:rsidP="008F72D9">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oMath>
            </m:oMathPara>
          </w:p>
        </w:tc>
        <w:tc>
          <w:tcPr>
            <w:tcW w:w="7483" w:type="dxa"/>
            <w:tcBorders>
              <w:top w:val="nil"/>
              <w:left w:val="nil"/>
              <w:bottom w:val="nil"/>
              <w:right w:val="nil"/>
            </w:tcBorders>
          </w:tcPr>
          <w:p w:rsidR="00272913" w:rsidRPr="003B7740" w:rsidRDefault="00272913">
            <w:pPr>
              <w:pStyle w:val="ConsPlusNormal"/>
              <w:jc w:val="both"/>
              <w:rPr>
                <w:rFonts w:ascii="Times New Roman" w:hAnsi="Times New Roman"/>
                <w:sz w:val="28"/>
                <w:szCs w:val="28"/>
              </w:rPr>
            </w:pPr>
            <w:proofErr w:type="gramStart"/>
            <w:r w:rsidRPr="003B7740">
              <w:rPr>
                <w:rFonts w:ascii="Times New Roman" w:hAnsi="Times New Roman"/>
                <w:sz w:val="28"/>
                <w:szCs w:val="28"/>
              </w:rPr>
              <w:t xml:space="preserve">размер средств, направляемых на оплату </w:t>
            </w:r>
            <w:r>
              <w:rPr>
                <w:rFonts w:ascii="Times New Roman" w:hAnsi="Times New Roman"/>
                <w:sz w:val="28"/>
                <w:szCs w:val="28"/>
              </w:rPr>
              <w:t>проведения диспансеризации, включающей профилактический медицинский осмотр и дополнительные методы обследований,</w:t>
            </w:r>
            <w:r w:rsidRPr="003B7740">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roofErr w:type="gramEnd"/>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sz w:val="28"/>
                <w:szCs w:val="28"/>
              </w:rPr>
            </w:pPr>
            <w:r w:rsidRPr="003B7740">
              <w:rPr>
                <w:rFonts w:ascii="Times New Roman" w:hAnsi="Times New Roman"/>
                <w:sz w:val="28"/>
                <w:szCs w:val="28"/>
              </w:rPr>
              <w:t xml:space="preserve">размер средств, направляемых на оплату посещений </w:t>
            </w:r>
            <w:r w:rsidRPr="003B7740">
              <w:rPr>
                <w:rFonts w:ascii="Times New Roman" w:hAnsi="Times New Roman"/>
                <w:sz w:val="28"/>
                <w:szCs w:val="28"/>
              </w:rPr>
              <w:b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3B7740">
              <w:rPr>
                <w:rFonts w:ascii="Times New Roman" w:hAnsi="Times New Roman"/>
                <w:sz w:val="28"/>
                <w:szCs w:val="28"/>
              </w:rPr>
              <w:t>, рублей</w:t>
            </w:r>
            <w:r w:rsidR="007B039B" w:rsidRPr="003B7740">
              <w:rPr>
                <w:rFonts w:ascii="Times New Roman" w:hAnsi="Times New Roman"/>
                <w:sz w:val="28"/>
                <w:szCs w:val="28"/>
              </w:rPr>
              <w:t>;</w:t>
            </w:r>
          </w:p>
        </w:tc>
      </w:tr>
      <w:tr w:rsidR="007B039B" w:rsidRPr="003B7740" w:rsidTr="008F72D9">
        <w:tc>
          <w:tcPr>
            <w:tcW w:w="1587" w:type="dxa"/>
            <w:tcBorders>
              <w:top w:val="nil"/>
              <w:left w:val="nil"/>
              <w:bottom w:val="nil"/>
              <w:right w:val="nil"/>
            </w:tcBorders>
          </w:tcPr>
          <w:p w:rsidR="007B039B" w:rsidRPr="003B7740" w:rsidRDefault="009B3891" w:rsidP="008F72D9">
            <w:pPr>
              <w:pStyle w:val="ConsPlusNormal"/>
              <w:jc w:val="center"/>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НЕОТЛ(ФАП)</m:t>
                    </m:r>
                  </m:sub>
                </m:sSub>
              </m:oMath>
            </m:oMathPara>
          </w:p>
        </w:tc>
        <w:tc>
          <w:tcPr>
            <w:tcW w:w="7483" w:type="dxa"/>
            <w:tcBorders>
              <w:top w:val="nil"/>
              <w:left w:val="nil"/>
              <w:bottom w:val="nil"/>
              <w:right w:val="nil"/>
            </w:tcBorders>
          </w:tcPr>
          <w:p w:rsidR="007B039B" w:rsidRPr="003B7740" w:rsidRDefault="007B039B" w:rsidP="007B039B">
            <w:pPr>
              <w:pStyle w:val="ConsPlusNormal"/>
              <w:jc w:val="both"/>
              <w:rPr>
                <w:rFonts w:ascii="Times New Roman" w:hAnsi="Times New Roman"/>
                <w:sz w:val="28"/>
                <w:szCs w:val="28"/>
              </w:rPr>
            </w:pPr>
            <w:r w:rsidRPr="003B7740">
              <w:rPr>
                <w:rFonts w:ascii="Times New Roman" w:hAnsi="Times New Roman"/>
                <w:sz w:val="28"/>
                <w:szCs w:val="28"/>
              </w:rPr>
              <w:t xml:space="preserve">размер средств, направляемых на оплату посещений </w:t>
            </w:r>
            <w:r w:rsidRPr="003B7740">
              <w:rPr>
                <w:rFonts w:ascii="Times New Roman" w:hAnsi="Times New Roman"/>
                <w:sz w:val="28"/>
                <w:szCs w:val="28"/>
              </w:rPr>
              <w:br/>
              <w:t>в неотложной форме в фельдшерских, фельдшерско-акушерских пунктах, рублей</w:t>
            </w:r>
          </w:p>
        </w:tc>
      </w:tr>
    </w:tbl>
    <w:p w:rsidR="003F3851" w:rsidRPr="003B7740" w:rsidRDefault="003F3851" w:rsidP="00736899">
      <w:pPr>
        <w:pStyle w:val="ConsPlusNormal"/>
        <w:ind w:firstLine="567"/>
        <w:jc w:val="both"/>
        <w:rPr>
          <w:rFonts w:ascii="Times New Roman" w:hAnsi="Times New Roman" w:cs="Times New Roman"/>
          <w:sz w:val="28"/>
        </w:rPr>
      </w:pPr>
    </w:p>
    <w:p w:rsidR="008F72D9" w:rsidRPr="003B7740" w:rsidRDefault="00D517B5"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этом 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w:t>
      </w:r>
      <w:r w:rsidR="003F3851" w:rsidRPr="003B7740">
        <w:rPr>
          <w:rFonts w:ascii="Times New Roman" w:hAnsi="Times New Roman" w:cs="Times New Roman"/>
          <w:sz w:val="28"/>
        </w:rPr>
        <w:br/>
      </w:r>
      <w:r w:rsidRPr="003B7740">
        <w:rPr>
          <w:rFonts w:ascii="Times New Roman" w:hAnsi="Times New Roman" w:cs="Times New Roman"/>
          <w:sz w:val="28"/>
        </w:rPr>
        <w:t>на оплату медицинской помощи, оказываемой в амбулаторных условиях</w:t>
      </w:r>
      <w:r w:rsidR="00D21992" w:rsidRPr="003B7740">
        <w:rPr>
          <w:rFonts w:ascii="Times New Roman" w:hAnsi="Times New Roman" w:cs="Times New Roman"/>
          <w:sz w:val="28"/>
        </w:rPr>
        <w:t>,</w:t>
      </w:r>
      <w:r w:rsidRPr="003B7740">
        <w:rPr>
          <w:rFonts w:ascii="Times New Roman" w:hAnsi="Times New Roman" w:cs="Times New Roman"/>
          <w:sz w:val="28"/>
        </w:rPr>
        <w:t xml:space="preserve"> </w:t>
      </w:r>
      <w:r w:rsidR="003F3851" w:rsidRPr="003B7740">
        <w:rPr>
          <w:rFonts w:ascii="Times New Roman" w:hAnsi="Times New Roman" w:cs="Times New Roman"/>
          <w:sz w:val="28"/>
        </w:rPr>
        <w:br/>
      </w:r>
      <w:r w:rsidRPr="003B7740">
        <w:rPr>
          <w:rFonts w:ascii="Times New Roman" w:hAnsi="Times New Roman" w:cs="Times New Roman"/>
          <w:sz w:val="28"/>
        </w:rPr>
        <w:t>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r w:rsidR="003F3851" w:rsidRPr="003B7740">
        <w:rPr>
          <w:rFonts w:ascii="Times New Roman" w:hAnsi="Times New Roman" w:cs="Times New Roman"/>
          <w:sz w:val="28"/>
        </w:rPr>
        <w:t>.</w:t>
      </w:r>
      <w:proofErr w:type="gramEnd"/>
    </w:p>
    <w:p w:rsidR="007B039B" w:rsidRPr="003B7740" w:rsidRDefault="008F72D9" w:rsidP="007B039B">
      <w:pPr>
        <w:pStyle w:val="ConsPlusNormal"/>
        <w:ind w:firstLine="567"/>
        <w:jc w:val="both"/>
        <w:rPr>
          <w:rFonts w:ascii="Times New Roman" w:hAnsi="Times New Roman" w:cs="Times New Roman"/>
          <w:sz w:val="28"/>
        </w:rPr>
      </w:pPr>
      <w:r w:rsidRPr="003B7740">
        <w:rPr>
          <w:rFonts w:ascii="Times New Roman" w:hAnsi="Times New Roman" w:cs="Times New Roman"/>
          <w:sz w:val="28"/>
        </w:rPr>
        <w:t>Объем средств, направляемых на финансовое обеспечение фельдшерских</w:t>
      </w:r>
      <w:r w:rsidR="0088751D"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 (ОС</w:t>
      </w:r>
      <w:r w:rsidRPr="003B7740">
        <w:rPr>
          <w:rFonts w:ascii="Times New Roman" w:hAnsi="Times New Roman" w:cs="Times New Roman"/>
          <w:sz w:val="28"/>
          <w:vertAlign w:val="subscript"/>
        </w:rPr>
        <w:t>ФАП</w:t>
      </w:r>
      <w:r w:rsidRPr="003B7740">
        <w:rPr>
          <w:rFonts w:ascii="Times New Roman" w:hAnsi="Times New Roman" w:cs="Times New Roman"/>
          <w:sz w:val="28"/>
        </w:rPr>
        <w:t xml:space="preserve">), рассчитывается </w:t>
      </w:r>
      <w:r w:rsidR="007B039B" w:rsidRPr="003B7740">
        <w:rPr>
          <w:rFonts w:ascii="Times New Roman" w:hAnsi="Times New Roman" w:cs="Times New Roman"/>
          <w:sz w:val="28"/>
        </w:rPr>
        <w:br/>
      </w:r>
      <w:r w:rsidRPr="003B7740">
        <w:rPr>
          <w:rFonts w:ascii="Times New Roman" w:hAnsi="Times New Roman" w:cs="Times New Roman"/>
          <w:sz w:val="28"/>
        </w:rPr>
        <w:t>в соответствии с разделом 2.</w:t>
      </w:r>
      <w:r w:rsidR="00FF1B34" w:rsidRPr="003B7740">
        <w:rPr>
          <w:rFonts w:ascii="Times New Roman" w:hAnsi="Times New Roman" w:cs="Times New Roman"/>
          <w:sz w:val="28"/>
        </w:rPr>
        <w:t>8</w:t>
      </w:r>
      <w:r w:rsidR="007B039B" w:rsidRPr="003B7740">
        <w:rPr>
          <w:rFonts w:ascii="Times New Roman" w:hAnsi="Times New Roman" w:cs="Times New Roman"/>
          <w:sz w:val="28"/>
        </w:rPr>
        <w:t xml:space="preserve"> и включает в </w:t>
      </w:r>
      <w:proofErr w:type="gramStart"/>
      <w:r w:rsidR="007B039B" w:rsidRPr="003B7740">
        <w:rPr>
          <w:rFonts w:ascii="Times New Roman" w:hAnsi="Times New Roman" w:cs="Times New Roman"/>
          <w:sz w:val="28"/>
        </w:rPr>
        <w:t>себя</w:t>
      </w:r>
      <w:proofErr w:type="gramEnd"/>
      <w:r w:rsidR="007B039B" w:rsidRPr="003B7740">
        <w:rPr>
          <w:rFonts w:ascii="Times New Roman" w:hAnsi="Times New Roman" w:cs="Times New Roman"/>
          <w:sz w:val="28"/>
        </w:rPr>
        <w:t xml:space="preserve"> в том числе объем средств на оплату медицинской помощи в фельдшерских, фельдшерско-акушерских пунктах в неотложной форме</w:t>
      </w:r>
      <w:r w:rsidRPr="003B7740">
        <w:rPr>
          <w:rFonts w:ascii="Times New Roman" w:hAnsi="Times New Roman" w:cs="Times New Roman"/>
          <w:sz w:val="28"/>
        </w:rPr>
        <w:t>.</w:t>
      </w:r>
      <w:r w:rsidR="007B039B" w:rsidRPr="003B7740">
        <w:rPr>
          <w:rFonts w:ascii="Times New Roman" w:hAnsi="Times New Roman" w:cs="Times New Roman"/>
          <w:sz w:val="28"/>
        </w:rPr>
        <w:t xml:space="preserve"> </w:t>
      </w:r>
    </w:p>
    <w:p w:rsidR="008F72D9" w:rsidRPr="003B7740" w:rsidRDefault="007B039B" w:rsidP="007B039B">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Учитывая, что средства на оплату медицинской помощи </w:t>
      </w:r>
      <w:r w:rsidRPr="003B7740">
        <w:rPr>
          <w:rFonts w:ascii="Times New Roman" w:hAnsi="Times New Roman"/>
          <w:sz w:val="28"/>
          <w:szCs w:val="28"/>
        </w:rPr>
        <w:t xml:space="preserve">в неотложной форме в фельдшерских, фельдшерско-акушерских пунктах учтены </w:t>
      </w:r>
      <w:r w:rsidR="009A4588" w:rsidRPr="003B7740">
        <w:rPr>
          <w:rFonts w:ascii="Times New Roman" w:hAnsi="Times New Roman"/>
          <w:sz w:val="28"/>
          <w:szCs w:val="28"/>
        </w:rPr>
        <w:br/>
      </w:r>
      <w:r w:rsidRPr="003B7740">
        <w:rPr>
          <w:rFonts w:ascii="Times New Roman" w:hAnsi="Times New Roman"/>
          <w:sz w:val="28"/>
          <w:szCs w:val="28"/>
        </w:rPr>
        <w:t xml:space="preserve">как в нормативе финансовых затрат </w:t>
      </w:r>
      <w:r w:rsidR="00877B53" w:rsidRPr="003B7740">
        <w:rPr>
          <w:rFonts w:ascii="Times New Roman" w:hAnsi="Times New Roman"/>
          <w:sz w:val="28"/>
          <w:szCs w:val="28"/>
        </w:rPr>
        <w:t>на одно посещение в неотложной форме</w:t>
      </w:r>
      <w:r w:rsidRPr="003B7740">
        <w:rPr>
          <w:rFonts w:ascii="Times New Roman" w:hAnsi="Times New Roman"/>
          <w:sz w:val="28"/>
          <w:szCs w:val="28"/>
        </w:rPr>
        <w:t xml:space="preserve">, установленном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так и </w:t>
      </w:r>
      <w:r w:rsidR="00877B53" w:rsidRPr="003B7740">
        <w:rPr>
          <w:rFonts w:ascii="Times New Roman" w:hAnsi="Times New Roman"/>
          <w:sz w:val="28"/>
          <w:szCs w:val="28"/>
        </w:rPr>
        <w:t xml:space="preserve">в размерах финансового обеспечения фельдшерских, фельдшерско-акушерских пунктов, при определении </w:t>
      </w:r>
      <w:r w:rsidR="00877B53" w:rsidRPr="003B7740">
        <w:rPr>
          <w:rFonts w:ascii="Times New Roman" w:hAnsi="Times New Roman" w:cs="Times New Roman"/>
          <w:sz w:val="28"/>
        </w:rPr>
        <w:t>подушевого норматива финансирования медицинской помощи в</w:t>
      </w:r>
      <w:proofErr w:type="gramEnd"/>
      <w:r w:rsidR="00877B53" w:rsidRPr="003B7740">
        <w:rPr>
          <w:rFonts w:ascii="Times New Roman" w:hAnsi="Times New Roman" w:cs="Times New Roman"/>
          <w:sz w:val="28"/>
        </w:rPr>
        <w:t xml:space="preserve"> амбулаторных </w:t>
      </w:r>
      <w:proofErr w:type="gramStart"/>
      <w:r w:rsidR="00877B53" w:rsidRPr="003B7740">
        <w:rPr>
          <w:rFonts w:ascii="Times New Roman" w:hAnsi="Times New Roman" w:cs="Times New Roman"/>
          <w:sz w:val="28"/>
        </w:rPr>
        <w:t>условиях</w:t>
      </w:r>
      <w:proofErr w:type="gramEnd"/>
      <w:r w:rsidR="00877B53" w:rsidRPr="003B7740">
        <w:rPr>
          <w:rFonts w:ascii="Times New Roman" w:hAnsi="Times New Roman" w:cs="Times New Roman"/>
          <w:sz w:val="28"/>
        </w:rPr>
        <w:t xml:space="preserve"> целесообразно исключить дублирование указанных расходов.</w:t>
      </w:r>
    </w:p>
    <w:p w:rsidR="00FF1B34" w:rsidRPr="003B7740" w:rsidRDefault="00FF1B3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FF1B34" w:rsidRPr="003B7740" w:rsidRDefault="00FF1B34" w:rsidP="00736899">
      <w:pPr>
        <w:pStyle w:val="ConsPlusNormal"/>
        <w:ind w:firstLine="567"/>
        <w:jc w:val="both"/>
        <w:rPr>
          <w:rFonts w:ascii="Times New Roman" w:hAnsi="Times New Roman" w:cs="Times New Roman"/>
          <w:sz w:val="28"/>
        </w:rPr>
      </w:pPr>
    </w:p>
    <w:p w:rsidR="00FF1B34" w:rsidRPr="003B7740" w:rsidRDefault="00FF1B3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ИССЛЕД</w:t>
      </w:r>
      <w:r w:rsidRPr="003B7740">
        <w:rPr>
          <w:rFonts w:ascii="Times New Roman" w:hAnsi="Times New Roman" w:cs="Times New Roman"/>
          <w:sz w:val="28"/>
        </w:rPr>
        <w:t xml:space="preserve"> = </w:t>
      </w: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lang w:val="en-US"/>
                  </w:rPr>
                  <m:t>j</m:t>
                </m:r>
              </m:sub>
            </m:sSub>
            <m:r>
              <m:rPr>
                <m:nor/>
              </m:rPr>
              <w:rPr>
                <w:rFonts w:ascii="Cambria Math" w:hAnsi="Cambria Math" w:cs="Times New Roman"/>
                <w:sz w:val="24"/>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r>
              <m:rPr>
                <m:nor/>
              </m:rPr>
              <w:rPr>
                <w:rFonts w:ascii="Cambria Math" w:hAnsi="Cambria Math" w:cs="Times New Roman"/>
                <w:sz w:val="24"/>
              </w:rPr>
              <m:t>)</m:t>
            </m:r>
          </m:e>
        </m:nary>
        <m:r>
          <m:rPr>
            <m:nor/>
          </m:rPr>
          <w:rPr>
            <w:rFonts w:ascii="Cambria Math" w:hAnsi="Cambria Math" w:cs="Times New Roman"/>
            <w:sz w:val="24"/>
          </w:rPr>
          <m:t xml:space="preserve">× </m:t>
        </m:r>
        <m:r>
          <m:rPr>
            <m:nor/>
          </m:rPr>
          <w:rPr>
            <w:rFonts w:ascii="Times New Roman" w:hAnsi="Times New Roman" w:cs="Times New Roman"/>
            <w:sz w:val="28"/>
          </w:rPr>
          <m:t>Ч</m:t>
        </m:r>
        <m:r>
          <m:rPr>
            <m:nor/>
          </m:rPr>
          <w:rPr>
            <w:rFonts w:ascii="Times New Roman" w:hAnsi="Times New Roman" w:cs="Times New Roman"/>
            <w:sz w:val="28"/>
            <w:vertAlign w:val="subscript"/>
          </w:rPr>
          <m:t>З</m:t>
        </m:r>
      </m:oMath>
      <w:r w:rsidRPr="003B7740">
        <w:rPr>
          <w:rFonts w:ascii="Times New Roman" w:hAnsi="Times New Roman" w:cs="Times New Roman"/>
          <w:sz w:val="28"/>
        </w:rPr>
        <w:t>, где:</w:t>
      </w:r>
    </w:p>
    <w:p w:rsidR="00FF1B34" w:rsidRPr="003B7740" w:rsidRDefault="00FF1B34" w:rsidP="00FF1B34">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FF1B34" w:rsidRPr="003B7740" w:rsidTr="00DC2CAD">
        <w:tc>
          <w:tcPr>
            <w:tcW w:w="1480" w:type="dxa"/>
          </w:tcPr>
          <w:p w:rsidR="00FF1B34" w:rsidRPr="003B7740" w:rsidRDefault="009B3891" w:rsidP="00DC2CAD">
            <w:pPr>
              <w:pStyle w:val="ConsPlusNormal"/>
              <w:jc w:val="center"/>
              <w:rPr>
                <w:rFonts w:ascii="Times New Roman" w:hAnsi="Times New Roman" w:cs="Times New Roman"/>
                <w:sz w:val="28"/>
              </w:rPr>
            </w:pPr>
            <m:oMathPara>
              <m:oMath>
                <m:sSub>
                  <m:sSubPr>
                    <m:ctrlPr>
                      <w:rPr>
                        <w:rFonts w:ascii="Cambria Math" w:hAnsi="Cambria Math" w:cs="Times New Roman"/>
                        <w:sz w:val="28"/>
                        <w:vertAlign w:val="subscript"/>
                        <w:lang w:val="en-US"/>
                      </w:rPr>
                    </m:ctrlPr>
                  </m:sSubPr>
                  <m:e>
                    <m:r>
                      <w:rPr>
                        <w:rFonts w:ascii="Cambria Math" w:hAnsi="Cambria Math" w:cs="Times New Roman"/>
                        <w:sz w:val="28"/>
                        <w:vertAlign w:val="subscript"/>
                      </w:rPr>
                      <m:t>Но</m:t>
                    </m:r>
                  </m:e>
                  <m:sub>
                    <m:r>
                      <w:rPr>
                        <w:rFonts w:ascii="Cambria Math" w:hAnsi="Cambria Math" w:cs="Times New Roman"/>
                        <w:sz w:val="28"/>
                        <w:vertAlign w:val="subscript"/>
                        <w:lang w:val="en-US"/>
                      </w:rPr>
                      <m:t>j</m:t>
                    </m:r>
                  </m:sub>
                </m:sSub>
              </m:oMath>
            </m:oMathPara>
          </w:p>
        </w:tc>
        <w:tc>
          <w:tcPr>
            <w:tcW w:w="7590" w:type="dxa"/>
          </w:tcPr>
          <w:p w:rsidR="00FF1B34" w:rsidRPr="003B7740" w:rsidRDefault="00FF1B34" w:rsidP="00432147">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 xml:space="preserve">средний норматив объема медицинской помощи для проведения </w:t>
            </w:r>
            <w:r w:rsidRPr="003B7740">
              <w:rPr>
                <w:rFonts w:ascii="Times New Roman" w:hAnsi="Times New Roman" w:cs="Times New Roman"/>
                <w:sz w:val="28"/>
                <w:lang w:val="en-US"/>
              </w:rPr>
              <w:t>j</w:t>
            </w:r>
            <w:r w:rsidRPr="003B7740">
              <w:rPr>
                <w:rFonts w:ascii="Times New Roman" w:hAnsi="Times New Roman" w:cs="Times New Roman"/>
                <w:sz w:val="28"/>
              </w:rPr>
              <w:t>-го исследования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009A4588" w:rsidRPr="003B7740">
              <w:rPr>
                <w:rFonts w:ascii="Times New Roman" w:hAnsi="Times New Roman" w:cs="Times New Roman"/>
                <w:sz w:val="28"/>
              </w:rPr>
              <w:t xml:space="preserve"> исследований и </w:t>
            </w:r>
            <w:r w:rsidR="00362DA8" w:rsidRPr="003B7740">
              <w:rPr>
                <w:rFonts w:ascii="Times New Roman" w:hAnsi="Times New Roman" w:cs="Times New Roman"/>
                <w:sz w:val="28"/>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2C1C8D" w:rsidRPr="003B7740">
              <w:rPr>
                <w:rFonts w:ascii="Times New Roman" w:hAnsi="Times New Roman" w:cs="Times New Roman"/>
                <w:sz w:val="28"/>
              </w:rPr>
              <w:t>),</w:t>
            </w:r>
            <w:r w:rsidRPr="003B7740">
              <w:rPr>
                <w:rFonts w:ascii="Times New Roman" w:hAnsi="Times New Roman" w:cs="Times New Roman"/>
                <w:sz w:val="28"/>
              </w:rPr>
              <w:t xml:space="preserve">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roofErr w:type="gramEnd"/>
          </w:p>
        </w:tc>
      </w:tr>
      <w:tr w:rsidR="007B34C5" w:rsidRPr="003B7740" w:rsidTr="00DC2CAD">
        <w:tc>
          <w:tcPr>
            <w:tcW w:w="1480" w:type="dxa"/>
          </w:tcPr>
          <w:p w:rsidR="007B34C5" w:rsidRPr="003B7740" w:rsidRDefault="009B3891" w:rsidP="004652D9">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oMath>
            </m:oMathPara>
          </w:p>
        </w:tc>
        <w:tc>
          <w:tcPr>
            <w:tcW w:w="7590" w:type="dxa"/>
          </w:tcPr>
          <w:p w:rsidR="007B34C5" w:rsidRPr="003B7740" w:rsidRDefault="007B34C5" w:rsidP="002D23CC">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 xml:space="preserve">средний норматив финансовых затрат на единицу объема медицинской помощи для проведения </w:t>
            </w:r>
            <w:r w:rsidRPr="003B7740">
              <w:rPr>
                <w:rFonts w:ascii="Times New Roman" w:hAnsi="Times New Roman" w:cs="Times New Roman"/>
                <w:sz w:val="28"/>
                <w:lang w:val="en-US"/>
              </w:rPr>
              <w:t>j</w:t>
            </w:r>
            <w:r w:rsidRPr="003B7740">
              <w:rPr>
                <w:rFonts w:ascii="Times New Roman" w:hAnsi="Times New Roman" w:cs="Times New Roman"/>
                <w:sz w:val="28"/>
              </w:rPr>
              <w:t xml:space="preserve">-го исследования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roofErr w:type="gramEnd"/>
          </w:p>
        </w:tc>
      </w:tr>
      <w:tr w:rsidR="007B34C5" w:rsidRPr="003B7740" w:rsidTr="00DC2CAD">
        <w:tc>
          <w:tcPr>
            <w:tcW w:w="1480" w:type="dxa"/>
          </w:tcPr>
          <w:p w:rsidR="007B34C5" w:rsidRPr="003B7740" w:rsidRDefault="007B34C5" w:rsidP="00DC2CAD">
            <w:pPr>
              <w:pStyle w:val="ConsPlusNormal"/>
              <w:jc w:val="center"/>
              <w:rPr>
                <w:rFonts w:ascii="Times New Roman" w:hAnsi="Times New Roman" w:cs="Times New Roman"/>
                <w:sz w:val="28"/>
                <w:vertAlign w:val="subscript"/>
              </w:rPr>
            </w:pPr>
            <m:oMathPara>
              <m:oMath>
                <m:r>
                  <m:rPr>
                    <m:nor/>
                  </m:rPr>
                  <w:rPr>
                    <w:rFonts w:ascii="Times New Roman" w:hAnsi="Times New Roman" w:cs="Times New Roman"/>
                    <w:sz w:val="28"/>
                  </w:rPr>
                  <m:t>Ч</m:t>
                </m:r>
                <m:r>
                  <m:rPr>
                    <m:nor/>
                  </m:rPr>
                  <w:rPr>
                    <w:rFonts w:ascii="Times New Roman" w:hAnsi="Times New Roman" w:cs="Times New Roman"/>
                    <w:sz w:val="28"/>
                    <w:vertAlign w:val="subscript"/>
                  </w:rPr>
                  <m:t>З</m:t>
                </m:r>
              </m:oMath>
            </m:oMathPara>
          </w:p>
          <w:p w:rsidR="007B34C5" w:rsidRPr="003B7740" w:rsidRDefault="007B34C5" w:rsidP="00DC2CAD">
            <w:pPr>
              <w:pStyle w:val="ConsPlusNormal"/>
              <w:jc w:val="center"/>
              <w:rPr>
                <w:rFonts w:ascii="Times New Roman" w:hAnsi="Times New Roman" w:cs="Times New Roman"/>
                <w:sz w:val="28"/>
              </w:rPr>
            </w:pPr>
          </w:p>
        </w:tc>
        <w:tc>
          <w:tcPr>
            <w:tcW w:w="7590" w:type="dxa"/>
          </w:tcPr>
          <w:p w:rsidR="007B34C5" w:rsidRPr="003B7740" w:rsidRDefault="007B34C5" w:rsidP="00DC2CAD">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застрахованного населения субъекта Российской Федерации, человек.</w:t>
            </w:r>
          </w:p>
        </w:tc>
      </w:tr>
    </w:tbl>
    <w:p w:rsidR="00671FF4" w:rsidRPr="003B7740" w:rsidRDefault="00671FF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Объем средств, направляемых на оплату медицинской помощи </w:t>
      </w:r>
      <w:r w:rsidR="009A4588" w:rsidRPr="003B7740">
        <w:rPr>
          <w:rFonts w:ascii="Times New Roman" w:hAnsi="Times New Roman" w:cs="Times New Roman"/>
          <w:sz w:val="28"/>
        </w:rPr>
        <w:br/>
      </w:r>
      <w:r w:rsidRPr="003B7740">
        <w:rPr>
          <w:rFonts w:ascii="Times New Roman" w:hAnsi="Times New Roman" w:cs="Times New Roman"/>
          <w:sz w:val="28"/>
        </w:rPr>
        <w:t>в неотложной форме, рассчитывается по следующей формуле:</w:t>
      </w:r>
    </w:p>
    <w:p w:rsidR="00671FF4" w:rsidRPr="003B7740" w:rsidRDefault="00671FF4" w:rsidP="00736899">
      <w:pPr>
        <w:pStyle w:val="ConsPlusNormal"/>
        <w:ind w:firstLine="567"/>
        <w:jc w:val="both"/>
        <w:rPr>
          <w:rFonts w:ascii="Times New Roman" w:hAnsi="Times New Roman" w:cs="Times New Roman"/>
          <w:sz w:val="28"/>
        </w:rPr>
      </w:pPr>
    </w:p>
    <w:p w:rsidR="00671FF4" w:rsidRPr="003B7740" w:rsidRDefault="00671FF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НЕОТЛ</w:t>
      </w:r>
      <w:r w:rsidRPr="003B7740">
        <w:rPr>
          <w:rFonts w:ascii="Times New Roman" w:hAnsi="Times New Roman" w:cs="Times New Roman"/>
          <w:sz w:val="28"/>
        </w:rPr>
        <w:t xml:space="preserve"> = Но</w:t>
      </w:r>
      <w:r w:rsidRPr="003B7740">
        <w:rPr>
          <w:rFonts w:ascii="Times New Roman" w:hAnsi="Times New Roman" w:cs="Times New Roman"/>
          <w:sz w:val="28"/>
          <w:vertAlign w:val="subscript"/>
        </w:rPr>
        <w:t>НЕОТЛ</w:t>
      </w:r>
      <w:r w:rsidRPr="003B7740">
        <w:rPr>
          <w:rFonts w:ascii="Times New Roman" w:hAnsi="Times New Roman" w:cs="Times New Roman"/>
          <w:sz w:val="28"/>
        </w:rPr>
        <w:t xml:space="preserve"> × Нфз</w:t>
      </w:r>
      <w:r w:rsidRPr="003B7740">
        <w:rPr>
          <w:rFonts w:ascii="Times New Roman" w:hAnsi="Times New Roman" w:cs="Times New Roman"/>
          <w:sz w:val="28"/>
          <w:vertAlign w:val="subscript"/>
        </w:rPr>
        <w:t xml:space="preserve">НЕОТЛ </w:t>
      </w:r>
      <w:r w:rsidRPr="003B7740">
        <w:rPr>
          <w:rFonts w:ascii="Times New Roman" w:hAnsi="Times New Roman" w:cs="Times New Roman"/>
          <w:sz w:val="28"/>
        </w:rPr>
        <w:t>× Ч</w:t>
      </w:r>
      <w:r w:rsidRPr="003B7740">
        <w:rPr>
          <w:rFonts w:ascii="Times New Roman" w:hAnsi="Times New Roman" w:cs="Times New Roman"/>
          <w:sz w:val="28"/>
          <w:vertAlign w:val="subscript"/>
        </w:rPr>
        <w:t>З</w:t>
      </w:r>
      <w:r w:rsidRPr="003B7740">
        <w:rPr>
          <w:rFonts w:ascii="Times New Roman" w:hAnsi="Times New Roman" w:cs="Times New Roman"/>
          <w:sz w:val="28"/>
        </w:rPr>
        <w:t>.</w:t>
      </w:r>
    </w:p>
    <w:p w:rsidR="00CB1D25" w:rsidRPr="003B7740" w:rsidRDefault="00CB1D2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2.3. Расчет базового подушевого норматива финансирования на прикрепившихся лиц</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(ПН</w:t>
      </w:r>
      <w:r w:rsidRPr="003B7740">
        <w:rPr>
          <w:rFonts w:ascii="Times New Roman" w:hAnsi="Times New Roman" w:cs="Times New Roman"/>
          <w:sz w:val="28"/>
          <w:vertAlign w:val="subscript"/>
        </w:rPr>
        <w:t>А</w:t>
      </w:r>
      <w:r w:rsidRPr="003B7740">
        <w:rPr>
          <w:rFonts w:ascii="Times New Roman" w:hAnsi="Times New Roman" w:cs="Times New Roman"/>
          <w:sz w:val="28"/>
        </w:rPr>
        <w:t>),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по следующей формуле:</w:t>
      </w:r>
      <w:proofErr w:type="gramEnd"/>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9B3891" w:rsidP="00736899">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ЕО</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3B7740">
        <w:rPr>
          <w:rFonts w:ascii="Times New Roman" w:hAnsi="Times New Roman" w:cs="Times New Roman"/>
          <w:sz w:val="28"/>
        </w:rPr>
        <w:t>, где:</w:t>
      </w:r>
    </w:p>
    <w:p w:rsidR="008F72D9" w:rsidRPr="003B7740"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DE47CB" w:rsidP="008F72D9">
            <w:pPr>
              <w:pStyle w:val="ConsPlusNormal"/>
              <w:jc w:val="center"/>
              <w:rPr>
                <w:rFonts w:ascii="Times New Roman" w:hAnsi="Times New Roman" w:cs="Times New Roman"/>
                <w:sz w:val="28"/>
              </w:rPr>
            </w:pPr>
            <w:r w:rsidRPr="003B7740">
              <w:rPr>
                <w:rFonts w:ascii="Times New Roman" w:hAnsi="Times New Roman" w:cs="Times New Roman"/>
                <w:sz w:val="28"/>
              </w:rPr>
              <w:t>ПН</w:t>
            </w:r>
            <w:r w:rsidR="008F72D9" w:rsidRPr="003B7740">
              <w:rPr>
                <w:rFonts w:ascii="Times New Roman" w:hAnsi="Times New Roman" w:cs="Times New Roman"/>
                <w:sz w:val="28"/>
                <w:vertAlign w:val="subscript"/>
              </w:rPr>
              <w:t>БА3</w:t>
            </w:r>
          </w:p>
        </w:tc>
        <w:tc>
          <w:tcPr>
            <w:tcW w:w="7483" w:type="dxa"/>
            <w:tcBorders>
              <w:top w:val="nil"/>
              <w:left w:val="nil"/>
              <w:bottom w:val="nil"/>
              <w:right w:val="nil"/>
            </w:tcBorders>
          </w:tcPr>
          <w:p w:rsidR="008F72D9" w:rsidRPr="003B7740" w:rsidRDefault="008F72D9">
            <w:pPr>
              <w:pStyle w:val="ConsPlusNormal"/>
              <w:jc w:val="both"/>
              <w:rPr>
                <w:rFonts w:ascii="Times New Roman" w:hAnsi="Times New Roman" w:cs="Times New Roman"/>
                <w:sz w:val="28"/>
              </w:rPr>
            </w:pPr>
            <w:r w:rsidRPr="003B7740">
              <w:rPr>
                <w:rFonts w:ascii="Times New Roman" w:hAnsi="Times New Roman" w:cs="Times New Roman"/>
                <w:sz w:val="28"/>
              </w:rPr>
              <w:t>базовый подушевой норматив финансирования, рублей;</w:t>
            </w:r>
          </w:p>
        </w:tc>
      </w:tr>
      <w:tr w:rsidR="008F72D9" w:rsidRPr="003B7740" w:rsidTr="008F72D9">
        <w:tc>
          <w:tcPr>
            <w:tcW w:w="1587" w:type="dxa"/>
            <w:tcBorders>
              <w:top w:val="nil"/>
              <w:left w:val="nil"/>
              <w:bottom w:val="nil"/>
              <w:right w:val="nil"/>
            </w:tcBorders>
          </w:tcPr>
          <w:p w:rsidR="008F72D9" w:rsidRPr="003B7740" w:rsidRDefault="008F72D9" w:rsidP="008F72D9">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ЕО</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w:t>
            </w:r>
            <w:r w:rsidR="00EE1AD1" w:rsidRPr="003B7740">
              <w:rPr>
                <w:rFonts w:ascii="Times New Roman" w:hAnsi="Times New Roman" w:cs="Times New Roman"/>
                <w:sz w:val="28"/>
              </w:rPr>
              <w:t>, рублей</w:t>
            </w:r>
            <w:r w:rsidRPr="003B7740">
              <w:rPr>
                <w:rFonts w:ascii="Times New Roman" w:hAnsi="Times New Roman" w:cs="Times New Roman"/>
                <w:sz w:val="28"/>
              </w:rPr>
              <w:t>.</w:t>
            </w:r>
            <w:proofErr w:type="gramEnd"/>
          </w:p>
        </w:tc>
      </w:tr>
    </w:tbl>
    <w:p w:rsidR="00272913" w:rsidRDefault="00272913">
      <w:pPr>
        <w:pStyle w:val="ConsPlusNormal"/>
        <w:ind w:firstLine="567"/>
        <w:jc w:val="both"/>
        <w:rPr>
          <w:rFonts w:ascii="Times New Roman" w:hAnsi="Times New Roman" w:cs="Times New Roman"/>
          <w:sz w:val="28"/>
        </w:rPr>
      </w:pPr>
    </w:p>
    <w:p w:rsidR="008F72D9" w:rsidRPr="003B7740" w:rsidRDefault="00EA7F36">
      <w:pPr>
        <w:pStyle w:val="ConsPlusNormal"/>
        <w:ind w:firstLine="567"/>
        <w:jc w:val="both"/>
        <w:rPr>
          <w:rFonts w:ascii="Times New Roman" w:hAnsi="Times New Roman" w:cs="Times New Roman"/>
          <w:sz w:val="28"/>
        </w:rPr>
      </w:pPr>
      <w:r>
        <w:rPr>
          <w:rFonts w:ascii="Times New Roman" w:hAnsi="Times New Roman" w:cs="Times New Roman"/>
          <w:sz w:val="28"/>
        </w:rPr>
        <w:t xml:space="preserve">В тарифном соглашении </w:t>
      </w:r>
      <w:r w:rsidRPr="00EA7F36">
        <w:rPr>
          <w:rFonts w:ascii="Times New Roman" w:hAnsi="Times New Roman" w:cs="Times New Roman"/>
          <w:sz w:val="28"/>
        </w:rPr>
        <w:t xml:space="preserve">рекомендуется устанавливать </w:t>
      </w:r>
      <w:r>
        <w:rPr>
          <w:rFonts w:ascii="Times New Roman" w:hAnsi="Times New Roman" w:cs="Times New Roman"/>
          <w:sz w:val="28"/>
        </w:rPr>
        <w:t xml:space="preserve">базовый </w:t>
      </w:r>
      <w:r w:rsidRPr="00EA7F36">
        <w:rPr>
          <w:rFonts w:ascii="Times New Roman" w:hAnsi="Times New Roman" w:cs="Times New Roman"/>
          <w:sz w:val="28"/>
        </w:rPr>
        <w:t>подушевой норматив финансирования</w:t>
      </w:r>
      <w:r>
        <w:rPr>
          <w:rFonts w:ascii="Times New Roman" w:hAnsi="Times New Roman" w:cs="Times New Roman"/>
          <w:sz w:val="28"/>
        </w:rPr>
        <w:t xml:space="preserve"> медицинской помощи в амбулаторных условиях, используемый для расчета коэффициента приведения в амбулаторных условиях, а также </w:t>
      </w:r>
      <w:r w:rsidR="008F72D9" w:rsidRPr="003B7740">
        <w:rPr>
          <w:rFonts w:ascii="Times New Roman" w:hAnsi="Times New Roman" w:cs="Times New Roman"/>
          <w:sz w:val="28"/>
        </w:rPr>
        <w:t xml:space="preserve">перечень расходов на </w:t>
      </w:r>
      <w:r w:rsidR="00272913">
        <w:rPr>
          <w:rFonts w:ascii="Times New Roman" w:hAnsi="Times New Roman" w:cs="Times New Roman"/>
          <w:sz w:val="28"/>
        </w:rPr>
        <w:t xml:space="preserve">оказание </w:t>
      </w:r>
      <w:r w:rsidR="00272913" w:rsidRPr="003B7740">
        <w:rPr>
          <w:rFonts w:ascii="Times New Roman" w:hAnsi="Times New Roman" w:cs="Times New Roman"/>
          <w:sz w:val="28"/>
        </w:rPr>
        <w:t>медицинск</w:t>
      </w:r>
      <w:r w:rsidR="00272913">
        <w:rPr>
          <w:rFonts w:ascii="Times New Roman" w:hAnsi="Times New Roman" w:cs="Times New Roman"/>
          <w:sz w:val="28"/>
        </w:rPr>
        <w:t>ой</w:t>
      </w:r>
      <w:r w:rsidR="00272913" w:rsidRPr="003B7740">
        <w:rPr>
          <w:rFonts w:ascii="Times New Roman" w:hAnsi="Times New Roman" w:cs="Times New Roman"/>
          <w:sz w:val="28"/>
        </w:rPr>
        <w:t xml:space="preserve"> помощ</w:t>
      </w:r>
      <w:r w:rsidR="00272913">
        <w:rPr>
          <w:rFonts w:ascii="Times New Roman" w:hAnsi="Times New Roman" w:cs="Times New Roman"/>
          <w:sz w:val="28"/>
        </w:rPr>
        <w:t>и</w:t>
      </w:r>
      <w:r w:rsidR="008F72D9" w:rsidRPr="003B7740">
        <w:rPr>
          <w:rFonts w:ascii="Times New Roman" w:hAnsi="Times New Roman" w:cs="Times New Roman"/>
          <w:sz w:val="28"/>
        </w:rPr>
        <w:t>, финансовое обеспечение которых осуществляется по подушевому нормативу финансирования. 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r w:rsidR="00DF718E" w:rsidRPr="003B7740">
        <w:rPr>
          <w:rFonts w:ascii="Times New Roman" w:hAnsi="Times New Roman" w:cs="Times New Roman"/>
          <w:sz w:val="28"/>
        </w:rPr>
        <w:t>.</w:t>
      </w:r>
      <w:r w:rsidR="008F72D9" w:rsidRPr="003B7740">
        <w:rPr>
          <w:rFonts w:ascii="Times New Roman" w:hAnsi="Times New Roman" w:cs="Times New Roman"/>
          <w:sz w:val="28"/>
        </w:rPr>
        <w:t>).</w:t>
      </w:r>
    </w:p>
    <w:p w:rsidR="009A4588" w:rsidRPr="003B7740" w:rsidRDefault="009A458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Учитывая, что Программой не установлено требования об исключении средств на оплату тестирования на выявление новой коронавирусной инфекции из подушевого норматива финансирования, финансовое обеспечение указанных расходов в субъекте Российской Федерации может осуществляться с использованием подушевого норматива финансирования.</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базовый подушевой норматив </w:t>
      </w:r>
      <w:r w:rsidR="00CD3562" w:rsidRPr="003B7740">
        <w:rPr>
          <w:rFonts w:ascii="Times New Roman" w:hAnsi="Times New Roman" w:cs="Times New Roman"/>
          <w:sz w:val="28"/>
        </w:rPr>
        <w:t xml:space="preserve">финансирования на прикрепившихся лиц </w:t>
      </w:r>
      <w:r w:rsidRPr="003B7740">
        <w:rPr>
          <w:rFonts w:ascii="Times New Roman" w:hAnsi="Times New Roman" w:cs="Times New Roman"/>
          <w:sz w:val="28"/>
        </w:rPr>
        <w:t>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136FBD"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w:t>
      </w:r>
      <w:r w:rsidR="009A4588" w:rsidRPr="003B7740">
        <w:rPr>
          <w:rFonts w:ascii="Times New Roman" w:hAnsi="Times New Roman" w:cs="Times New Roman"/>
          <w:sz w:val="28"/>
        </w:rPr>
        <w:br/>
      </w:r>
      <w:r w:rsidRPr="003B7740">
        <w:rPr>
          <w:rFonts w:ascii="Times New Roman" w:hAnsi="Times New Roman" w:cs="Times New Roman"/>
          <w:sz w:val="28"/>
        </w:rPr>
        <w:t>с Требованиями.</w:t>
      </w:r>
      <w:proofErr w:type="gramEnd"/>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формировании реестров счетов и счетов на оплату медицинской помощи, оказываемой в амбулаторных условиях, вне зависимости </w:t>
      </w:r>
      <w:r w:rsidR="009A4588" w:rsidRPr="003B7740">
        <w:rPr>
          <w:rFonts w:ascii="Times New Roman" w:hAnsi="Times New Roman" w:cs="Times New Roman"/>
          <w:sz w:val="28"/>
        </w:rPr>
        <w:br/>
      </w:r>
      <w:r w:rsidRPr="003B7740">
        <w:rPr>
          <w:rFonts w:ascii="Times New Roman" w:hAnsi="Times New Roman" w:cs="Times New Roman"/>
          <w:sz w:val="28"/>
        </w:rPr>
        <w:t xml:space="preserve">от применяемого способа оплаты, отражаются все единицы объема </w:t>
      </w:r>
      <w:r w:rsidR="009A4588" w:rsidRPr="003B7740">
        <w:rPr>
          <w:rFonts w:ascii="Times New Roman" w:hAnsi="Times New Roman" w:cs="Times New Roman"/>
          <w:sz w:val="28"/>
        </w:rPr>
        <w:br/>
      </w:r>
      <w:r w:rsidRPr="003B7740">
        <w:rPr>
          <w:rFonts w:ascii="Times New Roman" w:hAnsi="Times New Roman" w:cs="Times New Roman"/>
          <w:sz w:val="28"/>
        </w:rPr>
        <w:t>с указанием размеров установленных тарифов.</w:t>
      </w: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 xml:space="preserve">2.4. Правила применения коэффициента </w:t>
      </w:r>
      <w:r w:rsidR="00AC1D36">
        <w:rPr>
          <w:rFonts w:ascii="Times New Roman" w:hAnsi="Times New Roman" w:cs="Times New Roman"/>
          <w:b/>
          <w:sz w:val="28"/>
        </w:rPr>
        <w:t>специфики оказания медици</w:t>
      </w:r>
      <w:r w:rsidR="0037555F">
        <w:rPr>
          <w:rFonts w:ascii="Times New Roman" w:hAnsi="Times New Roman" w:cs="Times New Roman"/>
          <w:b/>
          <w:sz w:val="28"/>
        </w:rPr>
        <w:t>нс</w:t>
      </w:r>
      <w:r w:rsidR="00AC1D36">
        <w:rPr>
          <w:rFonts w:ascii="Times New Roman" w:hAnsi="Times New Roman" w:cs="Times New Roman"/>
          <w:b/>
          <w:sz w:val="28"/>
        </w:rPr>
        <w:t xml:space="preserve">кой помощи </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Дифференцированные подушевые нормативы финансирования медицинской организации должны определяться дифференцированно с учетом коэффициента </w:t>
      </w:r>
      <w:r w:rsidR="00AC1D36" w:rsidRPr="00AC1D36">
        <w:rPr>
          <w:rFonts w:ascii="Times New Roman" w:hAnsi="Times New Roman" w:cs="Times New Roman"/>
          <w:sz w:val="28"/>
        </w:rPr>
        <w:t>специфики оказания медици</w:t>
      </w:r>
      <w:r w:rsidR="0037555F">
        <w:rPr>
          <w:rFonts w:ascii="Times New Roman" w:hAnsi="Times New Roman" w:cs="Times New Roman"/>
          <w:sz w:val="28"/>
        </w:rPr>
        <w:t>нс</w:t>
      </w:r>
      <w:r w:rsidR="00AC1D36" w:rsidRPr="00AC1D36">
        <w:rPr>
          <w:rFonts w:ascii="Times New Roman" w:hAnsi="Times New Roman" w:cs="Times New Roman"/>
          <w:sz w:val="28"/>
        </w:rPr>
        <w:t>кой помощи</w:t>
      </w:r>
      <w:r w:rsidRPr="003B7740">
        <w:rPr>
          <w:rFonts w:ascii="Times New Roman" w:hAnsi="Times New Roman" w:cs="Times New Roman"/>
          <w:sz w:val="28"/>
        </w:rPr>
        <w:t xml:space="preserve">. </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 учетом объективных критериев, основанных на экономическом обосновании и расчетах, выполненных в соответствии с Методикой расчета тарифов, </w:t>
      </w:r>
      <w:r w:rsidR="00AC1D36">
        <w:rPr>
          <w:rFonts w:ascii="Times New Roman" w:hAnsi="Times New Roman" w:cs="Times New Roman"/>
          <w:sz w:val="28"/>
        </w:rPr>
        <w:t xml:space="preserve">коэффициенты специфики </w:t>
      </w:r>
      <w:r w:rsidRPr="003B7740">
        <w:rPr>
          <w:rFonts w:ascii="Times New Roman" w:hAnsi="Times New Roman" w:cs="Times New Roman"/>
          <w:sz w:val="28"/>
        </w:rPr>
        <w:t xml:space="preserve">могут </w:t>
      </w:r>
      <w:r w:rsidR="00AC1D36">
        <w:rPr>
          <w:rFonts w:ascii="Times New Roman" w:hAnsi="Times New Roman" w:cs="Times New Roman"/>
          <w:sz w:val="28"/>
        </w:rPr>
        <w:t>определяться дифференцированно в зависимости от уровня (</w:t>
      </w:r>
      <w:r w:rsidR="00AC1D36" w:rsidRPr="003B7740">
        <w:rPr>
          <w:rFonts w:ascii="Times New Roman" w:hAnsi="Times New Roman" w:cs="Times New Roman"/>
          <w:sz w:val="28"/>
        </w:rPr>
        <w:t>подуровн</w:t>
      </w:r>
      <w:r w:rsidR="00AC1D36">
        <w:rPr>
          <w:rFonts w:ascii="Times New Roman" w:hAnsi="Times New Roman" w:cs="Times New Roman"/>
          <w:sz w:val="28"/>
        </w:rPr>
        <w:t>я)</w:t>
      </w:r>
      <w:r w:rsidR="00AC1D36" w:rsidRPr="003B7740">
        <w:rPr>
          <w:rFonts w:ascii="Times New Roman" w:hAnsi="Times New Roman" w:cs="Times New Roman"/>
          <w:sz w:val="28"/>
        </w:rPr>
        <w:t xml:space="preserve"> </w:t>
      </w:r>
      <w:r w:rsidR="00221117" w:rsidRPr="00221117">
        <w:rPr>
          <w:rFonts w:ascii="Times New Roman" w:hAnsi="Times New Roman" w:cs="Times New Roman"/>
          <w:sz w:val="28"/>
        </w:rPr>
        <w:t>медицинской организации</w:t>
      </w:r>
      <w:r w:rsidR="00E74A86">
        <w:rPr>
          <w:rFonts w:ascii="Times New Roman" w:hAnsi="Times New Roman" w:cs="Times New Roman"/>
          <w:sz w:val="28"/>
        </w:rPr>
        <w:t xml:space="preserve"> </w:t>
      </w:r>
      <w:r w:rsidRPr="003B7740">
        <w:rPr>
          <w:rFonts w:ascii="Times New Roman" w:hAnsi="Times New Roman" w:cs="Times New Roman"/>
          <w:sz w:val="28"/>
        </w:rPr>
        <w:t xml:space="preserve">с установлением коэффициентов по каждому подуровню. </w:t>
      </w:r>
      <w:proofErr w:type="gramStart"/>
      <w:r w:rsidRPr="003B7740">
        <w:rPr>
          <w:rFonts w:ascii="Times New Roman" w:hAnsi="Times New Roman" w:cs="Times New Roman"/>
          <w:sz w:val="28"/>
        </w:rPr>
        <w:t xml:space="preserve">При этом в соответствии с Требованиями в качестве таких критериев могут использоваться плотность населения, транспортная доступность, </w:t>
      </w:r>
      <w:r w:rsidR="005F38C7">
        <w:rPr>
          <w:rFonts w:ascii="Times New Roman" w:hAnsi="Times New Roman" w:cs="Times New Roman"/>
          <w:sz w:val="28"/>
        </w:rPr>
        <w:t xml:space="preserve">уровень и структура заболеваемости обслуживаемого населения, </w:t>
      </w:r>
      <w:r w:rsidRPr="003B7740">
        <w:rPr>
          <w:rFonts w:ascii="Times New Roman" w:hAnsi="Times New Roman" w:cs="Times New Roman"/>
          <w:sz w:val="28"/>
        </w:rPr>
        <w:t xml:space="preserve">климатические и географические особенности регионов, достижение целевых показателей уровня заработной платы медицинских работников, установленных «дорожными картами» развития здравоохранения </w:t>
      </w:r>
      <w:r w:rsidR="00030233" w:rsidRPr="003B7740">
        <w:rPr>
          <w:rFonts w:ascii="Times New Roman" w:hAnsi="Times New Roman" w:cs="Times New Roman"/>
          <w:sz w:val="28"/>
        </w:rPr>
        <w:t>в субъекте Российской Федерации</w:t>
      </w:r>
      <w:r w:rsidR="005F38C7">
        <w:rPr>
          <w:rFonts w:ascii="Times New Roman" w:hAnsi="Times New Roman" w:cs="Times New Roman"/>
          <w:sz w:val="28"/>
        </w:rPr>
        <w:t xml:space="preserve">, </w:t>
      </w:r>
      <w:hyperlink r:id="rId12" w:history="1">
        <w:r w:rsidR="005F38C7" w:rsidRPr="00493105">
          <w:rPr>
            <w:rFonts w:ascii="Times New Roman" w:hAnsi="Times New Roman" w:cs="Times New Roman"/>
            <w:sz w:val="28"/>
          </w:rPr>
          <w:t>районные коэффициенты</w:t>
        </w:r>
      </w:hyperlink>
      <w:r w:rsidR="005F38C7" w:rsidRPr="005F38C7">
        <w:rPr>
          <w:rFonts w:ascii="Times New Roman" w:hAnsi="Times New Roman" w:cs="Times New Roman"/>
          <w:sz w:val="28"/>
        </w:rPr>
        <w:t xml:space="preserve"> к заработн</w:t>
      </w:r>
      <w:r w:rsidR="00493105">
        <w:rPr>
          <w:rFonts w:ascii="Times New Roman" w:hAnsi="Times New Roman" w:cs="Times New Roman"/>
          <w:sz w:val="28"/>
        </w:rPr>
        <w:t xml:space="preserve">ой плате и процентные надбавки </w:t>
      </w:r>
      <w:r w:rsidR="005F38C7" w:rsidRPr="005F38C7">
        <w:rPr>
          <w:rFonts w:ascii="Times New Roman" w:hAnsi="Times New Roman" w:cs="Times New Roman"/>
          <w:sz w:val="28"/>
        </w:rPr>
        <w:t>к заработной плате за стаж работы в районах</w:t>
      </w:r>
      <w:proofErr w:type="gramEnd"/>
      <w:r w:rsidR="005F38C7" w:rsidRPr="005F38C7">
        <w:rPr>
          <w:rFonts w:ascii="Times New Roman" w:hAnsi="Times New Roman" w:cs="Times New Roman"/>
          <w:sz w:val="28"/>
        </w:rPr>
        <w:t xml:space="preserve"> </w:t>
      </w:r>
      <w:proofErr w:type="gramStart"/>
      <w:r w:rsidR="005F38C7" w:rsidRPr="005F38C7">
        <w:rPr>
          <w:rFonts w:ascii="Times New Roman" w:hAnsi="Times New Roman" w:cs="Times New Roman"/>
          <w:sz w:val="28"/>
        </w:rPr>
        <w:t xml:space="preserve">Крайнего Севера и приравненных к ним местностях, а также за работу в местностях </w:t>
      </w:r>
      <w:r w:rsidR="005F38C7" w:rsidRPr="005F38C7">
        <w:rPr>
          <w:rFonts w:ascii="Times New Roman" w:hAnsi="Times New Roman" w:cs="Times New Roman"/>
          <w:sz w:val="28"/>
        </w:rPr>
        <w:br/>
        <w:t xml:space="preserve">с особыми климатическими условиями, которые установлены для территории субъекта Российской Федерации или г. Байконура законодательными </w:t>
      </w:r>
      <w:r w:rsidR="005F38C7" w:rsidRPr="005F38C7">
        <w:rPr>
          <w:rFonts w:ascii="Times New Roman" w:hAnsi="Times New Roman" w:cs="Times New Roman"/>
          <w:sz w:val="28"/>
        </w:rPr>
        <w:br/>
        <w:t xml:space="preserve">и иными нормативными правовыми актами Российской Федерации </w:t>
      </w:r>
      <w:r w:rsidR="005F38C7" w:rsidRPr="005F38C7">
        <w:rPr>
          <w:rFonts w:ascii="Times New Roman" w:hAnsi="Times New Roman" w:cs="Times New Roman"/>
          <w:sz w:val="28"/>
        </w:rPr>
        <w:br/>
        <w:t xml:space="preserve">и Союза ССР или коэффициента ценовой дифференциации бюджетных </w:t>
      </w:r>
      <w:r w:rsidR="005F38C7" w:rsidRPr="005F38C7">
        <w:rPr>
          <w:rFonts w:ascii="Times New Roman" w:hAnsi="Times New Roman" w:cs="Times New Roman"/>
          <w:sz w:val="28"/>
        </w:rPr>
        <w:br/>
        <w:t>услуг (в случае их установления на территории субъекта Российской Федерации)</w:t>
      </w:r>
      <w:r w:rsidRPr="003B7740">
        <w:rPr>
          <w:rFonts w:ascii="Times New Roman" w:hAnsi="Times New Roman" w:cs="Times New Roman"/>
          <w:sz w:val="28"/>
        </w:rPr>
        <w:t>.</w:t>
      </w:r>
      <w:proofErr w:type="gramEnd"/>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w:t>
      </w:r>
      <w:r w:rsidR="00EE1AD1" w:rsidRPr="003B7740">
        <w:rPr>
          <w:rFonts w:ascii="Times New Roman" w:hAnsi="Times New Roman" w:cs="Times New Roman"/>
          <w:sz w:val="28"/>
        </w:rPr>
        <w:t xml:space="preserve">ри расчете </w:t>
      </w:r>
      <w:r w:rsidR="005F38C7" w:rsidRPr="003B7740">
        <w:rPr>
          <w:rFonts w:ascii="Times New Roman" w:hAnsi="Times New Roman" w:cs="Times New Roman"/>
          <w:sz w:val="28"/>
        </w:rPr>
        <w:t>коэффициент</w:t>
      </w:r>
      <w:r w:rsidR="005F38C7">
        <w:rPr>
          <w:rFonts w:ascii="Times New Roman" w:hAnsi="Times New Roman" w:cs="Times New Roman"/>
          <w:sz w:val="28"/>
        </w:rPr>
        <w:t>а</w:t>
      </w:r>
      <w:r w:rsidR="005F38C7" w:rsidRPr="003B7740">
        <w:rPr>
          <w:rFonts w:ascii="Times New Roman" w:hAnsi="Times New Roman" w:cs="Times New Roman"/>
          <w:sz w:val="28"/>
        </w:rPr>
        <w:t xml:space="preserve"> </w:t>
      </w:r>
      <w:r w:rsidR="005F38C7">
        <w:rPr>
          <w:rFonts w:ascii="Times New Roman" w:hAnsi="Times New Roman" w:cs="Times New Roman"/>
          <w:sz w:val="28"/>
        </w:rPr>
        <w:t>специфики</w:t>
      </w:r>
      <w:r w:rsidR="00E74A86">
        <w:rPr>
          <w:rFonts w:ascii="Times New Roman" w:hAnsi="Times New Roman" w:cs="Times New Roman"/>
          <w:sz w:val="28"/>
        </w:rPr>
        <w:t xml:space="preserve"> </w:t>
      </w:r>
      <w:r w:rsidR="00EE1AD1" w:rsidRPr="003B7740">
        <w:rPr>
          <w:rFonts w:ascii="Times New Roman" w:hAnsi="Times New Roman" w:cs="Times New Roman"/>
          <w:sz w:val="28"/>
        </w:rPr>
        <w:t xml:space="preserve">оказания медицинской помощи </w:t>
      </w:r>
      <w:r w:rsidR="005F38C7" w:rsidRPr="003B7740">
        <w:rPr>
          <w:rFonts w:ascii="Times New Roman" w:hAnsi="Times New Roman" w:cs="Times New Roman"/>
          <w:sz w:val="28"/>
        </w:rPr>
        <w:t>учитыва</w:t>
      </w:r>
      <w:r w:rsidR="005F38C7">
        <w:rPr>
          <w:rFonts w:ascii="Times New Roman" w:hAnsi="Times New Roman" w:cs="Times New Roman"/>
          <w:sz w:val="28"/>
        </w:rPr>
        <w:t>е</w:t>
      </w:r>
      <w:r w:rsidR="005F38C7" w:rsidRPr="003B7740">
        <w:rPr>
          <w:rFonts w:ascii="Times New Roman" w:hAnsi="Times New Roman" w:cs="Times New Roman"/>
          <w:sz w:val="28"/>
        </w:rPr>
        <w:t xml:space="preserve">тся </w:t>
      </w:r>
      <w:r w:rsidRPr="003B7740">
        <w:rPr>
          <w:rFonts w:ascii="Times New Roman" w:hAnsi="Times New Roman" w:cs="Times New Roman"/>
          <w:sz w:val="28"/>
        </w:rPr>
        <w:t xml:space="preserve">половозрастной состав населения </w:t>
      </w:r>
      <w:r w:rsidR="005F38C7">
        <w:rPr>
          <w:rFonts w:ascii="Times New Roman" w:hAnsi="Times New Roman" w:cs="Times New Roman"/>
          <w:sz w:val="28"/>
        </w:rPr>
        <w:t xml:space="preserve">в виде половозрастных коэффициентов дифференциации </w:t>
      </w:r>
      <w:r w:rsidRPr="003B7740">
        <w:rPr>
          <w:rFonts w:ascii="Times New Roman" w:hAnsi="Times New Roman" w:cs="Times New Roman"/>
          <w:sz w:val="28"/>
        </w:rPr>
        <w:t>(пункт</w:t>
      </w:r>
      <w:r w:rsidR="00DF718E" w:rsidRPr="003B7740">
        <w:rPr>
          <w:rFonts w:ascii="Times New Roman" w:hAnsi="Times New Roman" w:cs="Times New Roman"/>
          <w:sz w:val="28"/>
        </w:rPr>
        <w:t xml:space="preserve"> 2.5 настоящего раздела М</w:t>
      </w:r>
      <w:r w:rsidRPr="003B7740">
        <w:rPr>
          <w:rFonts w:ascii="Times New Roman" w:hAnsi="Times New Roman" w:cs="Times New Roman"/>
          <w:sz w:val="28"/>
        </w:rPr>
        <w:t>етодических рекомендаций).</w:t>
      </w:r>
    </w:p>
    <w:p w:rsidR="00960674" w:rsidRPr="003B7740" w:rsidRDefault="008F72D9" w:rsidP="00736899">
      <w:pPr>
        <w:pStyle w:val="ConsPlusNormal"/>
        <w:ind w:firstLine="567"/>
        <w:jc w:val="both"/>
        <w:rPr>
          <w:rFonts w:ascii="Times New Roman" w:hAnsi="Times New Roman" w:cs="Times New Roman"/>
          <w:bCs/>
          <w:sz w:val="28"/>
        </w:rPr>
      </w:pPr>
      <w:r w:rsidRPr="003B7740">
        <w:rPr>
          <w:rFonts w:ascii="Times New Roman" w:hAnsi="Times New Roman" w:cs="Times New Roman"/>
          <w:sz w:val="28"/>
        </w:rPr>
        <w:t xml:space="preserve">Значения </w:t>
      </w:r>
      <w:r w:rsidR="005F38C7" w:rsidRPr="003B7740">
        <w:rPr>
          <w:rFonts w:ascii="Times New Roman" w:hAnsi="Times New Roman" w:cs="Times New Roman"/>
          <w:sz w:val="28"/>
        </w:rPr>
        <w:t>коэффициент</w:t>
      </w:r>
      <w:r w:rsidR="005F38C7">
        <w:rPr>
          <w:rFonts w:ascii="Times New Roman" w:hAnsi="Times New Roman" w:cs="Times New Roman"/>
          <w:sz w:val="28"/>
        </w:rPr>
        <w:t>а</w:t>
      </w:r>
      <w:r w:rsidR="005F38C7" w:rsidRPr="003B7740">
        <w:rPr>
          <w:rFonts w:ascii="Times New Roman" w:hAnsi="Times New Roman" w:cs="Times New Roman"/>
          <w:sz w:val="28"/>
        </w:rPr>
        <w:t xml:space="preserve"> </w:t>
      </w:r>
      <w:r w:rsidR="005F38C7">
        <w:rPr>
          <w:rFonts w:ascii="Times New Roman" w:hAnsi="Times New Roman" w:cs="Times New Roman"/>
          <w:sz w:val="28"/>
        </w:rPr>
        <w:t xml:space="preserve">специфики </w:t>
      </w:r>
      <w:r w:rsidRPr="003B7740">
        <w:rPr>
          <w:rFonts w:ascii="Times New Roman" w:hAnsi="Times New Roman" w:cs="Times New Roman"/>
          <w:sz w:val="28"/>
        </w:rPr>
        <w:t>оказания</w:t>
      </w:r>
      <w:r w:rsidRPr="003B7740">
        <w:rPr>
          <w:rFonts w:ascii="Times New Roman" w:hAnsi="Times New Roman" w:cs="Times New Roman"/>
          <w:bCs/>
          <w:sz w:val="28"/>
        </w:rPr>
        <w:t xml:space="preserve"> медицинской помощи устанавливаются самостоятельно субъектом Российской Федерации.</w:t>
      </w:r>
    </w:p>
    <w:p w:rsidR="00B87DF7" w:rsidRPr="003B7740" w:rsidRDefault="00B87DF7"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sidR="00EE1AD1" w:rsidRPr="003B7740">
        <w:rPr>
          <w:rFonts w:ascii="Times New Roman" w:hAnsi="Times New Roman" w:cs="Times New Roman"/>
          <w:sz w:val="28"/>
        </w:rPr>
        <w:t>коэффициента дифференциации на прикрепившихся к медицинской организации лиц с учетом</w:t>
      </w:r>
      <w:proofErr w:type="gramEnd"/>
      <w:r w:rsidR="00EE1AD1" w:rsidRPr="003B7740">
        <w:rPr>
          <w:rFonts w:ascii="Times New Roman" w:hAnsi="Times New Roman" w:cs="Times New Roman"/>
          <w:sz w:val="28"/>
        </w:rPr>
        <w:t xml:space="preserve">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00EE1AD1" w:rsidRPr="003B7740">
        <w:rPr>
          <w:rFonts w:ascii="Times New Roman" w:hAnsi="Times New Roman" w:cs="Times New Roman"/>
          <w:sz w:val="28"/>
        </w:rPr>
        <w:t>)</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2.5. Расчет половозрастных коэффициентов дифференциации</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С целью учета различий в потреблении медицинской помощи в субъекте Российской Федерации </w:t>
      </w:r>
      <w:r w:rsidR="005F38C7">
        <w:rPr>
          <w:rFonts w:ascii="Times New Roman" w:hAnsi="Times New Roman" w:cs="Times New Roman"/>
          <w:sz w:val="28"/>
        </w:rPr>
        <w:t xml:space="preserve">при расчете </w:t>
      </w:r>
      <w:proofErr w:type="gramStart"/>
      <w:r w:rsidR="005F38C7">
        <w:rPr>
          <w:rFonts w:ascii="Times New Roman" w:hAnsi="Times New Roman" w:cs="Times New Roman"/>
          <w:sz w:val="28"/>
        </w:rPr>
        <w:t>значений коэффициента специфики оказания медицинской помощи</w:t>
      </w:r>
      <w:proofErr w:type="gramEnd"/>
      <w:r w:rsidR="005F38C7" w:rsidRPr="003B7740">
        <w:rPr>
          <w:rFonts w:ascii="Times New Roman" w:hAnsi="Times New Roman" w:cs="Times New Roman"/>
          <w:sz w:val="28"/>
        </w:rPr>
        <w:t xml:space="preserve"> </w:t>
      </w:r>
      <w:r w:rsidR="005F38C7">
        <w:rPr>
          <w:rFonts w:ascii="Times New Roman" w:hAnsi="Times New Roman" w:cs="Times New Roman"/>
          <w:sz w:val="28"/>
        </w:rPr>
        <w:t xml:space="preserve">учитываются </w:t>
      </w:r>
      <w:r w:rsidRPr="003B7740">
        <w:rPr>
          <w:rFonts w:ascii="Times New Roman" w:hAnsi="Times New Roman" w:cs="Times New Roman"/>
          <w:sz w:val="28"/>
        </w:rPr>
        <w:t xml:space="preserve">половозрастные коэффициенты дифференциации. </w:t>
      </w:r>
      <w:r w:rsidR="005F38C7">
        <w:rPr>
          <w:rFonts w:ascii="Times New Roman" w:hAnsi="Times New Roman" w:cs="Times New Roman"/>
          <w:sz w:val="28"/>
        </w:rPr>
        <w:t>Половозрастные к</w:t>
      </w:r>
      <w:r w:rsidR="005F38C7" w:rsidRPr="003B7740">
        <w:rPr>
          <w:rFonts w:ascii="Times New Roman" w:hAnsi="Times New Roman" w:cs="Times New Roman"/>
          <w:sz w:val="28"/>
        </w:rPr>
        <w:t xml:space="preserve">оэффициенты </w:t>
      </w:r>
      <w:r w:rsidRPr="003B7740">
        <w:rPr>
          <w:rFonts w:ascii="Times New Roman" w:hAnsi="Times New Roman" w:cs="Times New Roman"/>
          <w:sz w:val="28"/>
        </w:rPr>
        <w:t>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r w:rsidR="005F38C7">
        <w:rPr>
          <w:rFonts w:ascii="Times New Roman" w:hAnsi="Times New Roman" w:cs="Times New Roman"/>
          <w:sz w:val="28"/>
        </w:rPr>
        <w:t>, и устанавливаются в тарифном соглашении</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1) до года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2) год - четыре года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3) пять - семнадцать лет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4) восемнадцать – шестьдесят четыре года мужчины/женщины;</w:t>
      </w:r>
    </w:p>
    <w:p w:rsidR="008F72D9" w:rsidRPr="003B7740" w:rsidRDefault="008F72D9" w:rsidP="00736899">
      <w:pPr>
        <w:autoSpaceDE w:val="0"/>
        <w:autoSpaceDN w:val="0"/>
        <w:adjustRightInd w:val="0"/>
        <w:spacing w:after="0" w:line="240" w:lineRule="auto"/>
        <w:ind w:firstLine="567"/>
        <w:jc w:val="both"/>
        <w:rPr>
          <w:rFonts w:ascii="Times New Roman" w:hAnsi="Times New Roman" w:cs="Times New Roman"/>
          <w:sz w:val="28"/>
        </w:rPr>
      </w:pPr>
      <w:r w:rsidRPr="003B7740">
        <w:rPr>
          <w:rFonts w:ascii="Times New Roman" w:hAnsi="Times New Roman" w:cs="Times New Roman"/>
          <w:sz w:val="28"/>
        </w:rPr>
        <w:t>5) шестьдесят пять лет и старше мужчины/женщины.</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F72D9" w:rsidRPr="003B7740" w:rsidRDefault="008F72D9" w:rsidP="00736899">
      <w:pPr>
        <w:pStyle w:val="ConsPlusNormal"/>
        <w:tabs>
          <w:tab w:val="left" w:pos="993"/>
        </w:tabs>
        <w:ind w:firstLine="567"/>
        <w:jc w:val="both"/>
        <w:rPr>
          <w:rFonts w:ascii="Times New Roman" w:hAnsi="Times New Roman" w:cs="Times New Roman"/>
          <w:sz w:val="28"/>
          <w:szCs w:val="28"/>
        </w:rPr>
      </w:pPr>
      <w:r w:rsidRPr="003B7740">
        <w:rPr>
          <w:rFonts w:ascii="Times New Roman" w:hAnsi="Times New Roman" w:cs="Times New Roman"/>
          <w:sz w:val="28"/>
        </w:rPr>
        <w:t>Определяется размер затрат на одно застрахованное лицо (P) в субъекте Российской Федерации (без учета возраста и пола) по формуле:</w:t>
      </w:r>
    </w:p>
    <w:p w:rsidR="008F72D9" w:rsidRPr="003B7740" w:rsidRDefault="008F72D9" w:rsidP="00736899">
      <w:pPr>
        <w:pStyle w:val="ConsPlusNormal"/>
        <w:ind w:firstLine="567"/>
        <w:jc w:val="both"/>
        <w:rPr>
          <w:rFonts w:ascii="Times New Roman" w:hAnsi="Times New Roman" w:cs="Times New Roman"/>
          <w:sz w:val="28"/>
          <w:szCs w:val="28"/>
        </w:rPr>
      </w:pPr>
    </w:p>
    <w:p w:rsidR="008F72D9" w:rsidRPr="003B7740" w:rsidRDefault="008F72D9" w:rsidP="00736899">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rPr>
          <m:t>Р=З÷М÷Ч</m:t>
        </m:r>
      </m:oMath>
      <w:r w:rsidRPr="003B7740">
        <w:rPr>
          <w:rFonts w:ascii="Times New Roman" w:hAnsi="Times New Roman" w:cs="Times New Roman"/>
          <w:sz w:val="28"/>
          <w:szCs w:val="28"/>
        </w:rPr>
        <w:t>, где:</w:t>
      </w:r>
    </w:p>
    <w:p w:rsidR="005F0B55" w:rsidRPr="003B7740" w:rsidRDefault="005F0B55" w:rsidP="00736899">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hAnsi="Times New Roman" w:cs="Times New Roman"/>
                <w:sz w:val="28"/>
              </w:rPr>
            </w:pPr>
            <w:proofErr w:type="gramStart"/>
            <w:r w:rsidRPr="003B7740">
              <w:rPr>
                <w:rFonts w:ascii="Times New Roman" w:hAnsi="Times New Roman" w:cs="Times New Roman"/>
                <w:sz w:val="28"/>
              </w:rPr>
              <w:t>З</w:t>
            </w:r>
            <w:proofErr w:type="gramEnd"/>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затраты на оплату медицинской помощи всем застрахованным лицам за расчетный период;</w:t>
            </w:r>
          </w:p>
        </w:tc>
      </w:tr>
      <w:tr w:rsidR="008F72D9" w:rsidRPr="003B7740" w:rsidTr="008F72D9">
        <w:tc>
          <w:tcPr>
            <w:tcW w:w="1587" w:type="dxa"/>
            <w:tcBorders>
              <w:top w:val="nil"/>
              <w:left w:val="nil"/>
              <w:bottom w:val="nil"/>
              <w:right w:val="nil"/>
            </w:tcBorders>
          </w:tcPr>
          <w:p w:rsidR="008F72D9" w:rsidRPr="003B7740" w:rsidRDefault="005F0B55" w:rsidP="005F0B55">
            <w:pPr>
              <w:pStyle w:val="ConsPlusNormal"/>
              <w:jc w:val="center"/>
              <w:rPr>
                <w:rFonts w:ascii="Times New Roman" w:hAnsi="Times New Roman" w:cs="Times New Roman"/>
                <w:sz w:val="28"/>
              </w:rPr>
            </w:pPr>
            <w:r w:rsidRPr="003B7740">
              <w:rPr>
                <w:rFonts w:ascii="Times New Roman" w:hAnsi="Times New Roman" w:cs="Times New Roman"/>
                <w:sz w:val="28"/>
              </w:rPr>
              <w:t>М</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количество месяцев в расчетном периоде;</w:t>
            </w:r>
          </w:p>
        </w:tc>
      </w:tr>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eastAsia="Calibri" w:hAnsi="Times New Roman" w:cs="Times New Roman"/>
                <w:sz w:val="28"/>
              </w:rPr>
            </w:pPr>
            <w:r w:rsidRPr="003B7740">
              <w:rPr>
                <w:rFonts w:ascii="Times New Roman" w:eastAsia="Calibri" w:hAnsi="Times New Roman" w:cs="Times New Roman"/>
                <w:sz w:val="28"/>
              </w:rPr>
              <w:t>Ч</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на территории субъекта Российской Федерации.</w:t>
            </w:r>
          </w:p>
        </w:tc>
      </w:tr>
    </w:tbl>
    <w:p w:rsidR="008F72D9" w:rsidRPr="003B7740" w:rsidRDefault="008F72D9" w:rsidP="008F72D9">
      <w:pPr>
        <w:pStyle w:val="ConsPlusNormal"/>
        <w:tabs>
          <w:tab w:val="left" w:pos="993"/>
        </w:tabs>
        <w:jc w:val="both"/>
        <w:rPr>
          <w:rFonts w:ascii="Times New Roman" w:hAnsi="Times New Roman" w:cs="Times New Roman"/>
          <w:sz w:val="28"/>
        </w:rPr>
      </w:pPr>
      <w:r w:rsidRPr="003B7740">
        <w:rPr>
          <w:rFonts w:ascii="Times New Roman" w:hAnsi="Times New Roman" w:cs="Times New Roman"/>
          <w:sz w:val="28"/>
        </w:rPr>
        <w:t xml:space="preserve">Определяются размеры затрат на одно застрахованное лицо, попадающее </w:t>
      </w:r>
      <w:r w:rsidR="00E26AB7" w:rsidRPr="003B7740">
        <w:rPr>
          <w:rFonts w:ascii="Times New Roman" w:hAnsi="Times New Roman" w:cs="Times New Roman"/>
          <w:sz w:val="28"/>
        </w:rPr>
        <w:br/>
      </w:r>
      <w:r w:rsidRPr="003B7740">
        <w:rPr>
          <w:rFonts w:ascii="Times New Roman" w:hAnsi="Times New Roman" w:cs="Times New Roman"/>
          <w:sz w:val="28"/>
        </w:rPr>
        <w:t>в j-тый половозрастной интервал (P</w:t>
      </w:r>
      <w:r w:rsidRPr="003B7740">
        <w:rPr>
          <w:rFonts w:ascii="Times New Roman" w:hAnsi="Times New Roman" w:cs="Times New Roman"/>
          <w:sz w:val="28"/>
          <w:lang w:val="en-US"/>
        </w:rPr>
        <w:t>j</w:t>
      </w:r>
      <w:r w:rsidRPr="003B7740">
        <w:rPr>
          <w:rFonts w:ascii="Times New Roman" w:hAnsi="Times New Roman" w:cs="Times New Roman"/>
          <w:sz w:val="28"/>
        </w:rPr>
        <w:t>), по формуле:</w:t>
      </w:r>
    </w:p>
    <w:p w:rsidR="008F72D9" w:rsidRPr="003B7740" w:rsidRDefault="008F72D9" w:rsidP="008F72D9">
      <w:pPr>
        <w:pStyle w:val="ConsPlusNormal"/>
        <w:jc w:val="both"/>
        <w:rPr>
          <w:rFonts w:ascii="Times New Roman" w:hAnsi="Times New Roman" w:cs="Times New Roman"/>
          <w:sz w:val="28"/>
          <w:szCs w:val="28"/>
        </w:rPr>
      </w:pPr>
    </w:p>
    <w:p w:rsidR="008F72D9" w:rsidRPr="003B7740" w:rsidRDefault="009B3891" w:rsidP="008F72D9">
      <w:pPr>
        <w:pStyle w:val="ConsPlusNormal"/>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w:rPr>
            <w:rFonts w:ascii="Cambria Math" w:hAnsi="Cambria Math" w:cs="Times New Roman"/>
            <w:sz w:val="28"/>
            <w:szCs w:val="28"/>
          </w:rPr>
          <m:t>÷М÷</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8F72D9" w:rsidRPr="003B7740">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hAnsi="Times New Roman" w:cs="Times New Roman"/>
                <w:sz w:val="28"/>
              </w:rPr>
            </w:pPr>
            <w:r w:rsidRPr="003B7740">
              <w:rPr>
                <w:rFonts w:ascii="Times New Roman" w:hAnsi="Times New Roman" w:cs="Times New Roman"/>
                <w:sz w:val="28"/>
              </w:rPr>
              <w:t>Зj</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3B7740" w:rsidTr="008F72D9">
        <w:tc>
          <w:tcPr>
            <w:tcW w:w="1587" w:type="dxa"/>
            <w:tcBorders>
              <w:top w:val="nil"/>
              <w:left w:val="nil"/>
              <w:bottom w:val="nil"/>
              <w:right w:val="nil"/>
            </w:tcBorders>
          </w:tcPr>
          <w:p w:rsidR="008F72D9" w:rsidRPr="003B7740" w:rsidRDefault="008F72D9" w:rsidP="005F0B55">
            <w:pPr>
              <w:pStyle w:val="ConsPlusNormal"/>
              <w:jc w:val="center"/>
              <w:rPr>
                <w:rFonts w:ascii="Times New Roman" w:eastAsia="Calibri" w:hAnsi="Times New Roman" w:cs="Times New Roman"/>
                <w:sz w:val="28"/>
              </w:rPr>
            </w:pPr>
            <w:r w:rsidRPr="003B7740">
              <w:rPr>
                <w:rFonts w:ascii="Times New Roman" w:hAnsi="Times New Roman" w:cs="Times New Roman"/>
                <w:sz w:val="28"/>
              </w:rPr>
              <w:t>Чj</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субъекта Российской Федерации, попадающего в j-тый половозрастной интервал.</w:t>
            </w:r>
          </w:p>
        </w:tc>
      </w:tr>
    </w:tbl>
    <w:p w:rsidR="008F72D9" w:rsidRPr="003B7740" w:rsidRDefault="008F72D9" w:rsidP="008F72D9">
      <w:pPr>
        <w:pStyle w:val="ConsPlusNormal"/>
        <w:jc w:val="both"/>
        <w:rPr>
          <w:rFonts w:ascii="Times New Roman" w:hAnsi="Times New Roman" w:cs="Times New Roman"/>
          <w:sz w:val="28"/>
        </w:rPr>
      </w:pPr>
    </w:p>
    <w:p w:rsidR="008F72D9" w:rsidRPr="003B7740" w:rsidRDefault="008F72D9" w:rsidP="00736899">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Рассчитываются коэффициенты дифференциации КДj для каждой половозрастной группы по формуле:</w:t>
      </w:r>
    </w:p>
    <w:p w:rsidR="005F0B55" w:rsidRPr="003B7740" w:rsidRDefault="005F0B55" w:rsidP="00736899">
      <w:pPr>
        <w:pStyle w:val="ConsPlusNormal"/>
        <w:tabs>
          <w:tab w:val="left" w:pos="993"/>
        </w:tabs>
        <w:ind w:firstLine="567"/>
        <w:jc w:val="both"/>
        <w:rPr>
          <w:rFonts w:ascii="Times New Roman" w:hAnsi="Times New Roman" w:cs="Times New Roman"/>
          <w:sz w:val="28"/>
        </w:rPr>
      </w:pPr>
    </w:p>
    <w:p w:rsidR="008F72D9" w:rsidRPr="003B7740" w:rsidRDefault="009B3891" w:rsidP="00736899">
      <w:pPr>
        <w:pStyle w:val="ConsPlusNormal"/>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÷Р</m:t>
        </m:r>
      </m:oMath>
      <w:r w:rsidR="008F72D9" w:rsidRPr="003B7740">
        <w:rPr>
          <w:rFonts w:ascii="Times New Roman" w:hAnsi="Times New Roman" w:cs="Times New Roman"/>
          <w:sz w:val="28"/>
          <w:szCs w:val="28"/>
        </w:rPr>
        <w:t>.</w:t>
      </w:r>
    </w:p>
    <w:p w:rsidR="005F0B55" w:rsidRPr="003B7740" w:rsidRDefault="005F0B5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для групп мужчин и женщин в возрасте </w:t>
      </w:r>
      <w:r w:rsidR="00EE2336" w:rsidRPr="003B7740">
        <w:rPr>
          <w:rFonts w:ascii="Times New Roman" w:hAnsi="Times New Roman" w:cs="Times New Roman"/>
          <w:sz w:val="28"/>
        </w:rPr>
        <w:t>65 лет и старше устанавливается</w:t>
      </w:r>
      <w:r w:rsidR="00355B8D" w:rsidRPr="003B7740">
        <w:rPr>
          <w:rFonts w:ascii="Times New Roman" w:hAnsi="Times New Roman" w:cs="Times New Roman"/>
          <w:sz w:val="28"/>
        </w:rPr>
        <w:t xml:space="preserve"> </w:t>
      </w:r>
      <w:r w:rsidRPr="003B7740">
        <w:rPr>
          <w:rFonts w:ascii="Times New Roman" w:hAnsi="Times New Roman" w:cs="Times New Roman"/>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w:t>
      </w:r>
      <w:proofErr w:type="gramStart"/>
      <w:r w:rsidRPr="003B7740">
        <w:rPr>
          <w:rFonts w:ascii="Times New Roman" w:hAnsi="Times New Roman" w:cs="Times New Roman"/>
          <w:sz w:val="28"/>
        </w:rPr>
        <w:t>случае</w:t>
      </w:r>
      <w:proofErr w:type="gramEnd"/>
      <w:r w:rsidRPr="003B7740">
        <w:rPr>
          <w:rFonts w:ascii="Times New Roman" w:hAnsi="Times New Roman" w:cs="Times New Roman"/>
          <w:sz w:val="28"/>
        </w:rPr>
        <w:t>, если медицинская организация имеет структуру</w:t>
      </w:r>
      <w:r w:rsidR="001D5529" w:rsidRPr="003B7740">
        <w:rPr>
          <w:rFonts w:ascii="Times New Roman" w:hAnsi="Times New Roman" w:cs="Times New Roman"/>
          <w:sz w:val="28"/>
        </w:rPr>
        <w:t xml:space="preserve"> прикрепленного к ней населения</w:t>
      </w:r>
      <w:r w:rsidRPr="003B7740">
        <w:rPr>
          <w:rFonts w:ascii="Times New Roman" w:hAnsi="Times New Roman" w:cs="Times New Roman"/>
          <w:sz w:val="28"/>
        </w:rPr>
        <w:t xml:space="preserve">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w:t>
      </w:r>
      <w:proofErr w:type="gramStart"/>
      <w:r w:rsidRPr="003B7740">
        <w:rPr>
          <w:rFonts w:ascii="Times New Roman" w:hAnsi="Times New Roman" w:cs="Times New Roman"/>
          <w:sz w:val="28"/>
        </w:rPr>
        <w:t>случае</w:t>
      </w:r>
      <w:proofErr w:type="gramEnd"/>
      <w:r w:rsidRPr="003B7740">
        <w:rPr>
          <w:rFonts w:ascii="Times New Roman" w:hAnsi="Times New Roman" w:cs="Times New Roman"/>
          <w:sz w:val="28"/>
        </w:rPr>
        <w:t>,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9B3891" w:rsidP="00736899">
      <w:pPr>
        <w:pStyle w:val="ConsPlusNormal"/>
        <w:ind w:firstLine="567"/>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8F72D9" w:rsidRPr="003B7740">
        <w:rPr>
          <w:rFonts w:ascii="Times New Roman" w:hAnsi="Times New Roman" w:cs="Times New Roman"/>
          <w:sz w:val="28"/>
          <w:szCs w:val="28"/>
        </w:rPr>
        <w:t>, где:</w:t>
      </w:r>
    </w:p>
    <w:p w:rsidR="008F72D9" w:rsidRPr="003B7740"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половозрастной коэффициент дифференциации, определенный для i-той медицинской организаций;</w:t>
            </w:r>
            <w:proofErr w:type="gramEnd"/>
          </w:p>
        </w:tc>
      </w:tr>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 xml:space="preserve">половозрастной коэффициент дифференциации, определенный для </w:t>
            </w:r>
            <w:r w:rsidRPr="003B7740">
              <w:rPr>
                <w:rFonts w:ascii="Times New Roman" w:hAnsi="Times New Roman" w:cs="Times New Roman"/>
                <w:sz w:val="28"/>
                <w:lang w:val="en-US"/>
              </w:rPr>
              <w:t>j</w:t>
            </w:r>
            <w:r w:rsidRPr="003B7740">
              <w:rPr>
                <w:rFonts w:ascii="Times New Roman" w:hAnsi="Times New Roman" w:cs="Times New Roman"/>
                <w:sz w:val="28"/>
              </w:rPr>
              <w:t>-той половозрастной группы (подгруппы);</w:t>
            </w:r>
          </w:p>
        </w:tc>
      </w:tr>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eastAsia="Calibri"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 xml:space="preserve">численность застрахованных лиц, прикрепленных к i-той медицинской организации, в </w:t>
            </w:r>
            <w:r w:rsidRPr="003B7740">
              <w:rPr>
                <w:rFonts w:ascii="Times New Roman" w:hAnsi="Times New Roman" w:cs="Times New Roman"/>
                <w:sz w:val="28"/>
                <w:lang w:val="en-US"/>
              </w:rPr>
              <w:t>j</w:t>
            </w:r>
            <w:r w:rsidRPr="003B7740">
              <w:rPr>
                <w:rFonts w:ascii="Times New Roman" w:hAnsi="Times New Roman" w:cs="Times New Roman"/>
                <w:sz w:val="28"/>
              </w:rPr>
              <w:t>-той половозраст</w:t>
            </w:r>
            <w:r w:rsidR="001D5529" w:rsidRPr="003B7740">
              <w:rPr>
                <w:rFonts w:ascii="Times New Roman" w:hAnsi="Times New Roman" w:cs="Times New Roman"/>
                <w:sz w:val="28"/>
              </w:rPr>
              <w:t>ной группе (подгруппе), человек;</w:t>
            </w:r>
          </w:p>
        </w:tc>
      </w:tr>
      <w:tr w:rsidR="008F72D9" w:rsidRPr="003B7740" w:rsidTr="008F72D9">
        <w:tc>
          <w:tcPr>
            <w:tcW w:w="1587" w:type="dxa"/>
            <w:tcBorders>
              <w:top w:val="nil"/>
              <w:left w:val="nil"/>
              <w:bottom w:val="nil"/>
              <w:right w:val="nil"/>
            </w:tcBorders>
          </w:tcPr>
          <w:p w:rsidR="008F72D9" w:rsidRPr="003B7740" w:rsidRDefault="009B3891" w:rsidP="008F72D9">
            <w:pPr>
              <w:spacing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spacing w:line="240" w:lineRule="auto"/>
            </w:pPr>
            <w:r w:rsidRPr="003B7740">
              <w:rPr>
                <w:rFonts w:ascii="Times New Roman" w:eastAsia="Times New Roman" w:hAnsi="Times New Roman" w:cs="Times New Roman"/>
                <w:sz w:val="28"/>
                <w:szCs w:val="20"/>
                <w:lang w:eastAsia="ru-RU"/>
              </w:rPr>
              <w:t>численность застрахованных лиц, прикрепленных к i-той медицинской организации, человек.</w:t>
            </w:r>
          </w:p>
        </w:tc>
      </w:tr>
    </w:tbl>
    <w:p w:rsidR="008A20EE" w:rsidRPr="003B7740" w:rsidRDefault="008A20EE" w:rsidP="00736899">
      <w:pPr>
        <w:pStyle w:val="ConsPlusNormal"/>
        <w:ind w:firstLine="567"/>
        <w:jc w:val="both"/>
        <w:rPr>
          <w:rFonts w:ascii="Times New Roman" w:hAnsi="Times New Roman" w:cs="Times New Roman"/>
          <w:bCs/>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bCs/>
          <w:sz w:val="28"/>
        </w:rPr>
        <w:t xml:space="preserve">Таким образом, увеличение доли </w:t>
      </w:r>
      <w:r w:rsidRPr="003B7740">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8A20EE" w:rsidRPr="003B7740" w:rsidRDefault="008A20EE"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Учитывая особенности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установленные постановлением Правительства Российской Федерации </w:t>
      </w:r>
      <w:r w:rsidRPr="003B7740">
        <w:rPr>
          <w:rFonts w:ascii="Times New Roman" w:hAnsi="Times New Roman" w:cs="Times New Roman"/>
          <w:sz w:val="28"/>
        </w:rPr>
        <w:br/>
        <w:t xml:space="preserve">от 03.04.2020 № 432, при расчете половозрастных коэффициентов дифференциации </w:t>
      </w:r>
      <w:r w:rsidR="009A4588" w:rsidRPr="003B7740">
        <w:rPr>
          <w:rFonts w:ascii="Times New Roman" w:hAnsi="Times New Roman" w:cs="Times New Roman"/>
          <w:sz w:val="28"/>
        </w:rPr>
        <w:t>на 2021 год могут быть использованы</w:t>
      </w:r>
      <w:r w:rsidRPr="003B7740">
        <w:rPr>
          <w:rFonts w:ascii="Times New Roman" w:hAnsi="Times New Roman" w:cs="Times New Roman"/>
          <w:sz w:val="28"/>
        </w:rPr>
        <w:t xml:space="preserve"> данные о затратах </w:t>
      </w:r>
      <w:r w:rsidR="009A4588" w:rsidRPr="003B7740">
        <w:rPr>
          <w:rFonts w:ascii="Times New Roman" w:hAnsi="Times New Roman" w:cs="Times New Roman"/>
          <w:sz w:val="28"/>
        </w:rPr>
        <w:br/>
      </w:r>
      <w:r w:rsidRPr="003B7740">
        <w:rPr>
          <w:rFonts w:ascii="Times New Roman" w:hAnsi="Times New Roman" w:cs="Times New Roman"/>
          <w:sz w:val="28"/>
        </w:rPr>
        <w:t>на оплату</w:t>
      </w:r>
      <w:r w:rsidR="003B7E03" w:rsidRPr="003B7740">
        <w:rPr>
          <w:rFonts w:ascii="Times New Roman" w:hAnsi="Times New Roman" w:cs="Times New Roman"/>
          <w:sz w:val="28"/>
        </w:rPr>
        <w:t xml:space="preserve"> медицинской помощи </w:t>
      </w:r>
      <w:r w:rsidR="009A4588" w:rsidRPr="003B7740">
        <w:rPr>
          <w:rFonts w:ascii="Times New Roman" w:hAnsi="Times New Roman" w:cs="Times New Roman"/>
          <w:sz w:val="28"/>
        </w:rPr>
        <w:t>в</w:t>
      </w:r>
      <w:r w:rsidR="003B7E03" w:rsidRPr="003B7740">
        <w:rPr>
          <w:rFonts w:ascii="Times New Roman" w:hAnsi="Times New Roman" w:cs="Times New Roman"/>
          <w:sz w:val="28"/>
        </w:rPr>
        <w:t xml:space="preserve"> 2019 год</w:t>
      </w:r>
      <w:r w:rsidR="009A4588" w:rsidRPr="003B7740">
        <w:rPr>
          <w:rFonts w:ascii="Times New Roman" w:hAnsi="Times New Roman" w:cs="Times New Roman"/>
          <w:sz w:val="28"/>
        </w:rPr>
        <w:t>у</w:t>
      </w:r>
      <w:r w:rsidR="003B7E03" w:rsidRPr="003B7740">
        <w:rPr>
          <w:rFonts w:ascii="Times New Roman" w:hAnsi="Times New Roman" w:cs="Times New Roman"/>
          <w:sz w:val="28"/>
        </w:rPr>
        <w:t>.</w:t>
      </w:r>
    </w:p>
    <w:p w:rsidR="00CB1D25" w:rsidRPr="003B7740" w:rsidRDefault="00CB1D25"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trike/>
          <w:sz w:val="28"/>
        </w:rPr>
      </w:pPr>
      <w:r w:rsidRPr="003B7740">
        <w:rPr>
          <w:rFonts w:ascii="Times New Roman" w:hAnsi="Times New Roman" w:cs="Times New Roman"/>
          <w:b/>
          <w:sz w:val="28"/>
        </w:rPr>
        <w:t xml:space="preserve">2.6. Расчет коэффициента дифференциации на прикрепившихся </w:t>
      </w:r>
      <w:r w:rsidR="009A4588" w:rsidRPr="003B7740">
        <w:rPr>
          <w:rFonts w:ascii="Times New Roman" w:hAnsi="Times New Roman" w:cs="Times New Roman"/>
          <w:b/>
          <w:sz w:val="28"/>
        </w:rPr>
        <w:br/>
      </w:r>
      <w:r w:rsidRPr="003B7740">
        <w:rPr>
          <w:rFonts w:ascii="Times New Roman" w:hAnsi="Times New Roman" w:cs="Times New Roman"/>
          <w:b/>
          <w:sz w:val="28"/>
        </w:rPr>
        <w:t>к медицинской организации лиц с учетом наличия подразделений,</w:t>
      </w:r>
      <w:r w:rsidRPr="003B7740">
        <w:rPr>
          <w:szCs w:val="28"/>
        </w:rPr>
        <w:t xml:space="preserve"> </w:t>
      </w:r>
      <w:r w:rsidRPr="003B7740">
        <w:rPr>
          <w:rFonts w:ascii="Times New Roman" w:hAnsi="Times New Roman" w:cs="Times New Roman"/>
          <w:b/>
          <w:sz w:val="28"/>
        </w:rPr>
        <w:t xml:space="preserve">расположенных в сельской местности, отдаленных территориях, поселках городского типа и малых городах с численностью населения </w:t>
      </w:r>
      <w:r w:rsidR="009A4588" w:rsidRPr="003B7740">
        <w:rPr>
          <w:rFonts w:ascii="Times New Roman" w:hAnsi="Times New Roman" w:cs="Times New Roman"/>
          <w:b/>
          <w:sz w:val="28"/>
        </w:rPr>
        <w:br/>
      </w:r>
      <w:r w:rsidRPr="003B7740">
        <w:rPr>
          <w:rFonts w:ascii="Times New Roman" w:hAnsi="Times New Roman" w:cs="Times New Roman"/>
          <w:b/>
          <w:sz w:val="28"/>
        </w:rPr>
        <w:t>до 50 тысяч человек, и расходов на их содержание и оплату труда персонала</w:t>
      </w:r>
    </w:p>
    <w:p w:rsidR="008F72D9" w:rsidRPr="003B7740" w:rsidRDefault="008F72D9" w:rsidP="00736899">
      <w:pPr>
        <w:pStyle w:val="ConsPlusNormal"/>
        <w:ind w:firstLine="567"/>
        <w:jc w:val="both"/>
        <w:rPr>
          <w:rFonts w:ascii="Times New Roman" w:hAnsi="Times New Roman" w:cs="Times New Roman"/>
          <w:sz w:val="28"/>
        </w:rPr>
      </w:pPr>
    </w:p>
    <w:p w:rsidR="008F72D9" w:rsidRPr="005F38C7"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Указанный коэффициент дифференциации к подушевому нормативу финансирования на прикрепившихся лиц (КД</w:t>
      </w:r>
      <w:r w:rsidRPr="003B7740">
        <w:rPr>
          <w:rFonts w:ascii="Times New Roman" w:hAnsi="Times New Roman" w:cs="Times New Roman"/>
          <w:sz w:val="28"/>
          <w:vertAlign w:val="subscript"/>
        </w:rPr>
        <w:t>ОТ</w:t>
      </w:r>
      <w:r w:rsidRPr="003B7740">
        <w:rPr>
          <w:rFonts w:ascii="Times New Roman" w:hAnsi="Times New Roman" w:cs="Times New Roman"/>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w:t>
      </w:r>
      <w:r w:rsidRPr="005F38C7">
        <w:rPr>
          <w:rFonts w:ascii="Times New Roman" w:hAnsi="Times New Roman" w:cs="Times New Roman"/>
          <w:sz w:val="28"/>
        </w:rPr>
        <w:t>юридическими лицами, так и</w:t>
      </w:r>
      <w:proofErr w:type="gramEnd"/>
      <w:r w:rsidRPr="005F38C7">
        <w:rPr>
          <w:rFonts w:ascii="Times New Roman" w:hAnsi="Times New Roman" w:cs="Times New Roman"/>
          <w:sz w:val="28"/>
        </w:rPr>
        <w:t xml:space="preserve"> их подразделениями).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w:t>
      </w:r>
      <w:proofErr w:type="gramStart"/>
      <w:r w:rsidRPr="003B7740">
        <w:rPr>
          <w:rFonts w:ascii="Times New Roman" w:hAnsi="Times New Roman" w:cs="Times New Roman"/>
          <w:sz w:val="28"/>
        </w:rPr>
        <w:t>исходя из расположения и отдаленности обслуживаемых территорий применяются</w:t>
      </w:r>
      <w:proofErr w:type="gramEnd"/>
      <w:r w:rsidRPr="003B7740">
        <w:rPr>
          <w:rFonts w:ascii="Times New Roman" w:hAnsi="Times New Roman" w:cs="Times New Roman"/>
          <w:sz w:val="28"/>
        </w:rPr>
        <w:t xml:space="preserve"> следующие коэффициенты дифференциации в размере:</w:t>
      </w:r>
    </w:p>
    <w:p w:rsidR="008F72D9" w:rsidRPr="003B7740" w:rsidRDefault="008F72D9" w:rsidP="00736899">
      <w:pPr>
        <w:pStyle w:val="ConsPlusNormal"/>
        <w:tabs>
          <w:tab w:val="left" w:pos="851"/>
        </w:tabs>
        <w:ind w:firstLine="567"/>
        <w:jc w:val="both"/>
        <w:rPr>
          <w:rFonts w:ascii="Times New Roman" w:hAnsi="Times New Roman" w:cs="Times New Roman"/>
          <w:sz w:val="28"/>
        </w:rPr>
      </w:pPr>
      <w:r w:rsidRPr="003B7740">
        <w:rPr>
          <w:rFonts w:ascii="Times New Roman" w:hAnsi="Times New Roman" w:cs="Times New Roman"/>
          <w:sz w:val="28"/>
        </w:rPr>
        <w:t xml:space="preserve">для медицинских организаций и их подразделений, обслуживающих </w:t>
      </w:r>
      <w:r w:rsidR="00DA1361" w:rsidRPr="003B7740">
        <w:rPr>
          <w:rFonts w:ascii="Times New Roman" w:hAnsi="Times New Roman" w:cs="Times New Roman"/>
          <w:sz w:val="28"/>
        </w:rPr>
        <w:br/>
      </w:r>
      <w:r w:rsidRPr="003B7740">
        <w:rPr>
          <w:rFonts w:ascii="Times New Roman" w:hAnsi="Times New Roman" w:cs="Times New Roman"/>
          <w:sz w:val="28"/>
        </w:rPr>
        <w:t xml:space="preserve">до 20 тысяч человек, не менее 1,113, </w:t>
      </w:r>
    </w:p>
    <w:p w:rsidR="008F72D9" w:rsidRPr="003B7740" w:rsidRDefault="008F72D9" w:rsidP="00736899">
      <w:pPr>
        <w:pStyle w:val="ConsPlusNormal"/>
        <w:tabs>
          <w:tab w:val="left" w:pos="851"/>
        </w:tabs>
        <w:ind w:firstLine="567"/>
        <w:jc w:val="both"/>
        <w:rPr>
          <w:rFonts w:ascii="Times New Roman" w:hAnsi="Times New Roman" w:cs="Times New Roman"/>
          <w:sz w:val="28"/>
        </w:rPr>
      </w:pPr>
      <w:r w:rsidRPr="003B7740">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rsidR="008F72D9" w:rsidRPr="003B7740" w:rsidRDefault="008F72D9" w:rsidP="00736899">
      <w:pPr>
        <w:pStyle w:val="ConsPlusNormal"/>
        <w:ind w:firstLine="567"/>
        <w:jc w:val="both"/>
        <w:rPr>
          <w:rFonts w:ascii="Times New Roman" w:hAnsi="Times New Roman" w:cs="Times New Roman"/>
          <w:bCs/>
          <w:sz w:val="28"/>
        </w:rPr>
      </w:pPr>
      <w:r w:rsidRPr="003B7740">
        <w:rPr>
          <w:rFonts w:ascii="Times New Roman" w:hAnsi="Times New Roman" w:cs="Times New Roman"/>
          <w:bCs/>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D517B5" w:rsidRPr="003B7740" w:rsidRDefault="008F72D9" w:rsidP="00736899">
      <w:pPr>
        <w:pStyle w:val="ConsPlusNormal"/>
        <w:ind w:firstLine="567"/>
        <w:jc w:val="both"/>
        <w:rPr>
          <w:rFonts w:ascii="Times New Roman" w:hAnsi="Times New Roman" w:cs="Times New Roman"/>
          <w:bCs/>
          <w:sz w:val="28"/>
        </w:rPr>
      </w:pPr>
      <w:r w:rsidRPr="003B7740">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3B7740">
        <w:rPr>
          <w:rFonts w:ascii="Times New Roman" w:hAnsi="Times New Roman" w:cs="Times New Roman"/>
          <w:bCs/>
          <w:sz w:val="28"/>
          <w:vertAlign w:val="subscript"/>
        </w:rPr>
        <w:t>ОТ</w:t>
      </w:r>
      <w:r w:rsidRPr="003B7740">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rsidR="008F72D9" w:rsidRPr="003B7740" w:rsidRDefault="008F72D9" w:rsidP="00736899">
      <w:pPr>
        <w:pStyle w:val="ConsPlusNormal"/>
        <w:ind w:firstLine="567"/>
        <w:jc w:val="both"/>
        <w:rPr>
          <w:rFonts w:ascii="Times New Roman" w:hAnsi="Times New Roman" w:cs="Times New Roman"/>
          <w:bCs/>
          <w:sz w:val="28"/>
        </w:rPr>
      </w:pPr>
    </w:p>
    <w:p w:rsidR="008F72D9" w:rsidRPr="003B7740" w:rsidRDefault="009B3891" w:rsidP="00736899">
      <w:pPr>
        <w:pStyle w:val="ConsPlusNormal"/>
        <w:ind w:firstLine="567"/>
        <w:jc w:val="both"/>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D517B5" w:rsidRPr="003B7740">
        <w:rPr>
          <w:rFonts w:ascii="Times New Roman" w:hAnsi="Times New Roman" w:cs="Times New Roman"/>
          <w:bCs/>
          <w:sz w:val="28"/>
        </w:rPr>
        <w:t xml:space="preserve">, </w:t>
      </w:r>
      <w:r w:rsidR="008F72D9" w:rsidRPr="003B7740">
        <w:rPr>
          <w:rFonts w:ascii="Times New Roman" w:hAnsi="Times New Roman" w:cs="Times New Roman"/>
          <w:bCs/>
          <w:sz w:val="28"/>
        </w:rPr>
        <w:t>где</w:t>
      </w:r>
    </w:p>
    <w:p w:rsidR="00960674" w:rsidRPr="003B7740" w:rsidRDefault="00960674"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9B3891"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8F72D9" w:rsidRPr="003B7740" w:rsidTr="008F72D9">
        <w:tc>
          <w:tcPr>
            <w:tcW w:w="1587" w:type="dxa"/>
            <w:tcBorders>
              <w:top w:val="nil"/>
              <w:left w:val="nil"/>
              <w:bottom w:val="nil"/>
              <w:right w:val="nil"/>
            </w:tcBorders>
          </w:tcPr>
          <w:p w:rsidR="008F72D9" w:rsidRPr="003B7740" w:rsidRDefault="009B3891"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доля населения, обслуживаемая </w:t>
            </w:r>
            <w:r w:rsidR="00D517B5" w:rsidRPr="003B7740">
              <w:rPr>
                <w:rFonts w:ascii="Times New Roman" w:hAnsi="Times New Roman" w:cs="Times New Roman"/>
                <w:sz w:val="28"/>
                <w:szCs w:val="28"/>
              </w:rPr>
              <w:t xml:space="preserve">j-ым </w:t>
            </w:r>
            <w:r w:rsidRPr="003B7740">
              <w:rPr>
                <w:rFonts w:ascii="Times New Roman" w:hAnsi="Times New Roman" w:cs="Times New Roman"/>
                <w:sz w:val="28"/>
                <w:szCs w:val="28"/>
              </w:rPr>
              <w:t>подразделени</w:t>
            </w:r>
            <w:r w:rsidR="00D517B5" w:rsidRPr="003B7740">
              <w:rPr>
                <w:rFonts w:ascii="Times New Roman" w:hAnsi="Times New Roman" w:cs="Times New Roman"/>
                <w:sz w:val="28"/>
                <w:szCs w:val="28"/>
              </w:rPr>
              <w:t>ем</w:t>
            </w:r>
            <w:r w:rsidRPr="003B7740">
              <w:rPr>
                <w:rFonts w:ascii="Times New Roman" w:hAnsi="Times New Roman" w:cs="Times New Roman"/>
                <w:sz w:val="28"/>
                <w:szCs w:val="28"/>
              </w:rPr>
              <w:t>,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F72D9" w:rsidRPr="003B7740" w:rsidTr="008F72D9">
        <w:tc>
          <w:tcPr>
            <w:tcW w:w="1587" w:type="dxa"/>
            <w:tcBorders>
              <w:top w:val="nil"/>
              <w:left w:val="nil"/>
              <w:bottom w:val="nil"/>
              <w:right w:val="nil"/>
            </w:tcBorders>
          </w:tcPr>
          <w:p w:rsidR="008F72D9" w:rsidRPr="003B7740" w:rsidRDefault="009B3891"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коэффициент дифференциации, применяемый </w:t>
            </w:r>
            <w:r w:rsidR="00D517B5" w:rsidRPr="003B7740">
              <w:rPr>
                <w:rFonts w:ascii="Times New Roman" w:hAnsi="Times New Roman" w:cs="Times New Roman"/>
                <w:sz w:val="28"/>
                <w:szCs w:val="28"/>
              </w:rPr>
              <w:t xml:space="preserve">к j-ому </w:t>
            </w:r>
            <w:r w:rsidRPr="003B7740">
              <w:rPr>
                <w:rFonts w:ascii="Times New Roman" w:hAnsi="Times New Roman" w:cs="Times New Roman"/>
                <w:sz w:val="28"/>
                <w:szCs w:val="28"/>
              </w:rPr>
              <w:t>подразделени</w:t>
            </w:r>
            <w:r w:rsidR="00D517B5" w:rsidRPr="003B7740">
              <w:rPr>
                <w:rFonts w:ascii="Times New Roman" w:hAnsi="Times New Roman" w:cs="Times New Roman"/>
                <w:sz w:val="28"/>
                <w:szCs w:val="28"/>
              </w:rPr>
              <w:t>ю</w:t>
            </w:r>
            <w:r w:rsidRPr="003B7740">
              <w:rPr>
                <w:rFonts w:ascii="Times New Roman" w:hAnsi="Times New Roman" w:cs="Times New Roman"/>
                <w:sz w:val="28"/>
                <w:szCs w:val="28"/>
              </w:rPr>
              <w:t>, расположенн</w:t>
            </w:r>
            <w:r w:rsidR="00CF7BDB" w:rsidRPr="003B7740">
              <w:rPr>
                <w:rFonts w:ascii="Times New Roman" w:hAnsi="Times New Roman" w:cs="Times New Roman"/>
                <w:sz w:val="28"/>
                <w:szCs w:val="28"/>
              </w:rPr>
              <w:t>ому</w:t>
            </w:r>
            <w:r w:rsidRPr="003B7740">
              <w:rPr>
                <w:rFonts w:ascii="Times New Roman" w:hAnsi="Times New Roman" w:cs="Times New Roman"/>
                <w:sz w:val="28"/>
                <w:szCs w:val="28"/>
              </w:rPr>
              <w:t xml:space="preserve">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F72D9" w:rsidRDefault="008F72D9" w:rsidP="00736899">
      <w:pPr>
        <w:pStyle w:val="ConsPlusNormal"/>
        <w:ind w:firstLine="567"/>
        <w:jc w:val="both"/>
        <w:rPr>
          <w:rFonts w:ascii="Times New Roman" w:hAnsi="Times New Roman" w:cs="Times New Roman"/>
          <w:sz w:val="28"/>
        </w:rPr>
      </w:pPr>
    </w:p>
    <w:p w:rsidR="00D00FA9" w:rsidRPr="00B34FD8" w:rsidRDefault="00D00FA9" w:rsidP="00B34FD8">
      <w:pPr>
        <w:pStyle w:val="ConsPlusNormal"/>
        <w:ind w:firstLine="567"/>
        <w:jc w:val="both"/>
        <w:outlineLvl w:val="3"/>
        <w:rPr>
          <w:rFonts w:ascii="Times New Roman" w:hAnsi="Times New Roman" w:cs="Times New Roman"/>
          <w:b/>
          <w:sz w:val="28"/>
        </w:rPr>
      </w:pPr>
      <w:r w:rsidRPr="00B34FD8">
        <w:rPr>
          <w:rFonts w:ascii="Times New Roman" w:hAnsi="Times New Roman" w:cs="Times New Roman"/>
          <w:b/>
          <w:sz w:val="28"/>
        </w:rPr>
        <w:t xml:space="preserve">2.7. Расчет </w:t>
      </w:r>
      <w:r w:rsidR="00926CF0">
        <w:rPr>
          <w:rFonts w:ascii="Times New Roman" w:hAnsi="Times New Roman" w:cs="Times New Roman"/>
          <w:b/>
          <w:sz w:val="28"/>
        </w:rPr>
        <w:t xml:space="preserve">значений </w:t>
      </w:r>
      <w:r w:rsidRPr="00B34FD8">
        <w:rPr>
          <w:rFonts w:ascii="Times New Roman" w:hAnsi="Times New Roman" w:cs="Times New Roman"/>
          <w:b/>
          <w:sz w:val="28"/>
        </w:rPr>
        <w:t>коэффициент</w:t>
      </w:r>
      <w:r w:rsidR="00926CF0">
        <w:rPr>
          <w:rFonts w:ascii="Times New Roman" w:hAnsi="Times New Roman" w:cs="Times New Roman"/>
          <w:b/>
          <w:sz w:val="28"/>
        </w:rPr>
        <w:t>а</w:t>
      </w:r>
      <w:r w:rsidRPr="00B34FD8">
        <w:rPr>
          <w:rFonts w:ascii="Times New Roman" w:hAnsi="Times New Roman" w:cs="Times New Roman"/>
          <w:b/>
          <w:sz w:val="28"/>
        </w:rPr>
        <w:t xml:space="preserve"> уровня </w:t>
      </w:r>
      <w:r w:rsidR="0037555F">
        <w:rPr>
          <w:rFonts w:ascii="Times New Roman" w:hAnsi="Times New Roman" w:cs="Times New Roman"/>
          <w:b/>
          <w:sz w:val="28"/>
        </w:rPr>
        <w:t>оказания медицинской помощи</w:t>
      </w:r>
      <w:r w:rsidRPr="00B34FD8">
        <w:rPr>
          <w:rFonts w:ascii="Times New Roman" w:hAnsi="Times New Roman" w:cs="Times New Roman"/>
          <w:b/>
          <w:sz w:val="28"/>
        </w:rPr>
        <w:t>, учитывающего об</w:t>
      </w:r>
      <w:r w:rsidR="00926CF0">
        <w:rPr>
          <w:rFonts w:ascii="Times New Roman" w:hAnsi="Times New Roman" w:cs="Times New Roman"/>
          <w:b/>
          <w:sz w:val="28"/>
        </w:rPr>
        <w:t>ъ</w:t>
      </w:r>
      <w:r w:rsidRPr="00B34FD8">
        <w:rPr>
          <w:rFonts w:ascii="Times New Roman" w:hAnsi="Times New Roman" w:cs="Times New Roman"/>
          <w:b/>
          <w:sz w:val="28"/>
        </w:rPr>
        <w:t>ем средств на оплату профилактических медицинских осмотров (диспансеризации)</w:t>
      </w:r>
    </w:p>
    <w:p w:rsidR="00D00FA9" w:rsidRDefault="00D00FA9" w:rsidP="00736899">
      <w:pPr>
        <w:pStyle w:val="ConsPlusNormal"/>
        <w:ind w:firstLine="567"/>
        <w:jc w:val="both"/>
        <w:rPr>
          <w:rFonts w:ascii="Times New Roman" w:hAnsi="Times New Roman" w:cs="Times New Roman"/>
          <w:sz w:val="28"/>
        </w:rPr>
      </w:pPr>
    </w:p>
    <w:p w:rsidR="00D00FA9" w:rsidRDefault="00D00FA9" w:rsidP="00736899">
      <w:pPr>
        <w:pStyle w:val="ConsPlusNormal"/>
        <w:ind w:firstLine="567"/>
        <w:jc w:val="both"/>
        <w:rPr>
          <w:rFonts w:ascii="Times New Roman" w:hAnsi="Times New Roman" w:cs="Times New Roman"/>
          <w:sz w:val="28"/>
        </w:rPr>
      </w:pPr>
      <w:r>
        <w:rPr>
          <w:rFonts w:ascii="Times New Roman" w:hAnsi="Times New Roman" w:cs="Times New Roman"/>
          <w:sz w:val="28"/>
        </w:rPr>
        <w:t>При определении дифференцированных подушевых нормативов финансирования учитывается об</w:t>
      </w:r>
      <w:r w:rsidR="00926CF0">
        <w:rPr>
          <w:rFonts w:ascii="Times New Roman" w:hAnsi="Times New Roman" w:cs="Times New Roman"/>
          <w:sz w:val="28"/>
        </w:rPr>
        <w:t>ъ</w:t>
      </w:r>
      <w:r>
        <w:rPr>
          <w:rFonts w:ascii="Times New Roman" w:hAnsi="Times New Roman" w:cs="Times New Roman"/>
          <w:sz w:val="28"/>
        </w:rPr>
        <w:t xml:space="preserve">ем средств на оплату </w:t>
      </w:r>
      <w:r w:rsidRPr="00D00FA9">
        <w:rPr>
          <w:rFonts w:ascii="Times New Roman" w:hAnsi="Times New Roman" w:cs="Times New Roman"/>
          <w:sz w:val="28"/>
        </w:rPr>
        <w:t>профилактических медицинских осмотров (диспансеризации)</w:t>
      </w:r>
      <w:r>
        <w:rPr>
          <w:rFonts w:ascii="Times New Roman" w:hAnsi="Times New Roman" w:cs="Times New Roman"/>
          <w:sz w:val="28"/>
        </w:rPr>
        <w:t>,</w:t>
      </w:r>
      <w:r w:rsidR="00926CF0">
        <w:rPr>
          <w:rFonts w:ascii="Times New Roman" w:hAnsi="Times New Roman" w:cs="Times New Roman"/>
          <w:sz w:val="28"/>
        </w:rPr>
        <w:t xml:space="preserve"> распределенный для медицинской организации,</w:t>
      </w:r>
      <w:r>
        <w:rPr>
          <w:rFonts w:ascii="Times New Roman" w:hAnsi="Times New Roman" w:cs="Times New Roman"/>
          <w:sz w:val="28"/>
        </w:rPr>
        <w:t xml:space="preserve"> путем расчета следующего коэффициента:</w:t>
      </w:r>
    </w:p>
    <w:p w:rsidR="00F95123" w:rsidRDefault="00F95123" w:rsidP="00736899">
      <w:pPr>
        <w:pStyle w:val="ConsPlusNormal"/>
        <w:ind w:firstLine="567"/>
        <w:jc w:val="both"/>
        <w:rPr>
          <w:rFonts w:ascii="Times New Roman" w:hAnsi="Times New Roman" w:cs="Times New Roman"/>
          <w:sz w:val="28"/>
        </w:rPr>
      </w:pPr>
    </w:p>
    <w:p w:rsidR="00F95123" w:rsidRPr="000A2475" w:rsidRDefault="009B3891" w:rsidP="00F95123">
      <w:pPr>
        <w:pStyle w:val="ConsPlusNormal"/>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КУ</m:t>
              </m:r>
            </m:e>
            <m:sub>
              <m:r>
                <w:rPr>
                  <w:rFonts w:ascii="Cambria Math" w:hAnsi="Cambria Math" w:cs="Times New Roman"/>
                  <w:sz w:val="28"/>
                </w:rPr>
                <m:t>МО</m:t>
              </m:r>
            </m:sub>
            <m:sup>
              <m:r>
                <w:rPr>
                  <w:rFonts w:ascii="Cambria Math" w:hAnsi="Cambria Math" w:cs="Times New Roman"/>
                  <w:sz w:val="28"/>
                  <w:lang w:val="en-US"/>
                </w:rPr>
                <m:t>i</m:t>
              </m:r>
            </m:sup>
          </m:sSubSup>
          <m:r>
            <w:rPr>
              <w:rFonts w:ascii="Cambria Math" w:hAnsi="Cambria Math" w:cs="Times New Roman"/>
              <w:sz w:val="28"/>
            </w:rPr>
            <m:t xml:space="preserve"> = </m:t>
          </m:r>
          <m:f>
            <m:fPr>
              <m:ctrlPr>
                <w:rPr>
                  <w:rFonts w:ascii="Cambria Math" w:hAnsi="Cambria Math" w:cs="Times New Roman"/>
                  <w:i/>
                  <w:sz w:val="28"/>
                </w:rPr>
              </m:ctrlPr>
            </m:fPr>
            <m:num>
              <m:sSubSup>
                <m:sSubSupPr>
                  <m:ctrlPr>
                    <w:rPr>
                      <w:rFonts w:ascii="Cambria Math" w:hAnsi="Cambria Math" w:cs="Times New Roman"/>
                      <w:i/>
                      <w:sz w:val="28"/>
                    </w:rPr>
                  </m:ctrlPr>
                </m:sSubSupPr>
                <m:e>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num>
            <m:den>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den>
          </m:f>
          <m:r>
            <w:rPr>
              <w:rFonts w:ascii="Cambria Math" w:hAnsi="Cambria Math" w:cs="Times New Roman"/>
              <w:sz w:val="28"/>
            </w:rPr>
            <m:t>, где:</m:t>
          </m:r>
        </m:oMath>
      </m:oMathPara>
    </w:p>
    <w:p w:rsidR="00F95123" w:rsidRDefault="00F95123" w:rsidP="0078203A">
      <w:pPr>
        <w:pStyle w:val="ConsPlusNormal"/>
        <w:ind w:firstLine="567"/>
        <w:jc w:val="both"/>
        <w:rPr>
          <w:rFonts w:ascii="Times New Roman" w:hAnsi="Times New Roman" w:cs="Times New Roman"/>
          <w:sz w:val="28"/>
        </w:rPr>
      </w:pPr>
    </w:p>
    <w:p w:rsidR="00E62D9A" w:rsidRDefault="009B3891" w:rsidP="00E62D9A">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КУ</m:t>
            </m:r>
          </m:e>
          <m:sub>
            <m:r>
              <w:rPr>
                <w:rFonts w:ascii="Cambria Math" w:hAnsi="Cambria Math" w:cs="Times New Roman"/>
                <w:sz w:val="28"/>
              </w:rPr>
              <m:t>МО</m:t>
            </m:r>
          </m:sub>
          <m:sup>
            <m:r>
              <w:rPr>
                <w:rFonts w:ascii="Cambria Math" w:hAnsi="Cambria Math" w:cs="Times New Roman"/>
                <w:sz w:val="28"/>
                <w:lang w:val="en-US"/>
              </w:rPr>
              <m:t>i</m:t>
            </m:r>
          </m:sup>
        </m:sSubSup>
      </m:oMath>
      <w:r w:rsidR="00E62D9A">
        <w:rPr>
          <w:rFonts w:ascii="Times New Roman" w:hAnsi="Times New Roman" w:cs="Times New Roman"/>
          <w:sz w:val="28"/>
        </w:rPr>
        <w:t xml:space="preserve"> – коэффициент уровня </w:t>
      </w:r>
      <w:r w:rsidR="0037555F">
        <w:rPr>
          <w:rFonts w:ascii="Times New Roman" w:hAnsi="Times New Roman" w:cs="Times New Roman"/>
          <w:sz w:val="28"/>
        </w:rPr>
        <w:t>оказания медицинской помощи</w:t>
      </w:r>
      <w:r w:rsidR="00E62D9A" w:rsidRPr="00926CF0">
        <w:rPr>
          <w:rFonts w:ascii="Times New Roman" w:hAnsi="Times New Roman" w:cs="Times New Roman"/>
          <w:sz w:val="28"/>
        </w:rPr>
        <w:t>, учитывающ</w:t>
      </w:r>
      <w:r w:rsidR="00E62D9A">
        <w:rPr>
          <w:rFonts w:ascii="Times New Roman" w:hAnsi="Times New Roman" w:cs="Times New Roman"/>
          <w:sz w:val="28"/>
        </w:rPr>
        <w:t>ий</w:t>
      </w:r>
      <w:r w:rsidR="00E62D9A" w:rsidRPr="00926CF0">
        <w:rPr>
          <w:rFonts w:ascii="Times New Roman" w:hAnsi="Times New Roman" w:cs="Times New Roman"/>
          <w:sz w:val="28"/>
        </w:rPr>
        <w:t xml:space="preserve"> об</w:t>
      </w:r>
      <w:r w:rsidR="00E62D9A">
        <w:rPr>
          <w:rFonts w:ascii="Times New Roman" w:hAnsi="Times New Roman" w:cs="Times New Roman"/>
          <w:sz w:val="28"/>
        </w:rPr>
        <w:t>ъ</w:t>
      </w:r>
      <w:r w:rsidR="00E62D9A" w:rsidRPr="00926CF0">
        <w:rPr>
          <w:rFonts w:ascii="Times New Roman" w:hAnsi="Times New Roman" w:cs="Times New Roman"/>
          <w:sz w:val="28"/>
        </w:rPr>
        <w:t>ем средств на оплату профилактических медицинских осмотров (диспансеризации)</w:t>
      </w:r>
      <w:r w:rsidR="00E62D9A">
        <w:rPr>
          <w:rFonts w:ascii="Times New Roman" w:hAnsi="Times New Roman" w:cs="Times New Roman"/>
          <w:sz w:val="28"/>
        </w:rPr>
        <w:t xml:space="preserve">, для </w:t>
      </w:r>
      <w:r w:rsidR="00E62D9A">
        <w:rPr>
          <w:rFonts w:ascii="Times New Roman" w:hAnsi="Times New Roman" w:cs="Times New Roman"/>
          <w:sz w:val="28"/>
          <w:lang w:val="en-US"/>
        </w:rPr>
        <w:t>i</w:t>
      </w:r>
      <w:r w:rsidR="00E62D9A">
        <w:rPr>
          <w:rFonts w:ascii="Times New Roman" w:hAnsi="Times New Roman" w:cs="Times New Roman"/>
          <w:sz w:val="28"/>
        </w:rPr>
        <w:t>-той медицинской организации;</w:t>
      </w:r>
    </w:p>
    <w:p w:rsidR="0078203A" w:rsidRDefault="009B3891" w:rsidP="0078203A">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Pr>
          <w:rFonts w:ascii="Times New Roman" w:hAnsi="Times New Roman" w:cs="Times New Roman"/>
          <w:sz w:val="28"/>
        </w:rPr>
        <w:t xml:space="preserve"> – общий объем средств на </w:t>
      </w:r>
      <w:r w:rsidR="0078203A" w:rsidRPr="00926CF0">
        <w:rPr>
          <w:rFonts w:ascii="Times New Roman" w:hAnsi="Times New Roman" w:cs="Times New Roman"/>
          <w:sz w:val="28"/>
        </w:rPr>
        <w:t xml:space="preserve">финансовое обеспечение мероприятий по проведению всех видов диспансеризации и профилактических </w:t>
      </w:r>
      <w:r w:rsidR="0078203A">
        <w:rPr>
          <w:rFonts w:ascii="Times New Roman" w:hAnsi="Times New Roman" w:cs="Times New Roman"/>
          <w:sz w:val="28"/>
        </w:rPr>
        <w:t xml:space="preserve">медицинских </w:t>
      </w:r>
      <w:r w:rsidR="0078203A" w:rsidRPr="00926CF0">
        <w:rPr>
          <w:rFonts w:ascii="Times New Roman" w:hAnsi="Times New Roman" w:cs="Times New Roman"/>
          <w:sz w:val="28"/>
        </w:rPr>
        <w:t>осмотров отдельных категорий граждан</w:t>
      </w:r>
      <w:r w:rsidR="00E62D9A">
        <w:rPr>
          <w:rFonts w:ascii="Times New Roman" w:hAnsi="Times New Roman" w:cs="Times New Roman"/>
          <w:sz w:val="28"/>
        </w:rPr>
        <w:t xml:space="preserve"> (за исключением средств на финансовое обеспечение мероприятий в рамках 2 этапа диспансеризации)</w:t>
      </w:r>
      <w:r w:rsidR="0078203A" w:rsidRPr="00926CF0">
        <w:rPr>
          <w:rFonts w:ascii="Times New Roman" w:hAnsi="Times New Roman" w:cs="Times New Roman"/>
          <w:sz w:val="28"/>
        </w:rPr>
        <w:t xml:space="preserve">, </w:t>
      </w:r>
      <w:proofErr w:type="gramStart"/>
      <w:r w:rsidR="0078203A" w:rsidRPr="00926CF0">
        <w:rPr>
          <w:rFonts w:ascii="Times New Roman" w:hAnsi="Times New Roman" w:cs="Times New Roman"/>
          <w:sz w:val="28"/>
        </w:rPr>
        <w:t>порядки</w:t>
      </w:r>
      <w:proofErr w:type="gramEnd"/>
      <w:r w:rsidR="0078203A" w:rsidRPr="00926CF0">
        <w:rPr>
          <w:rFonts w:ascii="Times New Roman" w:hAnsi="Times New Roman" w:cs="Times New Roman"/>
          <w:sz w:val="28"/>
        </w:rPr>
        <w:t xml:space="preserve"> проведения которых установлены нормативн</w:t>
      </w:r>
      <w:r w:rsidR="0078203A">
        <w:rPr>
          <w:rFonts w:ascii="Times New Roman" w:hAnsi="Times New Roman" w:cs="Times New Roman"/>
          <w:sz w:val="28"/>
        </w:rPr>
        <w:t xml:space="preserve">ыми </w:t>
      </w:r>
      <w:r w:rsidR="0078203A" w:rsidRPr="00926CF0">
        <w:rPr>
          <w:rFonts w:ascii="Times New Roman" w:hAnsi="Times New Roman" w:cs="Times New Roman"/>
          <w:sz w:val="28"/>
        </w:rPr>
        <w:t>правовыми актами</w:t>
      </w:r>
      <w:r w:rsidR="0078203A">
        <w:rPr>
          <w:rFonts w:ascii="Times New Roman" w:hAnsi="Times New Roman" w:cs="Times New Roman"/>
          <w:sz w:val="28"/>
        </w:rPr>
        <w:t xml:space="preserve">, распределенный для </w:t>
      </w:r>
      <w:r w:rsidR="0078203A">
        <w:rPr>
          <w:rFonts w:ascii="Times New Roman" w:hAnsi="Times New Roman" w:cs="Times New Roman"/>
          <w:sz w:val="28"/>
          <w:lang w:val="en-US"/>
        </w:rPr>
        <w:t>i</w:t>
      </w:r>
      <w:r w:rsidR="0078203A" w:rsidRPr="000A2475">
        <w:rPr>
          <w:rFonts w:ascii="Times New Roman" w:hAnsi="Times New Roman" w:cs="Times New Roman"/>
          <w:sz w:val="28"/>
        </w:rPr>
        <w:t>-</w:t>
      </w:r>
      <w:r w:rsidR="0078203A">
        <w:rPr>
          <w:rFonts w:ascii="Times New Roman" w:hAnsi="Times New Roman" w:cs="Times New Roman"/>
          <w:sz w:val="28"/>
        </w:rPr>
        <w:t>той медицинской организации решением комиссии по разработке территориальной программы обязательного медицинского страхования, рублей;</w:t>
      </w:r>
    </w:p>
    <w:p w:rsidR="0078203A" w:rsidRDefault="009B3891" w:rsidP="00736899">
      <w:pPr>
        <w:pStyle w:val="ConsPlusNormal"/>
        <w:ind w:firstLine="567"/>
        <w:jc w:val="both"/>
        <w:rPr>
          <w:rFonts w:ascii="Times New Roman" w:hAnsi="Times New Roman" w:cs="Times New Roman"/>
          <w:sz w:val="28"/>
        </w:rPr>
      </w:pPr>
      <m:oMath>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e>
        </m:nary>
      </m:oMath>
      <w:r w:rsidR="0078203A">
        <w:rPr>
          <w:rFonts w:ascii="Times New Roman" w:hAnsi="Times New Roman" w:cs="Times New Roman"/>
          <w:sz w:val="28"/>
        </w:rPr>
        <w:t xml:space="preserve"> – общий 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w:t>
      </w:r>
      <w:r w:rsidR="00F95123">
        <w:rPr>
          <w:rFonts w:ascii="Times New Roman" w:hAnsi="Times New Roman" w:cs="Times New Roman"/>
          <w:sz w:val="28"/>
        </w:rPr>
        <w:t xml:space="preserve"> </w:t>
      </w: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Pr>
          <w:rFonts w:ascii="Times New Roman" w:hAnsi="Times New Roman" w:cs="Times New Roman"/>
          <w:sz w:val="28"/>
        </w:rPr>
        <w:t>, рублей</w:t>
      </w:r>
      <w:r w:rsidR="00E62D9A">
        <w:rPr>
          <w:rFonts w:ascii="Times New Roman" w:hAnsi="Times New Roman" w:cs="Times New Roman"/>
          <w:sz w:val="28"/>
        </w:rPr>
        <w:t>.</w:t>
      </w:r>
    </w:p>
    <w:p w:rsidR="00D00FA9" w:rsidRPr="003B7740" w:rsidRDefault="00D00FA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78203A">
        <w:rPr>
          <w:rFonts w:ascii="Times New Roman" w:hAnsi="Times New Roman" w:cs="Times New Roman"/>
          <w:b/>
          <w:sz w:val="28"/>
        </w:rPr>
        <w:t>8</w:t>
      </w:r>
      <w:r w:rsidRPr="003B7740">
        <w:rPr>
          <w:rFonts w:ascii="Times New Roman" w:hAnsi="Times New Roman" w:cs="Times New Roman"/>
          <w:b/>
          <w:sz w:val="28"/>
        </w:rPr>
        <w:t>. Расчет дифференцированных подушевых нормативов и поправочного коэффициента</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На основе базового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9B3891" w:rsidP="00B34FD8">
      <w:pPr>
        <w:pStyle w:val="ConsPlusNormal"/>
        <w:jc w:val="center"/>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m:rPr>
            <m:sty m:val="p"/>
          </m:rP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 xml:space="preserve">× </m:t>
        </m:r>
        <m:sSubSup>
          <m:sSubSupPr>
            <m:ctrlPr>
              <w:rPr>
                <w:rFonts w:ascii="Cambria Math" w:hAnsi="Cambria Math" w:cs="Times New Roman"/>
                <w:i/>
                <w:sz w:val="28"/>
              </w:rPr>
            </m:ctrlPr>
          </m:sSubSupPr>
          <m:e>
            <m:r>
              <w:rPr>
                <w:rFonts w:ascii="Cambria Math" w:hAnsi="Cambria Math" w:cs="Times New Roman"/>
                <w:sz w:val="28"/>
              </w:rPr>
              <m:t>КУ</m:t>
            </m:r>
          </m:e>
          <m:sub>
            <m:r>
              <w:rPr>
                <w:rFonts w:ascii="Cambria Math" w:hAnsi="Cambria Math" w:cs="Times New Roman"/>
                <w:sz w:val="28"/>
              </w:rPr>
              <m:t>МО</m:t>
            </m:r>
          </m:sub>
          <m:sup>
            <m:r>
              <w:rPr>
                <w:rFonts w:ascii="Cambria Math" w:hAnsi="Cambria Math" w:cs="Times New Roman"/>
                <w:sz w:val="28"/>
                <w:lang w:val="en-US"/>
              </w:rPr>
              <m:t>i</m:t>
            </m:r>
          </m:sup>
        </m:sSubSup>
        <m:r>
          <m:rPr>
            <m:sty m:val="p"/>
          </m:rPr>
          <w:rPr>
            <w:rFonts w:ascii="Cambria Math" w:hAnsi="Cambria Math" w:cs="Times New Roman"/>
            <w:sz w:val="28"/>
          </w:rPr>
          <m:t xml:space="preserve"> ×</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p>
          <m:sSupPr>
            <m:ctrlPr>
              <w:rPr>
                <w:rFonts w:ascii="Cambria Math" w:hAnsi="Cambria Math" w:cs="Times New Roman"/>
                <w:sz w:val="28"/>
              </w:rPr>
            </m:ctrlPr>
          </m:sSupPr>
          <m:e>
            <m:r>
              <w:rPr>
                <w:rFonts w:ascii="Cambria Math" w:hAnsi="Cambria Math" w:cs="Times New Roman"/>
                <w:sz w:val="28"/>
              </w:rPr>
              <m:t>КД</m:t>
            </m:r>
          </m:e>
          <m:sup>
            <m:r>
              <w:rPr>
                <w:rFonts w:ascii="Cambria Math" w:hAnsi="Cambria Math" w:cs="Times New Roman"/>
                <w:sz w:val="28"/>
                <w:lang w:val="en-US"/>
              </w:rPr>
              <m:t>i</m:t>
            </m:r>
          </m:sup>
        </m:sSup>
      </m:oMath>
      <w:r w:rsidR="008F72D9" w:rsidRPr="003B7740">
        <w:rPr>
          <w:rFonts w:ascii="Times New Roman" w:hAnsi="Times New Roman" w:cs="Times New Roman"/>
          <w:sz w:val="28"/>
        </w:rPr>
        <w:t>, где</w:t>
      </w:r>
      <w:r w:rsidR="008F72D9" w:rsidRPr="003B7740">
        <w:rPr>
          <w:rFonts w:ascii="Times New Roman" w:hAnsi="Times New Roman" w:cs="Times New Roman"/>
          <w:sz w:val="28"/>
          <w:szCs w:val="28"/>
        </w:rPr>
        <w:t>:</w:t>
      </w:r>
    </w:p>
    <w:p w:rsidR="008F72D9" w:rsidRPr="003B7740" w:rsidRDefault="008F72D9" w:rsidP="00736899">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9B3891"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3B7740" w:rsidRDefault="008F72D9" w:rsidP="00030233">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дифференцированный подушевой норматив для i-той медицинской организации, рублей;</w:t>
            </w:r>
          </w:p>
        </w:tc>
      </w:tr>
      <w:tr w:rsidR="00C02572" w:rsidRPr="003B7740" w:rsidTr="00272913">
        <w:tc>
          <w:tcPr>
            <w:tcW w:w="1587" w:type="dxa"/>
            <w:tcBorders>
              <w:top w:val="nil"/>
              <w:left w:val="nil"/>
              <w:bottom w:val="nil"/>
              <w:right w:val="nil"/>
            </w:tcBorders>
          </w:tcPr>
          <w:p w:rsidR="00C02572" w:rsidRPr="003B7740" w:rsidRDefault="009B3891" w:rsidP="00272913">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C02572" w:rsidRPr="003B7740" w:rsidRDefault="00C02572" w:rsidP="002729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Коэффициент дифференциации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r w:rsidR="007D6476">
              <w:rPr>
                <w:rFonts w:ascii="Times New Roman" w:hAnsi="Times New Roman" w:cs="Times New Roman"/>
                <w:sz w:val="28"/>
                <w:szCs w:val="28"/>
              </w:rPr>
              <w:t xml:space="preserve"> </w:t>
            </w:r>
            <w:r w:rsidRPr="003B7740">
              <w:rPr>
                <w:rFonts w:ascii="Times New Roman" w:hAnsi="Times New Roman" w:cs="Times New Roman"/>
                <w:sz w:val="28"/>
                <w:szCs w:val="28"/>
              </w:rPr>
              <w:t>(применяется в случае, если коэффициент дифференциации не является единым для всей территории субъекта Российской Федерации).</w:t>
            </w:r>
          </w:p>
        </w:tc>
      </w:tr>
    </w:tbl>
    <w:p w:rsidR="0043748C" w:rsidRPr="00B34FD8" w:rsidRDefault="0043748C" w:rsidP="00B3561E">
      <w:pPr>
        <w:pStyle w:val="ConsPlusNormal"/>
        <w:ind w:firstLine="567"/>
        <w:jc w:val="both"/>
        <w:rPr>
          <w:rFonts w:asciiTheme="minorHAnsi" w:eastAsiaTheme="minorEastAsia" w:hAnsiTheme="minorHAnsi" w:cstheme="minorBidi"/>
          <w:sz w:val="28"/>
          <w:szCs w:val="28"/>
        </w:rPr>
      </w:pPr>
    </w:p>
    <w:p w:rsidR="00B3561E" w:rsidRPr="003B7740" w:rsidRDefault="009B3891" w:rsidP="00B3561E">
      <w:pPr>
        <w:pStyle w:val="ConsPlusNormal"/>
        <w:ind w:firstLine="567"/>
        <w:jc w:val="both"/>
        <w:rPr>
          <w:rFonts w:ascii="Times New Roman" w:hAnsi="Times New Roman" w:cs="Times New Roman"/>
          <w:sz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w:r w:rsidR="00B3561E" w:rsidRPr="003B7740">
        <w:rPr>
          <w:rFonts w:ascii="Times New Roman" w:hAnsi="Times New Roman" w:cs="Times New Roman"/>
          <w:sz w:val="28"/>
        </w:rPr>
        <w:t>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B3561E" w:rsidRPr="003B7740" w:rsidRDefault="00B3561E" w:rsidP="00B3561E">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нормативе финансирования.</w:t>
      </w:r>
    </w:p>
    <w:p w:rsidR="00B3561E" w:rsidRPr="003B7740" w:rsidRDefault="00B3561E" w:rsidP="00B3561E">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применения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w:r w:rsidRPr="003B7740">
        <w:rPr>
          <w:rFonts w:ascii="Times New Roman" w:hAnsi="Times New Roman" w:cs="Times New Roman"/>
          <w:sz w:val="28"/>
        </w:rPr>
        <w:t xml:space="preserve"> следует исключить </w:t>
      </w:r>
      <w:r>
        <w:rPr>
          <w:rFonts w:ascii="Times New Roman" w:hAnsi="Times New Roman" w:cs="Times New Roman"/>
          <w:sz w:val="28"/>
        </w:rPr>
        <w:t>из расчета коэффициента специфики оказания медици</w:t>
      </w:r>
      <w:r w:rsidR="00C3532E">
        <w:rPr>
          <w:rFonts w:ascii="Times New Roman" w:hAnsi="Times New Roman" w:cs="Times New Roman"/>
          <w:sz w:val="28"/>
        </w:rPr>
        <w:t>нс</w:t>
      </w:r>
      <w:r>
        <w:rPr>
          <w:rFonts w:ascii="Times New Roman" w:hAnsi="Times New Roman" w:cs="Times New Roman"/>
          <w:sz w:val="28"/>
        </w:rPr>
        <w:t xml:space="preserve">кой помощи </w:t>
      </w:r>
      <w:r w:rsidRPr="003B7740">
        <w:rPr>
          <w:rFonts w:ascii="Times New Roman" w:hAnsi="Times New Roman" w:cs="Times New Roman"/>
          <w:sz w:val="28"/>
        </w:rPr>
        <w:t>применение коэффициентов, учитывающих аналогичные особенности.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w:t>
      </w:r>
      <w:r w:rsidR="00934E28" w:rsidRPr="003B7740">
        <w:rPr>
          <w:rFonts w:ascii="Times New Roman" w:hAnsi="Times New Roman" w:cs="Times New Roman"/>
          <w:sz w:val="28"/>
        </w:rPr>
        <w:t xml:space="preserve"> финансирования амбулаторной медицинской помощи</w:t>
      </w:r>
      <w:r w:rsidRPr="003B7740">
        <w:rPr>
          <w:rFonts w:ascii="Times New Roman" w:hAnsi="Times New Roman" w:cs="Times New Roman"/>
          <w:sz w:val="28"/>
        </w:rPr>
        <w:t>, к общему объему средств на финансирование медицинских организаций рассчитывается поправочный коэффициент (ПК) по формуле:</w:t>
      </w:r>
    </w:p>
    <w:p w:rsidR="008F72D9" w:rsidRPr="0021276E" w:rsidRDefault="008F72D9" w:rsidP="00736899">
      <w:pPr>
        <w:pStyle w:val="ConsPlusNormal"/>
        <w:ind w:firstLine="567"/>
        <w:jc w:val="both"/>
        <w:rPr>
          <w:rFonts w:ascii="Times New Roman" w:hAnsi="Times New Roman" w:cs="Times New Roman"/>
          <w:sz w:val="28"/>
        </w:rPr>
      </w:pPr>
    </w:p>
    <w:p w:rsidR="00934E28" w:rsidRPr="003B7740" w:rsidRDefault="0026260B" w:rsidP="0026260B">
      <w:pPr>
        <w:pStyle w:val="ConsPlusNormal"/>
        <w:ind w:firstLine="567"/>
        <w:jc w:val="both"/>
        <w:rPr>
          <w:rFonts w:ascii="Times New Roman" w:hAnsi="Times New Roman" w:cs="Times New Roman"/>
          <w:sz w:val="28"/>
        </w:rPr>
      </w:pPr>
      <m:oMathPara>
        <m:oMathParaPr>
          <m:jc m:val="left"/>
        </m:oMathParaPr>
        <m:oMath>
          <m:r>
            <w:rPr>
              <w:rFonts w:ascii="Cambria Math" w:hAnsi="Cambria Math" w:cs="Times New Roman"/>
              <w:spacing w:val="-52"/>
              <w:sz w:val="28"/>
              <w:szCs w:val="28"/>
            </w:rPr>
            <m:t xml:space="preserve">         ПК=</m:t>
          </m:r>
          <m:f>
            <m:fPr>
              <m:ctrlPr>
                <w:rPr>
                  <w:rFonts w:ascii="Cambria Math" w:hAnsi="Cambria Math" w:cs="Times New Roman"/>
                  <w:i/>
                  <w:spacing w:val="-52"/>
                  <w:sz w:val="28"/>
                  <w:szCs w:val="28"/>
                </w:rPr>
              </m:ctrlPr>
            </m:fPr>
            <m:num>
              <m:sSubSup>
                <m:sSubSupPr>
                  <m:ctrlPr>
                    <w:rPr>
                      <w:rFonts w:ascii="Cambria Math" w:hAnsi="Cambria Math" w:cs="Times New Roman"/>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m:rPr>
                  <m:sty m:val="p"/>
                </m:rP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АМБ</m:t>
                  </m:r>
                </m:sub>
              </m:sSub>
              <m: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Ч</m:t>
                  </m:r>
                </m:e>
                <m:sub>
                  <m:r>
                    <w:rPr>
                      <w:rFonts w:ascii="Cambria Math" w:hAnsi="Cambria Math" w:cs="Times New Roman"/>
                      <w:spacing w:val="-52"/>
                      <w:sz w:val="28"/>
                      <w:szCs w:val="28"/>
                    </w:rPr>
                    <m:t>З</m:t>
                  </m:r>
                </m:sub>
              </m:sSub>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m:oMathPara>
    </w:p>
    <w:p w:rsidR="008F72D9" w:rsidRPr="003B7740" w:rsidRDefault="008F72D9" w:rsidP="00736899">
      <w:pPr>
        <w:pStyle w:val="ConsPlusNormal"/>
        <w:ind w:firstLine="567"/>
        <w:jc w:val="both"/>
        <w:rPr>
          <w:rFonts w:ascii="Times New Roman" w:hAnsi="Times New Roman" w:cs="Times New Roman"/>
          <w:sz w:val="28"/>
          <w:szCs w:val="28"/>
        </w:rPr>
      </w:pPr>
    </w:p>
    <w:p w:rsidR="008F72D9" w:rsidRPr="003B7740" w:rsidRDefault="008F72D9" w:rsidP="00736899">
      <w:pPr>
        <w:pStyle w:val="ConsPlusNormal"/>
        <w:ind w:firstLine="567"/>
        <w:jc w:val="both"/>
        <w:rPr>
          <w:rFonts w:ascii="Times New Roman" w:hAnsi="Times New Roman" w:cs="Times New Roman"/>
          <w:sz w:val="28"/>
          <w:szCs w:val="28"/>
        </w:rPr>
      </w:pPr>
      <w:r w:rsidRPr="003B7740">
        <w:rPr>
          <w:rFonts w:ascii="Times New Roman" w:hAnsi="Times New Roman" w:cs="Times New Roman"/>
          <w:sz w:val="28"/>
          <w:szCs w:val="28"/>
        </w:rPr>
        <w:t xml:space="preserve">Фактический дифференцированный подушевой норматив </w:t>
      </w:r>
      <w:r w:rsidR="00934E28" w:rsidRPr="003B7740">
        <w:rPr>
          <w:rFonts w:ascii="Times New Roman" w:hAnsi="Times New Roman" w:cs="Times New Roman"/>
          <w:sz w:val="28"/>
          <w:szCs w:val="28"/>
        </w:rPr>
        <w:t xml:space="preserve">финансирования амбулаторной медицинской помощи </w:t>
      </w:r>
      <w:r w:rsidRPr="003B7740">
        <w:rPr>
          <w:rFonts w:ascii="Times New Roman" w:hAnsi="Times New Roman" w:cs="Times New Roman"/>
          <w:sz w:val="28"/>
          <w:szCs w:val="28"/>
        </w:rPr>
        <w:t xml:space="preserve">для медицинской организации, имеющей прикрепленное население, рассчитывается </w:t>
      </w:r>
      <w:r w:rsidR="00E26AB7" w:rsidRPr="003B7740">
        <w:rPr>
          <w:rFonts w:ascii="Times New Roman" w:hAnsi="Times New Roman" w:cs="Times New Roman"/>
          <w:sz w:val="28"/>
          <w:szCs w:val="28"/>
        </w:rPr>
        <w:br/>
      </w:r>
      <w:r w:rsidRPr="003B7740">
        <w:rPr>
          <w:rFonts w:ascii="Times New Roman" w:hAnsi="Times New Roman" w:cs="Times New Roman"/>
          <w:sz w:val="28"/>
          <w:szCs w:val="28"/>
        </w:rPr>
        <w:t>по формуле:</w:t>
      </w:r>
    </w:p>
    <w:p w:rsidR="008F72D9" w:rsidRPr="003B7740" w:rsidRDefault="008F72D9" w:rsidP="00736899">
      <w:pPr>
        <w:pStyle w:val="ConsPlusNormal"/>
        <w:ind w:firstLine="567"/>
        <w:jc w:val="both"/>
        <w:rPr>
          <w:rFonts w:ascii="Times New Roman" w:hAnsi="Times New Roman" w:cs="Times New Roman"/>
          <w:sz w:val="28"/>
          <w:szCs w:val="28"/>
        </w:rPr>
      </w:pPr>
    </w:p>
    <w:p w:rsidR="00934E28" w:rsidRPr="003B7740" w:rsidRDefault="009B3891" w:rsidP="00736899">
      <w:pPr>
        <w:pStyle w:val="ConsPlusNormal"/>
        <w:ind w:firstLine="567"/>
        <w:jc w:val="both"/>
        <w:rPr>
          <w:rFonts w:ascii="Times New Roman" w:hAnsi="Times New Roman" w:cs="Times New Roman"/>
          <w:sz w:val="28"/>
        </w:rPr>
      </w:pPr>
      <m:oMath>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ФДПн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×ПК</m:t>
        </m:r>
      </m:oMath>
      <w:r w:rsidR="00934E28" w:rsidRPr="003B7740">
        <w:rPr>
          <w:rFonts w:ascii="Times New Roman" w:hAnsi="Times New Roman" w:cs="Times New Roman"/>
          <w:sz w:val="28"/>
        </w:rPr>
        <w:t>, где:</w:t>
      </w:r>
    </w:p>
    <w:p w:rsidR="00934E28" w:rsidRPr="003B7740" w:rsidRDefault="00934E28"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34E28" w:rsidRPr="003B7740" w:rsidTr="009A5DDB">
        <w:tc>
          <w:tcPr>
            <w:tcW w:w="1587" w:type="dxa"/>
            <w:tcBorders>
              <w:top w:val="nil"/>
              <w:left w:val="nil"/>
              <w:bottom w:val="nil"/>
              <w:right w:val="nil"/>
            </w:tcBorders>
          </w:tcPr>
          <w:p w:rsidR="00934E28" w:rsidRPr="003B7740" w:rsidRDefault="00934E28" w:rsidP="009A5DDB">
            <w:pPr>
              <w:pStyle w:val="ConsPlusNormal"/>
              <w:jc w:val="center"/>
              <w:rPr>
                <w:rFonts w:ascii="Times New Roman" w:hAnsi="Times New Roman" w:cs="Times New Roman"/>
                <w:sz w:val="28"/>
              </w:rPr>
            </w:pPr>
            <w:r w:rsidRPr="003B7740">
              <w:rPr>
                <w:rFonts w:ascii="Times New Roman" w:hAnsi="Times New Roman" w:cs="Times New Roman"/>
                <w:noProof/>
                <w:position w:val="-10"/>
                <w:sz w:val="28"/>
              </w:rPr>
              <w:drawing>
                <wp:inline distT="0" distB="0" distL="0" distR="0" wp14:anchorId="0869B190" wp14:editId="59CDA4E6">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934E28" w:rsidRPr="003B7740" w:rsidRDefault="00934E28" w:rsidP="00934E28">
            <w:pPr>
              <w:pStyle w:val="ConsPlusNormal"/>
              <w:jc w:val="both"/>
              <w:rPr>
                <w:rFonts w:ascii="Times New Roman" w:hAnsi="Times New Roman" w:cs="Times New Roman"/>
                <w:sz w:val="28"/>
              </w:rPr>
            </w:pPr>
            <w:r w:rsidRPr="003B7740">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sidRPr="003B7740">
              <w:rPr>
                <w:rFonts w:ascii="Times New Roman" w:hAnsi="Times New Roman" w:cs="Times New Roman"/>
                <w:sz w:val="28"/>
              </w:rPr>
              <w:br/>
              <w:t>для i-той медицинской организации, рублей.</w:t>
            </w:r>
          </w:p>
        </w:tc>
      </w:tr>
    </w:tbl>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2.8. Расчет объема финансового обеспечения фельдшерских</w:t>
      </w:r>
      <w:r w:rsidR="00EA38B7" w:rsidRPr="003B7740">
        <w:rPr>
          <w:rFonts w:ascii="Times New Roman" w:hAnsi="Times New Roman" w:cs="Times New Roman"/>
          <w:b/>
          <w:sz w:val="28"/>
        </w:rPr>
        <w:t xml:space="preserve">, </w:t>
      </w:r>
      <w:r w:rsidRPr="003B7740">
        <w:rPr>
          <w:rFonts w:ascii="Times New Roman" w:hAnsi="Times New Roman" w:cs="Times New Roman"/>
          <w:b/>
          <w:sz w:val="28"/>
        </w:rPr>
        <w:t>фельдшерско-акушерских пунктов</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FF24F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w:t>
      </w:r>
      <w:r w:rsidR="008F72D9" w:rsidRPr="003B7740">
        <w:rPr>
          <w:rFonts w:ascii="Times New Roman" w:hAnsi="Times New Roman" w:cs="Times New Roman"/>
          <w:sz w:val="28"/>
        </w:rPr>
        <w:t xml:space="preserve">азмер </w:t>
      </w:r>
      <w:r w:rsidRPr="003B7740">
        <w:rPr>
          <w:rFonts w:ascii="Times New Roman" w:hAnsi="Times New Roman" w:cs="Times New Roman"/>
          <w:sz w:val="28"/>
        </w:rPr>
        <w:t xml:space="preserve">финансового </w:t>
      </w:r>
      <w:r w:rsidR="008F72D9" w:rsidRPr="003B7740">
        <w:rPr>
          <w:rFonts w:ascii="Times New Roman" w:hAnsi="Times New Roman" w:cs="Times New Roman"/>
          <w:sz w:val="28"/>
        </w:rPr>
        <w:t>обеспечения фельдшерских</w:t>
      </w:r>
      <w:r w:rsidRPr="003B7740">
        <w:rPr>
          <w:rFonts w:ascii="Times New Roman" w:hAnsi="Times New Roman" w:cs="Times New Roman"/>
          <w:sz w:val="28"/>
        </w:rPr>
        <w:t xml:space="preserve">, </w:t>
      </w:r>
      <w:r w:rsidR="008F72D9" w:rsidRPr="003B7740">
        <w:rPr>
          <w:rFonts w:ascii="Times New Roman" w:hAnsi="Times New Roman" w:cs="Times New Roman"/>
          <w:sz w:val="28"/>
        </w:rPr>
        <w:t>фельдшерско-акушерских пунктов при условии их соответствия требованиям, установленным</w:t>
      </w:r>
      <w:r w:rsidR="00030233" w:rsidRPr="003B7740">
        <w:rPr>
          <w:rFonts w:ascii="Times New Roman" w:hAnsi="Times New Roman" w:cs="Times New Roman"/>
          <w:sz w:val="28"/>
        </w:rPr>
        <w:t xml:space="preserve"> </w:t>
      </w:r>
      <w:r w:rsidR="00FE5A4A" w:rsidRPr="003B7740">
        <w:rPr>
          <w:rFonts w:ascii="Times New Roman" w:hAnsi="Times New Roman" w:cs="Times New Roman"/>
          <w:sz w:val="28"/>
        </w:rPr>
        <w:t>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w:t>
      </w:r>
      <w:r w:rsidR="00A21023" w:rsidRPr="003B7740">
        <w:rPr>
          <w:rFonts w:ascii="Times New Roman" w:hAnsi="Times New Roman" w:cs="Times New Roman"/>
          <w:sz w:val="28"/>
        </w:rPr>
        <w:t xml:space="preserve"> (далее – Приказ № 543н)</w:t>
      </w:r>
      <w:r w:rsidR="00BC4C14" w:rsidRPr="003B7740">
        <w:rPr>
          <w:rFonts w:ascii="Times New Roman" w:hAnsi="Times New Roman" w:cs="Times New Roman"/>
          <w:sz w:val="28"/>
        </w:rPr>
        <w:t xml:space="preserve"> </w:t>
      </w:r>
      <w:r w:rsidR="008F72D9" w:rsidRPr="003B7740">
        <w:rPr>
          <w:rFonts w:ascii="Times New Roman" w:hAnsi="Times New Roman" w:cs="Times New Roman"/>
          <w:sz w:val="28"/>
        </w:rPr>
        <w:t>составляет в среднем на 20</w:t>
      </w:r>
      <w:r w:rsidR="001A176D" w:rsidRPr="003B7740">
        <w:rPr>
          <w:rFonts w:ascii="Times New Roman" w:hAnsi="Times New Roman" w:cs="Times New Roman"/>
          <w:sz w:val="28"/>
        </w:rPr>
        <w:t>21</w:t>
      </w:r>
      <w:r w:rsidR="008F72D9" w:rsidRPr="003B7740">
        <w:rPr>
          <w:rFonts w:ascii="Times New Roman" w:hAnsi="Times New Roman" w:cs="Times New Roman"/>
          <w:sz w:val="28"/>
        </w:rPr>
        <w:t xml:space="preserve"> год:</w:t>
      </w:r>
    </w:p>
    <w:p w:rsidR="008F72D9" w:rsidRPr="003B7740" w:rsidRDefault="00BC4C1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w:t>
      </w:r>
      <w:r w:rsidR="008F72D9" w:rsidRPr="003B7740">
        <w:rPr>
          <w:rFonts w:ascii="Times New Roman" w:hAnsi="Times New Roman" w:cs="Times New Roman"/>
          <w:sz w:val="28"/>
        </w:rPr>
        <w:t>ельдшерский</w:t>
      </w:r>
      <w:r w:rsidR="00FF24FC" w:rsidRPr="003B7740">
        <w:rPr>
          <w:rFonts w:ascii="Times New Roman" w:hAnsi="Times New Roman" w:cs="Times New Roman"/>
          <w:sz w:val="28"/>
        </w:rPr>
        <w:t xml:space="preserve">, </w:t>
      </w:r>
      <w:r w:rsidR="008F72D9" w:rsidRPr="003B7740">
        <w:rPr>
          <w:rFonts w:ascii="Times New Roman" w:hAnsi="Times New Roman" w:cs="Times New Roman"/>
          <w:sz w:val="28"/>
        </w:rPr>
        <w:t xml:space="preserve">фельдшерско-акушерский пункт, обслуживающий </w:t>
      </w:r>
      <w:r w:rsidRPr="003B7740">
        <w:rPr>
          <w:rFonts w:ascii="Times New Roman" w:hAnsi="Times New Roman" w:cs="Times New Roman"/>
          <w:sz w:val="28"/>
        </w:rPr>
        <w:br/>
      </w:r>
      <w:r w:rsidR="008F72D9" w:rsidRPr="003B7740">
        <w:rPr>
          <w:rFonts w:ascii="Times New Roman" w:hAnsi="Times New Roman" w:cs="Times New Roman"/>
          <w:sz w:val="28"/>
        </w:rPr>
        <w:t xml:space="preserve">от 100 до 900 жителей, – </w:t>
      </w:r>
      <w:r w:rsidR="001A176D" w:rsidRPr="003B7740">
        <w:rPr>
          <w:rFonts w:ascii="Times New Roman" w:hAnsi="Times New Roman" w:cs="Times New Roman"/>
          <w:sz w:val="28"/>
        </w:rPr>
        <w:t>1 010,7</w:t>
      </w:r>
      <w:r w:rsidR="008F72D9" w:rsidRPr="003B7740">
        <w:rPr>
          <w:rFonts w:ascii="Times New Roman" w:hAnsi="Times New Roman" w:cs="Times New Roman"/>
          <w:sz w:val="28"/>
        </w:rPr>
        <w:t xml:space="preserve"> тыс. рублей</w:t>
      </w:r>
      <w:r w:rsidR="00827282"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фельдшерский</w:t>
      </w:r>
      <w:r w:rsidR="00FF24FC" w:rsidRPr="003B7740">
        <w:rPr>
          <w:rFonts w:ascii="Times New Roman" w:hAnsi="Times New Roman" w:cs="Times New Roman"/>
          <w:sz w:val="28"/>
        </w:rPr>
        <w:t xml:space="preserve">, </w:t>
      </w:r>
      <w:r w:rsidRPr="003B7740">
        <w:rPr>
          <w:rFonts w:ascii="Times New Roman" w:hAnsi="Times New Roman" w:cs="Times New Roman"/>
          <w:sz w:val="28"/>
        </w:rPr>
        <w:t xml:space="preserve">фельдшерско-акушерский пункт, обслуживающий </w:t>
      </w:r>
      <w:r w:rsidR="00BC4C14" w:rsidRPr="003B7740">
        <w:rPr>
          <w:rFonts w:ascii="Times New Roman" w:hAnsi="Times New Roman" w:cs="Times New Roman"/>
          <w:sz w:val="28"/>
        </w:rPr>
        <w:br/>
      </w:r>
      <w:r w:rsidRPr="003B7740">
        <w:rPr>
          <w:rFonts w:ascii="Times New Roman" w:hAnsi="Times New Roman" w:cs="Times New Roman"/>
          <w:sz w:val="28"/>
        </w:rPr>
        <w:t xml:space="preserve">от 900 до 1500 жителей, – </w:t>
      </w:r>
      <w:r w:rsidR="001A176D" w:rsidRPr="003B7740">
        <w:rPr>
          <w:rFonts w:ascii="Times New Roman" w:hAnsi="Times New Roman" w:cs="Times New Roman"/>
          <w:sz w:val="28"/>
        </w:rPr>
        <w:t>1 601,2</w:t>
      </w:r>
      <w:r w:rsidR="00827282" w:rsidRPr="003B7740">
        <w:rPr>
          <w:rFonts w:ascii="Times New Roman" w:hAnsi="Times New Roman" w:cs="Times New Roman"/>
          <w:sz w:val="28"/>
        </w:rPr>
        <w:t xml:space="preserve"> тыс. рублей;</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фельдшерский</w:t>
      </w:r>
      <w:r w:rsidR="00FF24FC" w:rsidRPr="003B7740">
        <w:rPr>
          <w:rFonts w:ascii="Times New Roman" w:hAnsi="Times New Roman" w:cs="Times New Roman"/>
          <w:sz w:val="28"/>
        </w:rPr>
        <w:t xml:space="preserve">, </w:t>
      </w:r>
      <w:r w:rsidRPr="003B7740">
        <w:rPr>
          <w:rFonts w:ascii="Times New Roman" w:hAnsi="Times New Roman" w:cs="Times New Roman"/>
          <w:sz w:val="28"/>
        </w:rPr>
        <w:t xml:space="preserve">фельдшерско-акушерский пункт, обслуживающий </w:t>
      </w:r>
      <w:r w:rsidR="00BC4C14" w:rsidRPr="003B7740">
        <w:rPr>
          <w:rFonts w:ascii="Times New Roman" w:hAnsi="Times New Roman" w:cs="Times New Roman"/>
          <w:sz w:val="28"/>
        </w:rPr>
        <w:br/>
      </w:r>
      <w:r w:rsidRPr="003B7740">
        <w:rPr>
          <w:rFonts w:ascii="Times New Roman" w:hAnsi="Times New Roman" w:cs="Times New Roman"/>
          <w:sz w:val="28"/>
        </w:rPr>
        <w:t xml:space="preserve">от 1500 до 2000 жителей, – </w:t>
      </w:r>
      <w:r w:rsidR="001A176D" w:rsidRPr="003B7740">
        <w:rPr>
          <w:rFonts w:ascii="Times New Roman" w:hAnsi="Times New Roman" w:cs="Times New Roman"/>
          <w:sz w:val="28"/>
        </w:rPr>
        <w:t xml:space="preserve">1 798,0 </w:t>
      </w:r>
      <w:r w:rsidRPr="003B7740">
        <w:rPr>
          <w:rFonts w:ascii="Times New Roman" w:hAnsi="Times New Roman" w:cs="Times New Roman"/>
          <w:sz w:val="28"/>
        </w:rPr>
        <w:t>тыс. рублей.</w:t>
      </w:r>
    </w:p>
    <w:p w:rsidR="008F72D9" w:rsidRPr="003B7740" w:rsidRDefault="00AB39CA" w:rsidP="00736899">
      <w:pPr>
        <w:pStyle w:val="ConsPlusNormal"/>
        <w:ind w:firstLine="567"/>
        <w:jc w:val="both"/>
        <w:rPr>
          <w:rFonts w:ascii="Times New Roman" w:hAnsi="Times New Roman" w:cs="Times New Roman"/>
          <w:sz w:val="28"/>
        </w:rPr>
      </w:pPr>
      <w:r>
        <w:rPr>
          <w:rFonts w:ascii="Times New Roman" w:hAnsi="Times New Roman" w:cs="Times New Roman"/>
          <w:sz w:val="28"/>
        </w:rPr>
        <w:t>Базовые нормативы финансовых затрат на финансовое обеспечение структурных подразделений медицинской организации устанавливаются</w:t>
      </w:r>
      <w:r w:rsidR="008F72D9" w:rsidRPr="003B7740">
        <w:rPr>
          <w:rFonts w:ascii="Times New Roman" w:hAnsi="Times New Roman" w:cs="Times New Roman"/>
          <w:sz w:val="28"/>
        </w:rPr>
        <w:t xml:space="preserve"> в субъектах Российской Федерации </w:t>
      </w:r>
      <w:r>
        <w:rPr>
          <w:rFonts w:ascii="Times New Roman" w:hAnsi="Times New Roman" w:cs="Times New Roman"/>
          <w:sz w:val="28"/>
        </w:rPr>
        <w:t xml:space="preserve">путем применения </w:t>
      </w:r>
      <w:r w:rsidRPr="003B7740">
        <w:rPr>
          <w:rFonts w:ascii="Times New Roman" w:hAnsi="Times New Roman" w:cs="Times New Roman"/>
          <w:sz w:val="28"/>
        </w:rPr>
        <w:t>коэффициент</w:t>
      </w:r>
      <w:r>
        <w:rPr>
          <w:rFonts w:ascii="Times New Roman" w:hAnsi="Times New Roman" w:cs="Times New Roman"/>
          <w:sz w:val="28"/>
        </w:rPr>
        <w:t>ов</w:t>
      </w:r>
      <w:r w:rsidRPr="003B7740">
        <w:rPr>
          <w:rFonts w:ascii="Times New Roman" w:hAnsi="Times New Roman" w:cs="Times New Roman"/>
          <w:sz w:val="28"/>
        </w:rPr>
        <w:t xml:space="preserve"> </w:t>
      </w:r>
      <w:r w:rsidR="008F72D9" w:rsidRPr="003B7740">
        <w:rPr>
          <w:rFonts w:ascii="Times New Roman" w:hAnsi="Times New Roman" w:cs="Times New Roman"/>
          <w:sz w:val="28"/>
        </w:rPr>
        <w:t xml:space="preserve">дифференциации, </w:t>
      </w:r>
      <w:r w:rsidRPr="003B7740">
        <w:rPr>
          <w:rFonts w:ascii="Times New Roman" w:hAnsi="Times New Roman" w:cs="Times New Roman"/>
          <w:sz w:val="28"/>
        </w:rPr>
        <w:t>рассчитанны</w:t>
      </w:r>
      <w:r>
        <w:rPr>
          <w:rFonts w:ascii="Times New Roman" w:hAnsi="Times New Roman" w:cs="Times New Roman"/>
          <w:sz w:val="28"/>
        </w:rPr>
        <w:t>х</w:t>
      </w:r>
      <w:r w:rsidRPr="003B7740">
        <w:rPr>
          <w:rFonts w:ascii="Times New Roman" w:hAnsi="Times New Roman" w:cs="Times New Roman"/>
          <w:sz w:val="28"/>
        </w:rPr>
        <w:t xml:space="preserve"> </w:t>
      </w:r>
      <w:r w:rsidR="008F72D9" w:rsidRPr="003B7740">
        <w:rPr>
          <w:rFonts w:ascii="Times New Roman" w:hAnsi="Times New Roman" w:cs="Times New Roman"/>
          <w:sz w:val="28"/>
        </w:rPr>
        <w:t>в соответствии с Постановлением № 462</w:t>
      </w:r>
      <w:r>
        <w:rPr>
          <w:rFonts w:ascii="Times New Roman" w:hAnsi="Times New Roman" w:cs="Times New Roman"/>
          <w:sz w:val="28"/>
        </w:rPr>
        <w:t xml:space="preserve">, к размерам финансового обеспечения </w:t>
      </w:r>
      <w:r w:rsidRPr="00AB39CA">
        <w:rPr>
          <w:rFonts w:ascii="Times New Roman" w:hAnsi="Times New Roman" w:cs="Times New Roman"/>
          <w:sz w:val="28"/>
        </w:rPr>
        <w:t>фельдшерских, фельдшерско-акушерских пунктов</w:t>
      </w:r>
      <w:r w:rsidR="008F72D9" w:rsidRPr="003B7740">
        <w:rPr>
          <w:rFonts w:ascii="Times New Roman" w:hAnsi="Times New Roman" w:cs="Times New Roman"/>
          <w:sz w:val="28"/>
        </w:rPr>
        <w:t>.</w:t>
      </w:r>
    </w:p>
    <w:p w:rsidR="001A176D" w:rsidRPr="003B7740" w:rsidRDefault="001A176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соответствующем регионе. </w:t>
      </w: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Кроме указанных типов фельдшерских</w:t>
      </w:r>
      <w:r w:rsidR="00EA38B7" w:rsidRPr="003B7740">
        <w:rPr>
          <w:rFonts w:ascii="Times New Roman" w:hAnsi="Times New Roman" w:cs="Times New Roman"/>
          <w:sz w:val="28"/>
        </w:rPr>
        <w:t xml:space="preserve">, </w:t>
      </w:r>
      <w:r w:rsidRPr="003B7740">
        <w:rPr>
          <w:rFonts w:ascii="Times New Roman" w:hAnsi="Times New Roman" w:cs="Times New Roman"/>
          <w:sz w:val="28"/>
        </w:rPr>
        <w:t xml:space="preserve">фельдшерско-акушерских пунктов при необходимости субъектом Российской Федерации самостоятельно </w:t>
      </w:r>
      <w:r w:rsidR="00F71E84" w:rsidRPr="003B7740">
        <w:rPr>
          <w:rFonts w:ascii="Times New Roman" w:hAnsi="Times New Roman" w:cs="Times New Roman"/>
          <w:sz w:val="28"/>
        </w:rPr>
        <w:t xml:space="preserve">устанавливаются </w:t>
      </w:r>
      <w:r w:rsidR="00C12955">
        <w:rPr>
          <w:rFonts w:ascii="Times New Roman" w:hAnsi="Times New Roman" w:cs="Times New Roman"/>
          <w:sz w:val="28"/>
        </w:rPr>
        <w:t>базовые нормативы финансовых затрат на финансовое обеспечение структурных подразделений медици</w:t>
      </w:r>
      <w:r w:rsidR="00C3532E">
        <w:rPr>
          <w:rFonts w:ascii="Times New Roman" w:hAnsi="Times New Roman" w:cs="Times New Roman"/>
          <w:sz w:val="28"/>
        </w:rPr>
        <w:t>нс</w:t>
      </w:r>
      <w:r w:rsidR="00C12955">
        <w:rPr>
          <w:rFonts w:ascii="Times New Roman" w:hAnsi="Times New Roman" w:cs="Times New Roman"/>
          <w:sz w:val="28"/>
        </w:rPr>
        <w:t>ких организаций –</w:t>
      </w:r>
      <w:r w:rsidR="00F71E84" w:rsidRPr="003B7740">
        <w:rPr>
          <w:rFonts w:ascii="Times New Roman" w:hAnsi="Times New Roman" w:cs="Times New Roman"/>
          <w:sz w:val="28"/>
        </w:rPr>
        <w:t xml:space="preserve"> фельдшерских</w:t>
      </w:r>
      <w:r w:rsidR="00EA38B7" w:rsidRPr="003B7740">
        <w:rPr>
          <w:rFonts w:ascii="Times New Roman" w:hAnsi="Times New Roman" w:cs="Times New Roman"/>
          <w:sz w:val="28"/>
        </w:rPr>
        <w:t>,</w:t>
      </w:r>
      <w:r w:rsidR="00F71E84" w:rsidRPr="003B7740">
        <w:rPr>
          <w:rFonts w:ascii="Times New Roman" w:hAnsi="Times New Roman" w:cs="Times New Roman"/>
          <w:sz w:val="28"/>
        </w:rPr>
        <w:t xml:space="preserve"> фельдшерско-акушерских пунктов иных типов (обслуживающих менее 100 и более 2000 жителей, а также не соответствующих требованиям, установленным </w:t>
      </w:r>
      <w:r w:rsidR="00F23DF7" w:rsidRPr="003B7740">
        <w:rPr>
          <w:rFonts w:ascii="Times New Roman" w:hAnsi="Times New Roman" w:cs="Times New Roman"/>
          <w:sz w:val="28"/>
        </w:rPr>
        <w:t>положением об организации оказания первичной медико-санитарной помощи взрослому населению</w:t>
      </w:r>
      <w:r w:rsidR="00F71E84" w:rsidRPr="003B7740">
        <w:rPr>
          <w:rFonts w:ascii="Times New Roman" w:hAnsi="Times New Roman" w:cs="Times New Roman"/>
          <w:sz w:val="28"/>
        </w:rPr>
        <w:t xml:space="preserve">) </w:t>
      </w:r>
      <w:r w:rsidRPr="003B7740">
        <w:rPr>
          <w:rFonts w:ascii="Times New Roman" w:hAnsi="Times New Roman" w:cs="Times New Roman"/>
          <w:sz w:val="28"/>
        </w:rPr>
        <w:t>исходя из установленных Программой нормативов</w:t>
      </w:r>
      <w:r w:rsidR="00BC4C14" w:rsidRPr="003B7740">
        <w:rPr>
          <w:rFonts w:ascii="Times New Roman" w:hAnsi="Times New Roman" w:cs="Times New Roman"/>
          <w:sz w:val="28"/>
        </w:rPr>
        <w:t>,</w:t>
      </w:r>
      <w:r w:rsidRPr="003B7740">
        <w:rPr>
          <w:rFonts w:ascii="Times New Roman" w:hAnsi="Times New Roman" w:cs="Times New Roman"/>
          <w:sz w:val="28"/>
        </w:rPr>
        <w:t xml:space="preserve"> с применением понижающих и</w:t>
      </w:r>
      <w:proofErr w:type="gramEnd"/>
      <w:r w:rsidRPr="003B7740">
        <w:rPr>
          <w:rFonts w:ascii="Times New Roman" w:hAnsi="Times New Roman" w:cs="Times New Roman"/>
          <w:sz w:val="28"/>
        </w:rPr>
        <w:t xml:space="preserve"> повышающих </w:t>
      </w:r>
      <w:r w:rsidR="008A5F2D" w:rsidRPr="003B7740">
        <w:rPr>
          <w:rFonts w:ascii="Times New Roman" w:hAnsi="Times New Roman" w:cs="Times New Roman"/>
          <w:sz w:val="28"/>
        </w:rPr>
        <w:t xml:space="preserve">поправочных </w:t>
      </w:r>
      <w:r w:rsidRPr="003B7740">
        <w:rPr>
          <w:rFonts w:ascii="Times New Roman" w:hAnsi="Times New Roman" w:cs="Times New Roman"/>
          <w:sz w:val="28"/>
        </w:rPr>
        <w:t xml:space="preserve">коэффициентов </w:t>
      </w:r>
      <w:r w:rsidR="00F71E84" w:rsidRPr="003B7740">
        <w:rPr>
          <w:rFonts w:ascii="Times New Roman" w:hAnsi="Times New Roman" w:cs="Times New Roman"/>
          <w:sz w:val="28"/>
        </w:rPr>
        <w:t>к размеру финансового обеспечения фельдшерского</w:t>
      </w:r>
      <w:r w:rsidR="00F23DF7" w:rsidRPr="003B7740">
        <w:rPr>
          <w:rFonts w:ascii="Times New Roman" w:hAnsi="Times New Roman" w:cs="Times New Roman"/>
          <w:sz w:val="28"/>
        </w:rPr>
        <w:t xml:space="preserve">, </w:t>
      </w:r>
      <w:proofErr w:type="gramStart"/>
      <w:r w:rsidR="00F71E84" w:rsidRPr="003B7740">
        <w:rPr>
          <w:rFonts w:ascii="Times New Roman" w:hAnsi="Times New Roman" w:cs="Times New Roman"/>
          <w:sz w:val="28"/>
        </w:rPr>
        <w:t>фельдшерского-акушерского</w:t>
      </w:r>
      <w:proofErr w:type="gramEnd"/>
      <w:r w:rsidR="00F71E84" w:rsidRPr="003B7740">
        <w:rPr>
          <w:rFonts w:ascii="Times New Roman" w:hAnsi="Times New Roman" w:cs="Times New Roman"/>
          <w:sz w:val="28"/>
        </w:rPr>
        <w:t xml:space="preserve"> пункта, обслуживающего от 100 до 900 жителей и от 1500 до 2000 жителей соответственно</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финансовое обеспечение фельдшерских</w:t>
      </w:r>
      <w:r w:rsidR="00FF24FC"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 в i-той медицинской организации, рассчитывается следующим образом:</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9B3891" w:rsidP="00736899">
      <w:pPr>
        <w:pStyle w:val="ConsPlusNormal"/>
        <w:ind w:firstLine="567"/>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w:rPr>
                <w:rFonts w:ascii="Cambria Math" w:hAnsi="Cambria Math" w:cs="Times New Roman"/>
                <w:spacing w:val="-52"/>
                <w:sz w:val="28"/>
                <w:szCs w:val="28"/>
              </w:rPr>
              <m:t>n</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e>
        </m:nary>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oMath>
      <w:r w:rsidR="008F72D9" w:rsidRPr="003B7740">
        <w:rPr>
          <w:rFonts w:ascii="Times New Roman" w:hAnsi="Times New Roman" w:cs="Times New Roman"/>
          <w:sz w:val="28"/>
          <w:szCs w:val="28"/>
        </w:rPr>
        <w:t>, где:</w:t>
      </w:r>
    </w:p>
    <w:p w:rsidR="008F72D9" w:rsidRPr="003B7740" w:rsidRDefault="008F72D9" w:rsidP="00736899">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Pr>
          <w:p w:rsidR="008F72D9" w:rsidRPr="003B7740" w:rsidRDefault="009B3891"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m:oMathPara>
          </w:p>
        </w:tc>
        <w:tc>
          <w:tcPr>
            <w:tcW w:w="7483" w:type="dxa"/>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размер средств, направляемых на финансовое обеспечение фельдшерских</w:t>
            </w:r>
            <w:r w:rsidR="00FF24FC" w:rsidRPr="003B7740">
              <w:rPr>
                <w:rFonts w:ascii="Times New Roman" w:hAnsi="Times New Roman" w:cs="Times New Roman"/>
                <w:sz w:val="28"/>
                <w:szCs w:val="28"/>
              </w:rPr>
              <w:t xml:space="preserve">, </w:t>
            </w:r>
            <w:r w:rsidRPr="003B7740">
              <w:rPr>
                <w:rFonts w:ascii="Times New Roman" w:hAnsi="Times New Roman" w:cs="Times New Roman"/>
                <w:sz w:val="28"/>
                <w:szCs w:val="28"/>
              </w:rPr>
              <w:t>фельдшерско-акушерских пунктов в i-той медицинской организации;</w:t>
            </w:r>
          </w:p>
        </w:tc>
      </w:tr>
      <w:tr w:rsidR="008F72D9" w:rsidRPr="003B7740" w:rsidTr="008F72D9">
        <w:tc>
          <w:tcPr>
            <w:tcW w:w="1587" w:type="dxa"/>
          </w:tcPr>
          <w:p w:rsidR="008F72D9" w:rsidRPr="003B7740" w:rsidRDefault="009B3891"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3B7740" w:rsidRDefault="008F72D9" w:rsidP="008A5F2D">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число фельдшерских</w:t>
            </w:r>
            <w:r w:rsidR="00FF24FC" w:rsidRPr="003B7740">
              <w:rPr>
                <w:rFonts w:ascii="Times New Roman" w:hAnsi="Times New Roman" w:cs="Times New Roman"/>
                <w:sz w:val="28"/>
                <w:szCs w:val="28"/>
              </w:rPr>
              <w:t xml:space="preserve">, </w:t>
            </w:r>
            <w:r w:rsidRPr="003B7740">
              <w:rPr>
                <w:rFonts w:ascii="Times New Roman" w:hAnsi="Times New Roman" w:cs="Times New Roman"/>
                <w:sz w:val="28"/>
                <w:szCs w:val="28"/>
              </w:rPr>
              <w:t xml:space="preserve">фельдшерско-акушерских пунктов </w:t>
            </w:r>
            <w:r w:rsidR="00D34FEB" w:rsidRPr="003B7740">
              <w:rPr>
                <w:rFonts w:ascii="Times New Roman" w:hAnsi="Times New Roman" w:cs="Times New Roman"/>
                <w:sz w:val="28"/>
                <w:szCs w:val="28"/>
              </w:rPr>
              <w:br/>
            </w:r>
            <w:r w:rsidRPr="003B7740">
              <w:rPr>
                <w:rFonts w:ascii="Times New Roman" w:hAnsi="Times New Roman" w:cs="Times New Roman"/>
                <w:sz w:val="28"/>
                <w:szCs w:val="28"/>
              </w:rPr>
              <w:t xml:space="preserve">n-типа (в зависимости от численности обслуживаемого населения и соответствия требованиям, установленным </w:t>
            </w:r>
            <w:r w:rsidR="00FF24FC" w:rsidRPr="003B7740">
              <w:rPr>
                <w:rFonts w:ascii="Times New Roman" w:hAnsi="Times New Roman" w:cs="Times New Roman"/>
                <w:sz w:val="28"/>
                <w:szCs w:val="28"/>
              </w:rPr>
              <w:t>положением об организации оказания первичной медико-санитарной помощи взрослому населению</w:t>
            </w:r>
            <w:r w:rsidRPr="003B7740">
              <w:rPr>
                <w:rFonts w:ascii="Times New Roman" w:hAnsi="Times New Roman" w:cs="Times New Roman"/>
                <w:sz w:val="28"/>
                <w:szCs w:val="28"/>
              </w:rPr>
              <w:t>);</w:t>
            </w:r>
          </w:p>
        </w:tc>
      </w:tr>
      <w:tr w:rsidR="008F72D9" w:rsidRPr="003B7740" w:rsidTr="008F72D9">
        <w:tc>
          <w:tcPr>
            <w:tcW w:w="1587" w:type="dxa"/>
          </w:tcPr>
          <w:p w:rsidR="008F72D9" w:rsidRPr="003B7740" w:rsidRDefault="009B3891" w:rsidP="00C12955">
            <w:pPr>
              <w:pStyle w:val="ConsPlusNormal"/>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3B7740" w:rsidRDefault="00C12955" w:rsidP="00B34FD8">
            <w:pPr>
              <w:pStyle w:val="ConsPlusNormal"/>
              <w:jc w:val="both"/>
              <w:rPr>
                <w:rFonts w:ascii="Times New Roman" w:hAnsi="Times New Roman" w:cs="Times New Roman"/>
                <w:sz w:val="28"/>
                <w:szCs w:val="28"/>
              </w:rPr>
            </w:pPr>
            <w:r w:rsidRPr="00C12955">
              <w:rPr>
                <w:rFonts w:ascii="Times New Roman" w:hAnsi="Times New Roman" w:cs="Times New Roman"/>
                <w:sz w:val="28"/>
                <w:szCs w:val="28"/>
              </w:rPr>
              <w:t>базовы</w:t>
            </w:r>
            <w:r>
              <w:rPr>
                <w:rFonts w:ascii="Times New Roman" w:hAnsi="Times New Roman" w:cs="Times New Roman"/>
                <w:sz w:val="28"/>
                <w:szCs w:val="28"/>
              </w:rPr>
              <w:t>й</w:t>
            </w:r>
            <w:r w:rsidRPr="00C12955">
              <w:rPr>
                <w:rFonts w:ascii="Times New Roman" w:hAnsi="Times New Roman" w:cs="Times New Roman"/>
                <w:sz w:val="28"/>
                <w:szCs w:val="28"/>
              </w:rPr>
              <w:t xml:space="preserve"> норматив финансовых затрат на финансовое обеспечение структурных подразделений медици</w:t>
            </w:r>
            <w:r w:rsidR="00C3532E">
              <w:rPr>
                <w:rFonts w:ascii="Times New Roman" w:hAnsi="Times New Roman" w:cs="Times New Roman"/>
                <w:sz w:val="28"/>
                <w:szCs w:val="28"/>
              </w:rPr>
              <w:t>нс</w:t>
            </w:r>
            <w:r w:rsidRPr="00C12955">
              <w:rPr>
                <w:rFonts w:ascii="Times New Roman" w:hAnsi="Times New Roman" w:cs="Times New Roman"/>
                <w:sz w:val="28"/>
                <w:szCs w:val="28"/>
              </w:rPr>
              <w:t xml:space="preserve">ких организаций </w:t>
            </w:r>
            <w:r>
              <w:rPr>
                <w:rFonts w:ascii="Times New Roman" w:hAnsi="Times New Roman" w:cs="Times New Roman"/>
                <w:sz w:val="28"/>
                <w:szCs w:val="28"/>
              </w:rPr>
              <w:t xml:space="preserve">– </w:t>
            </w:r>
            <w:r w:rsidR="008F72D9" w:rsidRPr="003B7740">
              <w:rPr>
                <w:rFonts w:ascii="Times New Roman" w:hAnsi="Times New Roman" w:cs="Times New Roman"/>
                <w:sz w:val="28"/>
                <w:szCs w:val="28"/>
              </w:rPr>
              <w:t>фельдшерских</w:t>
            </w:r>
            <w:r w:rsidR="008A5F2D" w:rsidRPr="003B7740">
              <w:rPr>
                <w:rFonts w:ascii="Times New Roman" w:hAnsi="Times New Roman" w:cs="Times New Roman"/>
                <w:sz w:val="28"/>
                <w:szCs w:val="28"/>
              </w:rPr>
              <w:t xml:space="preserve">, </w:t>
            </w:r>
            <w:r w:rsidR="008F72D9" w:rsidRPr="003B7740">
              <w:rPr>
                <w:rFonts w:ascii="Times New Roman" w:hAnsi="Times New Roman" w:cs="Times New Roman"/>
                <w:sz w:val="28"/>
                <w:szCs w:val="28"/>
              </w:rPr>
              <w:t>фельдшерско-акушерских пунктов n-го типа;</w:t>
            </w:r>
          </w:p>
        </w:tc>
      </w:tr>
      <w:tr w:rsidR="008F72D9" w:rsidRPr="003B7740" w:rsidTr="008F72D9">
        <w:tc>
          <w:tcPr>
            <w:tcW w:w="1587" w:type="dxa"/>
          </w:tcPr>
          <w:p w:rsidR="008F72D9" w:rsidRPr="003B7740" w:rsidRDefault="009B3891" w:rsidP="00C12955">
            <w:pPr>
              <w:pStyle w:val="ConsPlusNormal"/>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oMath>
            </m:oMathPara>
          </w:p>
        </w:tc>
        <w:tc>
          <w:tcPr>
            <w:tcW w:w="7483" w:type="dxa"/>
          </w:tcPr>
          <w:p w:rsidR="008F72D9" w:rsidRPr="003B7740" w:rsidRDefault="00C1295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коэффициент</w:t>
            </w:r>
            <w:r w:rsidRPr="00C12955">
              <w:rPr>
                <w:rFonts w:ascii="Times New Roman" w:hAnsi="Times New Roman" w:cs="Times New Roman"/>
                <w:sz w:val="28"/>
                <w:szCs w:val="28"/>
              </w:rPr>
              <w:t xml:space="preserve"> специфики оказания медицинской помощи, применяем</w:t>
            </w:r>
            <w:r>
              <w:rPr>
                <w:rFonts w:ascii="Times New Roman" w:hAnsi="Times New Roman" w:cs="Times New Roman"/>
                <w:sz w:val="28"/>
                <w:szCs w:val="28"/>
              </w:rPr>
              <w:t>ый</w:t>
            </w:r>
            <w:r w:rsidRPr="00C12955">
              <w:rPr>
                <w:rFonts w:ascii="Times New Roman" w:hAnsi="Times New Roman" w:cs="Times New Roman"/>
                <w:sz w:val="28"/>
                <w:szCs w:val="28"/>
              </w:rPr>
              <w:t xml:space="preserve"> к базовому нормативу финансовых затрат на финансовое обеспечение структурных подразделений медицинской организации, учитывающ</w:t>
            </w:r>
            <w:r>
              <w:rPr>
                <w:rFonts w:ascii="Times New Roman" w:hAnsi="Times New Roman" w:cs="Times New Roman"/>
                <w:sz w:val="28"/>
                <w:szCs w:val="28"/>
              </w:rPr>
              <w:t>ий</w:t>
            </w:r>
            <w:r w:rsidRPr="00C12955">
              <w:rPr>
                <w:rFonts w:ascii="Times New Roman" w:hAnsi="Times New Roman" w:cs="Times New Roman"/>
                <w:sz w:val="28"/>
                <w:szCs w:val="28"/>
              </w:rPr>
              <w:t xml:space="preserve">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w:t>
            </w:r>
            <w:r w:rsidR="008F72D9" w:rsidRPr="003B7740">
              <w:rPr>
                <w:rFonts w:ascii="Times New Roman" w:hAnsi="Times New Roman" w:cs="Times New Roman"/>
                <w:sz w:val="28"/>
                <w:szCs w:val="28"/>
              </w:rPr>
              <w:t xml:space="preserve"> (для типов фельдшерских</w:t>
            </w:r>
            <w:r w:rsidR="008A5F2D" w:rsidRPr="003B7740">
              <w:rPr>
                <w:rFonts w:ascii="Times New Roman" w:hAnsi="Times New Roman" w:cs="Times New Roman"/>
                <w:sz w:val="28"/>
                <w:szCs w:val="28"/>
              </w:rPr>
              <w:t xml:space="preserve">, </w:t>
            </w:r>
            <w:r w:rsidR="008F72D9" w:rsidRPr="003B7740">
              <w:rPr>
                <w:rFonts w:ascii="Times New Roman" w:hAnsi="Times New Roman" w:cs="Times New Roman"/>
                <w:sz w:val="28"/>
                <w:szCs w:val="28"/>
              </w:rPr>
              <w:t xml:space="preserve">фельдшерско-акушерских пунктов, для которых размер </w:t>
            </w:r>
            <w:r w:rsidR="000B21BA" w:rsidRPr="003B7740">
              <w:rPr>
                <w:rFonts w:ascii="Times New Roman" w:hAnsi="Times New Roman" w:cs="Times New Roman"/>
                <w:sz w:val="28"/>
                <w:szCs w:val="28"/>
              </w:rPr>
              <w:t xml:space="preserve">финансового </w:t>
            </w:r>
            <w:r w:rsidR="008F72D9" w:rsidRPr="003B7740">
              <w:rPr>
                <w:rFonts w:ascii="Times New Roman" w:hAnsi="Times New Roman" w:cs="Times New Roman"/>
                <w:sz w:val="28"/>
                <w:szCs w:val="28"/>
              </w:rPr>
              <w:t>обеспечения фельдшерских</w:t>
            </w:r>
            <w:r w:rsidR="00FF24FC" w:rsidRPr="003B7740">
              <w:rPr>
                <w:rFonts w:ascii="Times New Roman" w:hAnsi="Times New Roman" w:cs="Times New Roman"/>
                <w:sz w:val="28"/>
                <w:szCs w:val="28"/>
              </w:rPr>
              <w:t xml:space="preserve">, </w:t>
            </w:r>
            <w:r w:rsidR="008F72D9" w:rsidRPr="003B7740">
              <w:rPr>
                <w:rFonts w:ascii="Times New Roman" w:hAnsi="Times New Roman" w:cs="Times New Roman"/>
                <w:sz w:val="28"/>
                <w:szCs w:val="28"/>
              </w:rPr>
              <w:t>фельдшерско-акушерских пунктов определен Программой, устанавливается значение коэффициента равное 1).</w:t>
            </w:r>
            <w:proofErr w:type="gramEnd"/>
          </w:p>
        </w:tc>
      </w:tr>
    </w:tbl>
    <w:p w:rsidR="008F72D9" w:rsidRPr="003B7740" w:rsidRDefault="008F72D9" w:rsidP="00736899">
      <w:pPr>
        <w:pStyle w:val="ConsPlusNormal"/>
        <w:ind w:firstLine="567"/>
        <w:jc w:val="both"/>
        <w:rPr>
          <w:rFonts w:ascii="Times New Roman" w:hAnsi="Times New Roman" w:cs="Times New Roman"/>
          <w:i/>
          <w:sz w:val="28"/>
        </w:rPr>
      </w:pPr>
    </w:p>
    <w:p w:rsidR="00FE5A4A" w:rsidRPr="003B7740" w:rsidRDefault="00FE5A4A" w:rsidP="00736899">
      <w:pPr>
        <w:pStyle w:val="ConsPlusNormal"/>
        <w:ind w:firstLine="567"/>
        <w:jc w:val="both"/>
        <w:rPr>
          <w:rFonts w:ascii="Times New Roman" w:hAnsi="Times New Roman" w:cs="Times New Roman"/>
          <w:color w:val="000000" w:themeColor="text1"/>
          <w:sz w:val="28"/>
          <w:szCs w:val="28"/>
        </w:rPr>
      </w:pPr>
      <w:proofErr w:type="gramStart"/>
      <w:r w:rsidRPr="003B7740">
        <w:rPr>
          <w:rFonts w:ascii="Times New Roman" w:hAnsi="Times New Roman" w:cs="Times New Roman"/>
          <w:color w:val="000000" w:themeColor="text1"/>
          <w:sz w:val="28"/>
          <w:szCs w:val="28"/>
        </w:rPr>
        <w:t xml:space="preserve">В случае если </w:t>
      </w:r>
      <w:r w:rsidR="000E38E4" w:rsidRPr="003B7740">
        <w:rPr>
          <w:rFonts w:ascii="Times New Roman" w:hAnsi="Times New Roman" w:cs="Times New Roman"/>
          <w:color w:val="000000" w:themeColor="text1"/>
          <w:sz w:val="28"/>
          <w:szCs w:val="28"/>
        </w:rPr>
        <w:t>у</w:t>
      </w:r>
      <w:r w:rsidR="00A21023" w:rsidRPr="003B7740">
        <w:rPr>
          <w:rFonts w:ascii="Times New Roman" w:hAnsi="Times New Roman" w:cs="Times New Roman"/>
          <w:color w:val="000000" w:themeColor="text1"/>
          <w:sz w:val="28"/>
          <w:szCs w:val="28"/>
        </w:rPr>
        <w:t xml:space="preserve"> фельдшерских, фельдшерско-акушерских пунктов </w:t>
      </w:r>
      <w:r w:rsidR="00827282" w:rsidRPr="003B7740">
        <w:rPr>
          <w:rFonts w:ascii="Times New Roman" w:hAnsi="Times New Roman" w:cs="Times New Roman"/>
          <w:color w:val="000000" w:themeColor="text1"/>
          <w:sz w:val="28"/>
          <w:szCs w:val="28"/>
        </w:rPr>
        <w:br/>
      </w:r>
      <w:r w:rsidR="00A21023" w:rsidRPr="003B7740">
        <w:rPr>
          <w:rFonts w:ascii="Times New Roman" w:hAnsi="Times New Roman" w:cs="Times New Roman"/>
          <w:color w:val="000000" w:themeColor="text1"/>
          <w:sz w:val="28"/>
          <w:szCs w:val="28"/>
        </w:rPr>
        <w:t>в течение года меняется численность обслужива</w:t>
      </w:r>
      <w:r w:rsidR="00924E98" w:rsidRPr="003B7740">
        <w:rPr>
          <w:rFonts w:ascii="Times New Roman" w:hAnsi="Times New Roman" w:cs="Times New Roman"/>
          <w:color w:val="000000" w:themeColor="text1"/>
          <w:sz w:val="28"/>
          <w:szCs w:val="28"/>
        </w:rPr>
        <w:t xml:space="preserve">емого населения, а также факт соответствия требованиям, установленными Приказом № 543н, </w:t>
      </w:r>
      <w:r w:rsidRPr="003B7740">
        <w:rPr>
          <w:rFonts w:ascii="Times New Roman" w:hAnsi="Times New Roman" w:cs="Times New Roman"/>
          <w:color w:val="000000" w:themeColor="text1"/>
          <w:sz w:val="28"/>
          <w:szCs w:val="28"/>
        </w:rPr>
        <w:t xml:space="preserve">годовой размер финансового обеспечения фельдшерских, фельдшерско-акушерских пунктов </w:t>
      </w:r>
      <w:r w:rsidR="00827282" w:rsidRPr="003B7740">
        <w:rPr>
          <w:rFonts w:ascii="Times New Roman" w:hAnsi="Times New Roman" w:cs="Times New Roman"/>
          <w:color w:val="000000" w:themeColor="text1"/>
          <w:sz w:val="28"/>
          <w:szCs w:val="28"/>
        </w:rPr>
        <w:t>изменяется с учетом</w:t>
      </w:r>
      <w:r w:rsidRPr="003B7740">
        <w:rPr>
          <w:rFonts w:ascii="Times New Roman" w:hAnsi="Times New Roman" w:cs="Times New Roman"/>
          <w:color w:val="000000" w:themeColor="text1"/>
          <w:sz w:val="28"/>
          <w:szCs w:val="28"/>
        </w:rPr>
        <w:t xml:space="preserve"> объем</w:t>
      </w:r>
      <w:r w:rsidR="00827282" w:rsidRPr="003B7740">
        <w:rPr>
          <w:rFonts w:ascii="Times New Roman" w:hAnsi="Times New Roman" w:cs="Times New Roman"/>
          <w:color w:val="000000" w:themeColor="text1"/>
          <w:sz w:val="28"/>
          <w:szCs w:val="28"/>
        </w:rPr>
        <w:t>а</w:t>
      </w:r>
      <w:r w:rsidRPr="003B7740">
        <w:rPr>
          <w:rFonts w:ascii="Times New Roman" w:hAnsi="Times New Roman" w:cs="Times New Roman"/>
          <w:color w:val="000000" w:themeColor="text1"/>
          <w:sz w:val="28"/>
          <w:szCs w:val="28"/>
        </w:rPr>
        <w:t xml:space="preserve"> средств, направленных на финансовое обеспечение фельдшерских, фельдшерско-акушерских пунктов </w:t>
      </w:r>
      <w:r w:rsidR="00C02572">
        <w:rPr>
          <w:rFonts w:ascii="Times New Roman" w:hAnsi="Times New Roman" w:cs="Times New Roman"/>
          <w:color w:val="000000" w:themeColor="text1"/>
          <w:sz w:val="28"/>
          <w:szCs w:val="28"/>
        </w:rPr>
        <w:br/>
      </w:r>
      <w:r w:rsidRPr="003B7740">
        <w:rPr>
          <w:rFonts w:ascii="Times New Roman" w:hAnsi="Times New Roman" w:cs="Times New Roman"/>
          <w:color w:val="000000" w:themeColor="text1"/>
          <w:sz w:val="28"/>
          <w:szCs w:val="28"/>
        </w:rPr>
        <w:t>за предыдущие периоды с</w:t>
      </w:r>
      <w:r w:rsidR="00B30B36">
        <w:rPr>
          <w:rFonts w:ascii="Times New Roman" w:hAnsi="Times New Roman" w:cs="Times New Roman"/>
          <w:color w:val="000000" w:themeColor="text1"/>
          <w:sz w:val="28"/>
          <w:szCs w:val="28"/>
        </w:rPr>
        <w:t xml:space="preserve"> </w:t>
      </w:r>
      <w:r w:rsidRPr="003B7740">
        <w:rPr>
          <w:rFonts w:ascii="Times New Roman" w:hAnsi="Times New Roman" w:cs="Times New Roman"/>
          <w:color w:val="000000" w:themeColor="text1"/>
          <w:sz w:val="28"/>
          <w:szCs w:val="28"/>
        </w:rPr>
        <w:t>начала года</w:t>
      </w:r>
      <w:r w:rsidR="00C02572">
        <w:rPr>
          <w:rFonts w:ascii="Times New Roman" w:hAnsi="Times New Roman" w:cs="Times New Roman"/>
          <w:color w:val="000000" w:themeColor="text1"/>
          <w:sz w:val="28"/>
          <w:szCs w:val="28"/>
        </w:rPr>
        <w:t>,</w:t>
      </w:r>
      <w:r w:rsidRPr="003B7740">
        <w:rPr>
          <w:rFonts w:ascii="Times New Roman" w:hAnsi="Times New Roman" w:cs="Times New Roman"/>
          <w:color w:val="000000" w:themeColor="text1"/>
          <w:sz w:val="28"/>
          <w:szCs w:val="28"/>
        </w:rPr>
        <w:t xml:space="preserve"> и рассчитывается следующим образом:</w:t>
      </w:r>
      <w:proofErr w:type="gramEnd"/>
    </w:p>
    <w:p w:rsidR="00924E98" w:rsidRPr="003B7740" w:rsidRDefault="00924E98" w:rsidP="00736899">
      <w:pPr>
        <w:pStyle w:val="ConsPlusNormal"/>
        <w:ind w:firstLine="567"/>
        <w:jc w:val="both"/>
        <w:rPr>
          <w:rFonts w:ascii="Times New Roman" w:hAnsi="Times New Roman" w:cs="Times New Roman"/>
          <w:color w:val="000000" w:themeColor="text1"/>
          <w:sz w:val="28"/>
          <w:szCs w:val="28"/>
        </w:rPr>
      </w:pPr>
    </w:p>
    <w:p w:rsidR="000E38E4" w:rsidRPr="003B7740" w:rsidRDefault="009B3891" w:rsidP="00736899">
      <w:pPr>
        <w:pStyle w:val="ConsPlusNormal"/>
        <w:ind w:firstLine="567"/>
        <w:jc w:val="both"/>
        <w:rPr>
          <w:rFonts w:ascii="Times New Roman" w:hAnsi="Times New Roman" w:cs="Times New Roman"/>
          <w:color w:val="000000" w:themeColor="text1"/>
          <w:sz w:val="28"/>
        </w:rPr>
      </w:pPr>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ОС</m:t>
            </m:r>
          </m:e>
          <m:sub>
            <m:r>
              <w:rPr>
                <w:rFonts w:ascii="Cambria Math" w:hAnsi="Cambria Math" w:cs="Times New Roman"/>
                <w:color w:val="000000" w:themeColor="text1"/>
                <w:sz w:val="28"/>
              </w:rPr>
              <m:t>ФАП</m:t>
            </m:r>
          </m:sub>
          <m:sup>
            <m:r>
              <w:rPr>
                <w:rFonts w:ascii="Cambria Math" w:hAnsi="Cambria Math" w:cs="Times New Roman"/>
                <w:color w:val="000000" w:themeColor="text1"/>
                <w:sz w:val="28"/>
                <w:lang w:val="en-US"/>
              </w:rPr>
              <m:t>j</m:t>
            </m:r>
          </m:sup>
        </m:sSubSup>
        <m:r>
          <w:rPr>
            <w:rFonts w:ascii="Cambria Math" w:hAnsi="Cambria Math" w:cs="Times New Roman"/>
            <w:color w:val="000000" w:themeColor="text1"/>
            <w:sz w:val="28"/>
          </w:rPr>
          <m:t>=</m:t>
        </m:r>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ОС</m:t>
            </m:r>
          </m:e>
          <m:sub>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ФАП</m:t>
                </m:r>
              </m:e>
              <m:sub>
                <m:r>
                  <w:rPr>
                    <w:rFonts w:ascii="Cambria Math" w:hAnsi="Cambria Math" w:cs="Times New Roman"/>
                    <w:color w:val="000000" w:themeColor="text1"/>
                    <w:sz w:val="28"/>
                  </w:rPr>
                  <m:t>НГ</m:t>
                </m:r>
              </m:sub>
            </m:sSub>
          </m:sub>
          <m:sup>
            <m:r>
              <w:rPr>
                <w:rFonts w:ascii="Cambria Math" w:hAnsi="Cambria Math" w:cs="Times New Roman"/>
                <w:color w:val="000000" w:themeColor="text1"/>
                <w:sz w:val="28"/>
                <w:lang w:val="en-US"/>
              </w:rPr>
              <m:t>j</m:t>
            </m:r>
          </m:sup>
        </m:sSubSup>
        <m:r>
          <w:rPr>
            <w:rFonts w:ascii="Cambria Math" w:hAnsi="Cambria Math" w:cs="Times New Roman"/>
            <w:color w:val="000000" w:themeColor="text1"/>
            <w:sz w:val="28"/>
          </w:rPr>
          <m:t>+(</m:t>
        </m:r>
        <m:f>
          <m:fPr>
            <m:ctrlPr>
              <w:rPr>
                <w:rFonts w:ascii="Cambria Math" w:hAnsi="Cambria Math" w:cs="Times New Roman"/>
                <w:i/>
                <w:color w:val="000000" w:themeColor="text1"/>
                <w:sz w:val="28"/>
              </w:rPr>
            </m:ctrlPr>
          </m:fPr>
          <m:num>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j</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j</m:t>
                </m:r>
              </m:sup>
            </m:sSubSup>
          </m:num>
          <m:den>
            <m:r>
              <w:rPr>
                <w:rFonts w:ascii="Cambria Math" w:hAnsi="Cambria Math" w:cs="Times New Roman"/>
                <w:color w:val="000000" w:themeColor="text1"/>
                <w:sz w:val="28"/>
              </w:rPr>
              <m:t>12</m:t>
            </m:r>
          </m:den>
        </m:f>
        <m:r>
          <w:rPr>
            <w:rFonts w:ascii="Cambria Math" w:hAnsi="Cambria Math" w:cs="Times New Roman"/>
            <w:color w:val="000000" w:themeColor="text1"/>
            <w:spacing w:val="-52"/>
            <w:sz w:val="28"/>
            <w:szCs w:val="28"/>
          </w:rPr>
          <m:t>×</m:t>
        </m:r>
        <m:sSub>
          <m:sSubPr>
            <m:ctrlPr>
              <w:rPr>
                <w:rFonts w:ascii="Cambria Math" w:hAnsi="Cambria Math" w:cs="Times New Roman"/>
                <w:i/>
                <w:color w:val="000000" w:themeColor="text1"/>
                <w:spacing w:val="-52"/>
                <w:sz w:val="28"/>
                <w:szCs w:val="28"/>
              </w:rPr>
            </m:ctrlPr>
          </m:sSubPr>
          <m:e>
            <m:r>
              <w:rPr>
                <w:rFonts w:ascii="Cambria Math" w:hAnsi="Cambria Math" w:cs="Times New Roman"/>
                <w:color w:val="000000" w:themeColor="text1"/>
                <w:spacing w:val="-52"/>
                <w:sz w:val="28"/>
                <w:szCs w:val="28"/>
                <w:lang w:val="en-US"/>
              </w:rPr>
              <m:t>n</m:t>
            </m:r>
          </m:e>
          <m:sub>
            <m:r>
              <w:rPr>
                <w:rFonts w:ascii="Cambria Math" w:hAnsi="Cambria Math" w:cs="Times New Roman"/>
                <w:color w:val="000000" w:themeColor="text1"/>
                <w:spacing w:val="-52"/>
                <w:sz w:val="28"/>
                <w:szCs w:val="28"/>
              </w:rPr>
              <m:t>МЕС</m:t>
            </m:r>
          </m:sub>
        </m:sSub>
        <m:r>
          <w:rPr>
            <w:rFonts w:ascii="Cambria Math" w:hAnsi="Cambria Math" w:cs="Times New Roman"/>
            <w:color w:val="000000" w:themeColor="text1"/>
            <w:spacing w:val="-52"/>
            <w:sz w:val="28"/>
            <w:szCs w:val="28"/>
          </w:rPr>
          <m:t>)</m:t>
        </m:r>
      </m:oMath>
      <w:r w:rsidR="000E38E4" w:rsidRPr="003B7740">
        <w:rPr>
          <w:rFonts w:ascii="Times New Roman" w:hAnsi="Times New Roman" w:cs="Times New Roman"/>
          <w:color w:val="000000" w:themeColor="text1"/>
          <w:sz w:val="28"/>
        </w:rPr>
        <w:t>, где:</w:t>
      </w:r>
    </w:p>
    <w:p w:rsidR="000E38E4" w:rsidRPr="003B7740" w:rsidRDefault="000E38E4" w:rsidP="00736899">
      <w:pPr>
        <w:pStyle w:val="ConsPlusNormal"/>
        <w:ind w:firstLine="567"/>
        <w:jc w:val="both"/>
        <w:rPr>
          <w:rFonts w:ascii="Times New Roman" w:hAnsi="Times New Roman" w:cs="Times New Roman"/>
          <w:color w:val="000000" w:themeColor="text1"/>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F540F" w:rsidRPr="003B7740" w:rsidTr="004652D9">
        <w:tc>
          <w:tcPr>
            <w:tcW w:w="1587" w:type="dxa"/>
          </w:tcPr>
          <w:p w:rsidR="00AB037C" w:rsidRPr="003B7740" w:rsidRDefault="009B3891" w:rsidP="004652D9">
            <w:pPr>
              <w:pStyle w:val="ConsPlusNormal"/>
              <w:rPr>
                <w:rFonts w:ascii="Times New Roman" w:hAnsi="Times New Roman" w:cs="Times New Roman"/>
                <w:color w:val="000000" w:themeColor="text1"/>
                <w:spacing w:val="-52"/>
                <w:sz w:val="28"/>
                <w:szCs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ОС</m:t>
                    </m:r>
                  </m:e>
                  <m:sub>
                    <m:r>
                      <w:rPr>
                        <w:rFonts w:ascii="Cambria Math" w:hAnsi="Cambria Math" w:cs="Times New Roman"/>
                        <w:color w:val="000000" w:themeColor="text1"/>
                        <w:sz w:val="28"/>
                      </w:rPr>
                      <m:t>ФАП</m:t>
                    </m:r>
                  </m:sub>
                  <m:sup>
                    <m:r>
                      <w:rPr>
                        <w:rFonts w:ascii="Cambria Math" w:hAnsi="Cambria Math" w:cs="Times New Roman"/>
                        <w:color w:val="000000" w:themeColor="text1"/>
                        <w:sz w:val="28"/>
                        <w:lang w:val="en-US"/>
                      </w:rPr>
                      <m:t>j</m:t>
                    </m:r>
                  </m:sup>
                </m:sSubSup>
              </m:oMath>
            </m:oMathPara>
          </w:p>
        </w:tc>
        <w:tc>
          <w:tcPr>
            <w:tcW w:w="7483" w:type="dxa"/>
          </w:tcPr>
          <w:p w:rsidR="00AB037C" w:rsidRPr="003B7740" w:rsidRDefault="00AB037C" w:rsidP="00AB037C">
            <w:pPr>
              <w:pStyle w:val="ConsPlusNormal"/>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фактический размер финансового обеспечения фельдшерского, фельдшерско-акушерского пункта;</w:t>
            </w:r>
          </w:p>
        </w:tc>
      </w:tr>
      <w:tr w:rsidR="00FF540F" w:rsidRPr="003B7740" w:rsidTr="004652D9">
        <w:tc>
          <w:tcPr>
            <w:tcW w:w="1587" w:type="dxa"/>
          </w:tcPr>
          <w:p w:rsidR="000E38E4" w:rsidRPr="003B7740" w:rsidRDefault="009B3891" w:rsidP="004652D9">
            <w:pPr>
              <w:pStyle w:val="ConsPlusNormal"/>
              <w:rPr>
                <w:rFonts w:ascii="Times New Roman" w:hAnsi="Times New Roman" w:cs="Times New Roman"/>
                <w:color w:val="000000" w:themeColor="text1"/>
                <w:sz w:val="28"/>
                <w:szCs w:val="28"/>
              </w:rPr>
            </w:pPr>
            <m:oMathPara>
              <m:oMathParaPr>
                <m:jc m:val="center"/>
              </m:oMathParaPr>
              <m:oMath>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ОС</m:t>
                    </m:r>
                  </m:e>
                  <m:sub>
                    <m:sSub>
                      <m:sSubPr>
                        <m:ctrlPr>
                          <w:rPr>
                            <w:rFonts w:ascii="Cambria Math" w:hAnsi="Cambria Math" w:cs="Times New Roman"/>
                            <w:i/>
                            <w:color w:val="000000" w:themeColor="text1"/>
                            <w:spacing w:val="-52"/>
                            <w:sz w:val="28"/>
                            <w:szCs w:val="28"/>
                          </w:rPr>
                        </m:ctrlPr>
                      </m:sSubPr>
                      <m:e>
                        <m:r>
                          <w:rPr>
                            <w:rFonts w:ascii="Cambria Math" w:hAnsi="Cambria Math" w:cs="Times New Roman"/>
                            <w:color w:val="000000" w:themeColor="text1"/>
                            <w:spacing w:val="-52"/>
                            <w:sz w:val="28"/>
                            <w:szCs w:val="28"/>
                          </w:rPr>
                          <m:t>ФАП</m:t>
                        </m:r>
                      </m:e>
                      <m:sub>
                        <m:r>
                          <w:rPr>
                            <w:rFonts w:ascii="Cambria Math" w:hAnsi="Cambria Math" w:cs="Times New Roman"/>
                            <w:color w:val="000000" w:themeColor="text1"/>
                            <w:spacing w:val="-52"/>
                            <w:sz w:val="28"/>
                            <w:szCs w:val="28"/>
                          </w:rPr>
                          <m:t>НГ</m:t>
                        </m:r>
                      </m:sub>
                    </m:sSub>
                  </m:sub>
                  <m:sup>
                    <m:r>
                      <w:rPr>
                        <w:rFonts w:ascii="Cambria Math" w:hAnsi="Cambria Math" w:cs="Times New Roman"/>
                        <w:color w:val="000000" w:themeColor="text1"/>
                        <w:spacing w:val="-52"/>
                        <w:sz w:val="28"/>
                        <w:szCs w:val="28"/>
                        <w:lang w:val="en-US"/>
                      </w:rPr>
                      <m:t>j</m:t>
                    </m:r>
                  </m:sup>
                </m:sSubSup>
              </m:oMath>
            </m:oMathPara>
          </w:p>
        </w:tc>
        <w:tc>
          <w:tcPr>
            <w:tcW w:w="7483" w:type="dxa"/>
          </w:tcPr>
          <w:p w:rsidR="000E38E4" w:rsidRPr="003B7740" w:rsidRDefault="000E38E4" w:rsidP="00AB037C">
            <w:pPr>
              <w:pStyle w:val="ConsPlusNormal"/>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размер средств, направленный на финансовое обеспечение фельдшерск</w:t>
            </w:r>
            <w:r w:rsidR="00AB037C" w:rsidRPr="003B7740">
              <w:rPr>
                <w:rFonts w:ascii="Times New Roman" w:hAnsi="Times New Roman" w:cs="Times New Roman"/>
                <w:color w:val="000000" w:themeColor="text1"/>
                <w:sz w:val="28"/>
                <w:szCs w:val="28"/>
              </w:rPr>
              <w:t xml:space="preserve">ого, </w:t>
            </w:r>
            <w:r w:rsidRPr="003B7740">
              <w:rPr>
                <w:rFonts w:ascii="Times New Roman" w:hAnsi="Times New Roman" w:cs="Times New Roman"/>
                <w:color w:val="000000" w:themeColor="text1"/>
                <w:sz w:val="28"/>
                <w:szCs w:val="28"/>
              </w:rPr>
              <w:t>фельдшерско-акушерск</w:t>
            </w:r>
            <w:r w:rsidR="00AB037C" w:rsidRPr="003B7740">
              <w:rPr>
                <w:rFonts w:ascii="Times New Roman" w:hAnsi="Times New Roman" w:cs="Times New Roman"/>
                <w:color w:val="000000" w:themeColor="text1"/>
                <w:sz w:val="28"/>
                <w:szCs w:val="28"/>
              </w:rPr>
              <w:t>ого</w:t>
            </w:r>
            <w:r w:rsidRPr="003B7740">
              <w:rPr>
                <w:rFonts w:ascii="Times New Roman" w:hAnsi="Times New Roman" w:cs="Times New Roman"/>
                <w:color w:val="000000" w:themeColor="text1"/>
                <w:sz w:val="28"/>
                <w:szCs w:val="28"/>
              </w:rPr>
              <w:t xml:space="preserve"> пункт</w:t>
            </w:r>
            <w:r w:rsidR="00AB037C" w:rsidRPr="003B7740">
              <w:rPr>
                <w:rFonts w:ascii="Times New Roman" w:hAnsi="Times New Roman" w:cs="Times New Roman"/>
                <w:color w:val="000000" w:themeColor="text1"/>
                <w:sz w:val="28"/>
                <w:szCs w:val="28"/>
              </w:rPr>
              <w:t>а</w:t>
            </w:r>
            <w:r w:rsidRPr="003B7740">
              <w:rPr>
                <w:rFonts w:ascii="Times New Roman" w:hAnsi="Times New Roman" w:cs="Times New Roman"/>
                <w:color w:val="000000" w:themeColor="text1"/>
                <w:sz w:val="28"/>
                <w:szCs w:val="28"/>
              </w:rPr>
              <w:t xml:space="preserve"> с начала года;</w:t>
            </w:r>
          </w:p>
        </w:tc>
      </w:tr>
      <w:tr w:rsidR="00FF540F" w:rsidRPr="003B7740" w:rsidTr="004652D9">
        <w:tc>
          <w:tcPr>
            <w:tcW w:w="1587" w:type="dxa"/>
          </w:tcPr>
          <w:p w:rsidR="000E38E4" w:rsidRPr="003B7740" w:rsidRDefault="009B3891" w:rsidP="004652D9">
            <w:pPr>
              <w:pStyle w:val="ConsPlusNormal"/>
              <w:rPr>
                <w:rFonts w:eastAsia="Calibri" w:cs="Times New Roman"/>
                <w:i/>
                <w:color w:val="000000" w:themeColor="text1"/>
                <w:spacing w:val="-52"/>
                <w:sz w:val="28"/>
                <w:szCs w:val="28"/>
                <w:lang w:val="en-US"/>
              </w:rPr>
            </w:pPr>
            <m:oMathPara>
              <m:oMathParaPr>
                <m:jc m:val="center"/>
              </m:oMathParaPr>
              <m:oMath>
                <m:sSub>
                  <m:sSubPr>
                    <m:ctrlPr>
                      <w:rPr>
                        <w:rFonts w:ascii="Cambria Math" w:eastAsia="Calibri" w:hAnsi="Cambria Math" w:cs="Times New Roman"/>
                        <w:i/>
                        <w:color w:val="000000" w:themeColor="text1"/>
                        <w:spacing w:val="-52"/>
                        <w:sz w:val="28"/>
                        <w:szCs w:val="28"/>
                        <w:lang w:val="en-US"/>
                      </w:rPr>
                    </m:ctrlPr>
                  </m:sSubPr>
                  <m:e>
                    <m:r>
                      <w:rPr>
                        <w:rFonts w:ascii="Cambria Math" w:eastAsia="Calibri" w:hAnsi="Cambria Math" w:cs="Times New Roman"/>
                        <w:color w:val="000000" w:themeColor="text1"/>
                        <w:spacing w:val="-52"/>
                        <w:sz w:val="28"/>
                        <w:szCs w:val="28"/>
                        <w:lang w:val="en-US"/>
                      </w:rPr>
                      <m:t>n</m:t>
                    </m:r>
                  </m:e>
                  <m:sub>
                    <m:r>
                      <w:rPr>
                        <w:rFonts w:ascii="Cambria Math" w:eastAsia="Calibri" w:hAnsi="Cambria Math" w:cs="Times New Roman"/>
                        <w:color w:val="000000" w:themeColor="text1"/>
                        <w:spacing w:val="-52"/>
                        <w:sz w:val="28"/>
                        <w:szCs w:val="28"/>
                      </w:rPr>
                      <m:t>МЕС</m:t>
                    </m:r>
                  </m:sub>
                </m:sSub>
              </m:oMath>
            </m:oMathPara>
          </w:p>
        </w:tc>
        <w:tc>
          <w:tcPr>
            <w:tcW w:w="7483" w:type="dxa"/>
          </w:tcPr>
          <w:p w:rsidR="000E38E4" w:rsidRPr="003B7740" w:rsidRDefault="000E38E4" w:rsidP="004652D9">
            <w:pPr>
              <w:pStyle w:val="ConsPlusNormal"/>
              <w:jc w:val="both"/>
              <w:rPr>
                <w:rFonts w:ascii="Times New Roman" w:hAnsi="Times New Roman" w:cs="Times New Roman"/>
                <w:color w:val="000000" w:themeColor="text1"/>
                <w:sz w:val="28"/>
                <w:szCs w:val="28"/>
              </w:rPr>
            </w:pPr>
            <w:r w:rsidRPr="003B7740">
              <w:rPr>
                <w:rFonts w:ascii="Times New Roman" w:hAnsi="Times New Roman" w:cs="Times New Roman"/>
                <w:color w:val="000000" w:themeColor="text1"/>
                <w:sz w:val="28"/>
                <w:szCs w:val="28"/>
              </w:rPr>
              <w:t>количество месяцев, оставшихся до конца календарного года.</w:t>
            </w:r>
          </w:p>
        </w:tc>
      </w:tr>
    </w:tbl>
    <w:p w:rsidR="00924E98" w:rsidRPr="003B7740" w:rsidRDefault="00924E98" w:rsidP="00736899">
      <w:pPr>
        <w:pStyle w:val="ConsPlusNormal"/>
        <w:ind w:firstLine="567"/>
        <w:jc w:val="both"/>
        <w:rPr>
          <w:rFonts w:ascii="Times New Roman" w:hAnsi="Times New Roman" w:cs="Times New Roman"/>
          <w:color w:val="000000" w:themeColor="text1"/>
          <w:sz w:val="28"/>
          <w:szCs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Расходы на оплату транспортных услуг не входят в размеры финансового обеспечения фельдшерских</w:t>
      </w:r>
      <w:r w:rsidR="000B21BA" w:rsidRPr="003B7740">
        <w:rPr>
          <w:rFonts w:ascii="Times New Roman" w:hAnsi="Times New Roman" w:cs="Times New Roman"/>
          <w:sz w:val="28"/>
        </w:rPr>
        <w:t xml:space="preserve">, </w:t>
      </w:r>
      <w:r w:rsidRPr="003B7740">
        <w:rPr>
          <w:rFonts w:ascii="Times New Roman" w:hAnsi="Times New Roman" w:cs="Times New Roman"/>
          <w:sz w:val="28"/>
        </w:rPr>
        <w:t>фельдшерско-акушерских пунктов.</w:t>
      </w:r>
    </w:p>
    <w:p w:rsidR="00CB1D25" w:rsidRPr="003B7740" w:rsidRDefault="00CB1D25" w:rsidP="00736899">
      <w:pPr>
        <w:pStyle w:val="ConsPlusNormal"/>
        <w:ind w:firstLine="567"/>
        <w:jc w:val="both"/>
        <w:rPr>
          <w:rFonts w:ascii="Times New Roman" w:hAnsi="Times New Roman" w:cs="Times New Roman"/>
          <w:sz w:val="28"/>
        </w:rPr>
      </w:pPr>
    </w:p>
    <w:p w:rsidR="0067435F" w:rsidRPr="003B7740" w:rsidRDefault="0067435F"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2.9. Оплата</w:t>
      </w:r>
      <w:r w:rsidRPr="003B7740">
        <w:rPr>
          <w:rFonts w:ascii="Times New Roman" w:hAnsi="Times New Roman" w:cs="Times New Roman"/>
          <w:sz w:val="28"/>
        </w:rPr>
        <w:t xml:space="preserve"> </w:t>
      </w:r>
      <w:r w:rsidRPr="003B7740">
        <w:rPr>
          <w:rFonts w:ascii="Times New Roman" w:hAnsi="Times New Roman" w:cs="Times New Roman"/>
          <w:b/>
          <w:sz w:val="28"/>
        </w:rPr>
        <w:t xml:space="preserve">профилактических медицинских осмотров, в том числе </w:t>
      </w:r>
      <w:r w:rsidRPr="003B7740">
        <w:rPr>
          <w:rFonts w:ascii="Times New Roman" w:hAnsi="Times New Roman" w:cs="Times New Roman"/>
          <w:b/>
          <w:sz w:val="28"/>
        </w:rPr>
        <w:br/>
        <w:t>в рамках диспансеризации</w:t>
      </w:r>
    </w:p>
    <w:p w:rsidR="00CB1D25" w:rsidRPr="003B7740" w:rsidRDefault="00CB1D25" w:rsidP="00736899">
      <w:pPr>
        <w:pStyle w:val="ConsPlusNormal"/>
        <w:ind w:firstLine="567"/>
        <w:jc w:val="both"/>
        <w:rPr>
          <w:rFonts w:ascii="Times New Roman" w:hAnsi="Times New Roman" w:cs="Times New Roman"/>
          <w:sz w:val="28"/>
        </w:rPr>
      </w:pPr>
    </w:p>
    <w:p w:rsidR="0067435F" w:rsidRPr="003B7740" w:rsidRDefault="0067435F"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w:t>
      </w:r>
      <w:proofErr w:type="gramEnd"/>
      <w:r w:rsidRPr="003B7740">
        <w:rPr>
          <w:rFonts w:ascii="Times New Roman" w:hAnsi="Times New Roman" w:cs="Times New Roman"/>
          <w:sz w:val="28"/>
        </w:rPr>
        <w:t xml:space="preserve"> </w:t>
      </w:r>
      <w:proofErr w:type="gramStart"/>
      <w:r w:rsidRPr="003B7740">
        <w:rPr>
          <w:rFonts w:ascii="Times New Roman" w:hAnsi="Times New Roman" w:cs="Times New Roman"/>
          <w:sz w:val="28"/>
        </w:rPr>
        <w:t>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с учетом</w:t>
      </w:r>
      <w:proofErr w:type="gramEnd"/>
      <w:r w:rsidRPr="003B7740">
        <w:rPr>
          <w:rFonts w:ascii="Times New Roman" w:hAnsi="Times New Roman" w:cs="Times New Roman"/>
          <w:sz w:val="28"/>
        </w:rPr>
        <w:t xml:space="preserve">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7435F" w:rsidRDefault="0067435F"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w:t>
      </w:r>
      <w:r w:rsidRPr="00266C7A">
        <w:rPr>
          <w:rFonts w:ascii="Times New Roman" w:hAnsi="Times New Roman" w:cs="Times New Roman"/>
          <w:sz w:val="28"/>
        </w:rPr>
        <w:t xml:space="preserve">при </w:t>
      </w:r>
      <w:r w:rsidR="00C02572">
        <w:rPr>
          <w:rFonts w:ascii="Times New Roman" w:hAnsi="Times New Roman" w:cs="Times New Roman"/>
          <w:sz w:val="28"/>
        </w:rPr>
        <w:t>межучрежденческих</w:t>
      </w:r>
      <w:r w:rsidR="00C02572" w:rsidRPr="00266C7A">
        <w:rPr>
          <w:rFonts w:ascii="Times New Roman" w:hAnsi="Times New Roman" w:cs="Times New Roman"/>
          <w:sz w:val="28"/>
        </w:rPr>
        <w:t xml:space="preserve"> </w:t>
      </w:r>
      <w:r w:rsidRPr="00266C7A">
        <w:rPr>
          <w:rFonts w:ascii="Times New Roman" w:hAnsi="Times New Roman" w:cs="Times New Roman"/>
          <w:sz w:val="28"/>
        </w:rPr>
        <w:t>расчетах, в том числе</w:t>
      </w:r>
      <w:r w:rsidRPr="003B7740">
        <w:rPr>
          <w:rFonts w:ascii="Times New Roman" w:hAnsi="Times New Roman" w:cs="Times New Roman"/>
          <w:sz w:val="28"/>
        </w:rPr>
        <w:t xml:space="preserve">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roofErr w:type="gramEnd"/>
    </w:p>
    <w:p w:rsidR="00B30B36" w:rsidRPr="003B7740" w:rsidRDefault="00B30B36"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67435F" w:rsidRPr="003B7740">
        <w:rPr>
          <w:rFonts w:ascii="Times New Roman" w:hAnsi="Times New Roman" w:cs="Times New Roman"/>
          <w:b/>
          <w:sz w:val="28"/>
        </w:rPr>
        <w:t>10</w:t>
      </w:r>
      <w:r w:rsidRPr="003B7740">
        <w:rPr>
          <w:rFonts w:ascii="Times New Roman" w:hAnsi="Times New Roman" w:cs="Times New Roman"/>
          <w:b/>
          <w:sz w:val="28"/>
        </w:rPr>
        <w:t>.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C02572" w:rsidRDefault="00C02572" w:rsidP="00C02572">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w:t>
      </w:r>
      <w:proofErr w:type="gramStart"/>
      <w:r w:rsidRPr="003B7740">
        <w:rPr>
          <w:rFonts w:ascii="Times New Roman" w:hAnsi="Times New Roman" w:cs="Times New Roman"/>
          <w:sz w:val="28"/>
        </w:rPr>
        <w:t>исходя из фактически оказанных объемов медицинской помощи и определяется</w:t>
      </w:r>
      <w:proofErr w:type="gramEnd"/>
      <w:r w:rsidRPr="003B7740">
        <w:rPr>
          <w:rFonts w:ascii="Times New Roman" w:hAnsi="Times New Roman" w:cs="Times New Roman"/>
          <w:sz w:val="28"/>
        </w:rPr>
        <w:t xml:space="preserve"> по следующей формуле:</w:t>
      </w:r>
    </w:p>
    <w:p w:rsidR="00960674" w:rsidRPr="003B7740" w:rsidRDefault="00960674"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noProof/>
          <w:position w:val="-14"/>
          <w:sz w:val="28"/>
        </w:rPr>
        <w:drawing>
          <wp:inline distT="0" distB="0" distL="0" distR="0" wp14:anchorId="6762B4DC" wp14:editId="50C142DF">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3B7740">
        <w:rPr>
          <w:rFonts w:ascii="Times New Roman" w:hAnsi="Times New Roman" w:cs="Times New Roman"/>
          <w:sz w:val="28"/>
        </w:rPr>
        <w:t>, где:</w:t>
      </w:r>
    </w:p>
    <w:p w:rsidR="008F72D9" w:rsidRPr="003B7740" w:rsidRDefault="008F72D9"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ФО</w:t>
            </w:r>
            <w:r w:rsidRPr="003B7740">
              <w:rPr>
                <w:rFonts w:ascii="Times New Roman" w:hAnsi="Times New Roman" w:cs="Times New Roman"/>
                <w:sz w:val="28"/>
                <w:vertAlign w:val="subscript"/>
              </w:rPr>
              <w:t>ФАКТ</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фактический размер финансового обеспечения медицинской организации, рублей;</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О</w:t>
            </w:r>
            <w:r w:rsidRPr="003B7740">
              <w:rPr>
                <w:rFonts w:ascii="Times New Roman" w:hAnsi="Times New Roman" w:cs="Times New Roman"/>
                <w:sz w:val="28"/>
                <w:vertAlign w:val="subscript"/>
              </w:rPr>
              <w:t>МП</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фактические объемы первичной медико-санитарной помощи, оказанной в амбулаторных условиях, посещений (обращений);</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Т</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rsidR="00C02572" w:rsidRDefault="00C02572" w:rsidP="00C02572">
      <w:pPr>
        <w:pStyle w:val="ConsPlusNormal"/>
        <w:ind w:firstLine="567"/>
        <w:jc w:val="both"/>
        <w:rPr>
          <w:rFonts w:ascii="Times New Roman" w:hAnsi="Times New Roman" w:cs="Times New Roman"/>
          <w:sz w:val="28"/>
        </w:rPr>
      </w:pPr>
    </w:p>
    <w:p w:rsidR="00C02572"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Установление тарифов на оплату медицинской помощи в амбулаторных условиях за единицу объема осуществляется путем:</w:t>
      </w:r>
    </w:p>
    <w:p w:rsidR="00C02572"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1. Установления базовых нормативов финансовых затрат на оплату медицинской помощи, оплачиваемой за единицу объема ее оказания (например, на основании нормативов финансовых затрат на единицу объема медицинской помощи);</w:t>
      </w:r>
    </w:p>
    <w:p w:rsidR="00C02572"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2.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C02572" w:rsidRPr="003B7740" w:rsidRDefault="00C02572" w:rsidP="00C02572">
      <w:pPr>
        <w:pStyle w:val="ConsPlusNormal"/>
        <w:ind w:firstLine="567"/>
        <w:jc w:val="both"/>
        <w:rPr>
          <w:rFonts w:ascii="Times New Roman" w:hAnsi="Times New Roman" w:cs="Times New Roman"/>
          <w:sz w:val="28"/>
        </w:rPr>
      </w:pPr>
      <w:r>
        <w:rPr>
          <w:rFonts w:ascii="Times New Roman" w:hAnsi="Times New Roman" w:cs="Times New Roman"/>
          <w:sz w:val="28"/>
        </w:rPr>
        <w:t xml:space="preserve">В тарифном соглашении возможно установление различных </w:t>
      </w:r>
      <w:r w:rsidRPr="00AC1D36">
        <w:rPr>
          <w:rFonts w:ascii="Times New Roman" w:hAnsi="Times New Roman" w:cs="Times New Roman"/>
          <w:sz w:val="28"/>
        </w:rPr>
        <w:t>базовых нормативов финансовых затрат на оплату медицинской помощи, оплачиваемой за единицу объема ее оказания</w:t>
      </w:r>
      <w:r>
        <w:rPr>
          <w:rFonts w:ascii="Times New Roman" w:hAnsi="Times New Roman" w:cs="Times New Roman"/>
          <w:sz w:val="28"/>
        </w:rPr>
        <w:t xml:space="preserve"> для различных единиц объема медицинской помощи (базовый норматив финансовых затрат для оплаты посещений может отличаться от базового норматива финансовых затрат на оплату обращений в случае заболевания).</w:t>
      </w:r>
    </w:p>
    <w:p w:rsidR="008F72D9" w:rsidRPr="003B7740" w:rsidRDefault="008B37F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Т</w:t>
      </w:r>
      <w:r w:rsidR="008F72D9" w:rsidRPr="003B7740">
        <w:rPr>
          <w:rFonts w:ascii="Times New Roman" w:hAnsi="Times New Roman" w:cs="Times New Roman"/>
          <w:sz w:val="28"/>
        </w:rPr>
        <w:t>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8B37FD" w:rsidRPr="003B7740" w:rsidRDefault="008B37FD"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по решению субъекта Российской Федерации тарифы за единицу объема медицинской первичной медико-санитарной помощи, оказанной в амбулаторных условиях, могут быть дифференцированы для групп медицинских организаций и (или) структурных подразделений медицинских организаций.</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Субъекты Российской Федерации устанавливают тарифы на проведение отдельных диагностических (лабораторных) исследований </w:t>
      </w:r>
      <w:r w:rsidR="00362DA8" w:rsidRPr="003B7740">
        <w:rPr>
          <w:rFonts w:ascii="Times New Roman" w:hAnsi="Times New Roman" w:cs="Times New Roman"/>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295A72" w:rsidRPr="003B7740">
        <w:rPr>
          <w:rFonts w:ascii="Times New Roman" w:hAnsi="Times New Roman" w:cs="Times New Roman"/>
          <w:sz w:val="28"/>
        </w:rPr>
        <w:t>г</w:t>
      </w:r>
      <w:r w:rsidR="00774F17" w:rsidRPr="003B7740">
        <w:rPr>
          <w:rFonts w:ascii="Times New Roman" w:hAnsi="Times New Roman" w:cs="Times New Roman"/>
          <w:sz w:val="28"/>
        </w:rPr>
        <w:t>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0F549A" w:rsidRPr="003B7740">
        <w:rPr>
          <w:rFonts w:ascii="Times New Roman" w:hAnsi="Times New Roman" w:cs="Times New Roman"/>
          <w:sz w:val="28"/>
        </w:rPr>
        <w:t xml:space="preserve"> </w:t>
      </w:r>
      <w:r w:rsidRPr="003B7740">
        <w:rPr>
          <w:rFonts w:ascii="Times New Roman" w:hAnsi="Times New Roman" w:cs="Times New Roman"/>
          <w:sz w:val="28"/>
        </w:rPr>
        <w:t xml:space="preserve">с учетом применения различных видов и методов исследований систем, органов и тканей человека, обусловленного заболеваемостью населения. </w:t>
      </w:r>
      <w:proofErr w:type="gramEnd"/>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Назначение отдельных диагностических (лабораторных) исследований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w:t>
      </w:r>
      <w:proofErr w:type="gramStart"/>
      <w:r w:rsidR="00362DA8" w:rsidRPr="003B7740">
        <w:rPr>
          <w:rFonts w:ascii="Times New Roman" w:hAnsi="Times New Roman" w:cs="Times New Roman"/>
          <w:sz w:val="28"/>
        </w:rPr>
        <w:t>сердечно-сосудистой</w:t>
      </w:r>
      <w:proofErr w:type="gramEnd"/>
      <w:r w:rsidR="00362DA8" w:rsidRPr="003B7740">
        <w:rPr>
          <w:rFonts w:ascii="Times New Roman" w:hAnsi="Times New Roman" w:cs="Times New Roman"/>
          <w:sz w:val="28"/>
        </w:rPr>
        <w:t xml:space="preserve">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cs="Times New Roman"/>
          <w:sz w:val="28"/>
        </w:rPr>
        <w:t xml:space="preserve">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CB1D25" w:rsidRPr="003B7740" w:rsidRDefault="00CB1D25" w:rsidP="00736899">
      <w:pPr>
        <w:pStyle w:val="ConsPlusNormal"/>
        <w:ind w:firstLine="567"/>
        <w:jc w:val="both"/>
        <w:rPr>
          <w:rFonts w:ascii="Times New Roman" w:hAnsi="Times New Roman" w:cs="Times New Roman"/>
          <w:sz w:val="28"/>
        </w:rPr>
      </w:pPr>
    </w:p>
    <w:p w:rsidR="008F72D9" w:rsidRPr="0021276E" w:rsidRDefault="008F72D9"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2.1</w:t>
      </w:r>
      <w:r w:rsidR="0067435F" w:rsidRPr="003B7740">
        <w:rPr>
          <w:rFonts w:ascii="Times New Roman" w:hAnsi="Times New Roman" w:cs="Times New Roman"/>
          <w:b/>
          <w:sz w:val="28"/>
        </w:rPr>
        <w:t>1</w:t>
      </w:r>
      <w:r w:rsidRPr="003B7740">
        <w:rPr>
          <w:rFonts w:ascii="Times New Roman" w:hAnsi="Times New Roman" w:cs="Times New Roman"/>
          <w:b/>
          <w:sz w:val="28"/>
        </w:rPr>
        <w:t xml:space="preserve">. Расчет итогового объема финансового обеспечения первичной </w:t>
      </w:r>
      <w:r w:rsidRPr="0021276E">
        <w:rPr>
          <w:rFonts w:ascii="Times New Roman" w:hAnsi="Times New Roman" w:cs="Times New Roman"/>
          <w:b/>
          <w:sz w:val="28"/>
        </w:rPr>
        <w:t>медико-санитарной помощи</w:t>
      </w:r>
    </w:p>
    <w:p w:rsidR="008F72D9" w:rsidRPr="003B7740" w:rsidRDefault="008F72D9" w:rsidP="00736899">
      <w:pPr>
        <w:pStyle w:val="ConsPlusNormal"/>
        <w:ind w:firstLine="567"/>
        <w:jc w:val="both"/>
        <w:rPr>
          <w:rFonts w:ascii="Times New Roman" w:hAnsi="Times New Roman" w:cs="Times New Roman"/>
          <w:sz w:val="28"/>
        </w:rPr>
      </w:pPr>
    </w:p>
    <w:p w:rsidR="008F72D9"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950040" w:rsidRPr="003B7740" w:rsidRDefault="00950040" w:rsidP="00736899">
      <w:pPr>
        <w:pStyle w:val="ConsPlusNormal"/>
        <w:ind w:firstLine="567"/>
        <w:jc w:val="both"/>
        <w:rPr>
          <w:rFonts w:ascii="Times New Roman" w:hAnsi="Times New Roman" w:cs="Times New Roman"/>
          <w:sz w:val="28"/>
        </w:rPr>
      </w:pPr>
    </w:p>
    <w:p w:rsidR="008F72D9" w:rsidRPr="003B7740" w:rsidRDefault="009B3891" w:rsidP="00736899">
      <w:pPr>
        <w:pStyle w:val="ConsPlusNormal"/>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ФО</m:t>
            </m:r>
          </m:e>
          <m:sub>
            <m:r>
              <w:rPr>
                <w:rFonts w:ascii="Cambria Math" w:hAnsi="Cambria Math" w:cs="Times New Roman"/>
                <w:spacing w:val="-52"/>
                <w:sz w:val="28"/>
                <w:szCs w:val="28"/>
              </w:rPr>
              <m:t>ФАКТ</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w:r w:rsidR="008F72D9" w:rsidRPr="003B7740">
        <w:rPr>
          <w:rFonts w:ascii="Times New Roman" w:hAnsi="Times New Roman" w:cs="Times New Roman"/>
          <w:sz w:val="28"/>
          <w:szCs w:val="28"/>
        </w:rPr>
        <w:t>, где:</w:t>
      </w:r>
    </w:p>
    <w:p w:rsidR="008F72D9" w:rsidRPr="003B7740" w:rsidRDefault="008F72D9" w:rsidP="00736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ФАКТ</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фактический размер финансового обеспечения </w:t>
            </w:r>
            <w:r w:rsidRPr="003B7740">
              <w:rPr>
                <w:rFonts w:ascii="Times New Roman" w:hAnsi="Times New Roman" w:cs="Times New Roman"/>
                <w:sz w:val="28"/>
                <w:szCs w:val="28"/>
                <w:lang w:val="en-US"/>
              </w:rPr>
              <w:t>i</w:t>
            </w:r>
            <w:r w:rsidRPr="003B7740">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размер средств, направляемых на оплату первичной-медико-санитарной помощи по КСГ, оказываемой в i-той медицинской организации в условиях дневного стационара</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w:t>
            </w:r>
          </w:p>
        </w:tc>
      </w:tr>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2D23CC">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размер средств, направляемых на оплату проведения отдельных диагностических (лабораторных) исследований </w:t>
            </w:r>
            <w:r w:rsidR="00362DA8" w:rsidRPr="003B7740">
              <w:rPr>
                <w:rFonts w:ascii="Times New Roman" w:hAnsi="Times New Roman" w:cs="Times New Roman"/>
                <w:sz w:val="28"/>
              </w:rPr>
              <w:t xml:space="preserve">(компьютерной томографии, магнитно-резонансной томографии, ультразвукового исследования </w:t>
            </w:r>
            <w:proofErr w:type="gramStart"/>
            <w:r w:rsidR="00362DA8" w:rsidRPr="003B7740">
              <w:rPr>
                <w:rFonts w:ascii="Times New Roman" w:hAnsi="Times New Roman" w:cs="Times New Roman"/>
                <w:sz w:val="28"/>
              </w:rPr>
              <w:t>сердечно-сосудистой</w:t>
            </w:r>
            <w:proofErr w:type="gramEnd"/>
            <w:r w:rsidR="00362DA8" w:rsidRPr="003B7740">
              <w:rPr>
                <w:rFonts w:ascii="Times New Roman" w:hAnsi="Times New Roman" w:cs="Times New Roman"/>
                <w:sz w:val="28"/>
              </w:rPr>
              <w:t xml:space="preserve">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B7740">
              <w:rPr>
                <w:rFonts w:ascii="Times New Roman" w:hAnsi="Times New Roman" w:cs="Times New Roman"/>
                <w:sz w:val="28"/>
                <w:szCs w:val="28"/>
              </w:rPr>
              <w:t xml:space="preserve"> в i-той медицинской организации</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 xml:space="preserve">; </w:t>
            </w:r>
          </w:p>
        </w:tc>
      </w:tr>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r w:rsidRPr="003B7740">
              <w:rPr>
                <w:rFonts w:ascii="Times New Roman" w:hAnsi="Times New Roman" w:cs="Times New Roman"/>
                <w:sz w:val="28"/>
                <w:szCs w:val="28"/>
              </w:rPr>
              <w:t xml:space="preserve">размер средств, направляемых на оплату посещений </w:t>
            </w:r>
            <w:r w:rsidRPr="003B7740">
              <w:rPr>
                <w:rFonts w:ascii="Times New Roman" w:hAnsi="Times New Roman" w:cs="Times New Roman"/>
                <w:sz w:val="28"/>
                <w:szCs w:val="28"/>
              </w:rPr>
              <w:br/>
              <w:t>в неотложной форме в i-той медицинской организации</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w:t>
            </w:r>
          </w:p>
        </w:tc>
      </w:tr>
      <w:tr w:rsidR="008F72D9" w:rsidRPr="003B7740" w:rsidTr="008F72D9">
        <w:tc>
          <w:tcPr>
            <w:tcW w:w="1587" w:type="dxa"/>
            <w:tcBorders>
              <w:top w:val="nil"/>
              <w:left w:val="nil"/>
              <w:bottom w:val="nil"/>
              <w:right w:val="nil"/>
            </w:tcBorders>
          </w:tcPr>
          <w:p w:rsidR="008F72D9" w:rsidRPr="003B7740" w:rsidRDefault="009B3891"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szCs w:val="28"/>
              </w:rPr>
            </w:pPr>
            <w:proofErr w:type="gramStart"/>
            <w:r w:rsidRPr="003B7740">
              <w:rPr>
                <w:rFonts w:ascii="Times New Roman" w:hAnsi="Times New Roman" w:cs="Times New Roman"/>
                <w:sz w:val="28"/>
                <w:szCs w:val="28"/>
              </w:rPr>
              <w:t>размер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w:t>
            </w:r>
            <w:r w:rsidR="00FA7909" w:rsidRPr="003B7740">
              <w:rPr>
                <w:rFonts w:ascii="Times New Roman" w:hAnsi="Times New Roman" w:cs="Times New Roman"/>
                <w:sz w:val="28"/>
                <w:szCs w:val="28"/>
              </w:rPr>
              <w:t>, рублей</w:t>
            </w:r>
            <w:r w:rsidRPr="003B7740">
              <w:rPr>
                <w:rFonts w:ascii="Times New Roman" w:hAnsi="Times New Roman" w:cs="Times New Roman"/>
                <w:sz w:val="28"/>
                <w:szCs w:val="28"/>
              </w:rPr>
              <w:t>.</w:t>
            </w:r>
            <w:proofErr w:type="gramEnd"/>
          </w:p>
        </w:tc>
      </w:tr>
    </w:tbl>
    <w:p w:rsidR="00362DA8" w:rsidRPr="003B7740" w:rsidRDefault="00362DA8" w:rsidP="00736899">
      <w:pPr>
        <w:pStyle w:val="ConsPlusNormal"/>
        <w:ind w:firstLine="567"/>
        <w:jc w:val="both"/>
        <w:rPr>
          <w:rFonts w:ascii="Times New Roman" w:hAnsi="Times New Roman" w:cs="Times New Roman"/>
          <w:b/>
          <w:sz w:val="28"/>
        </w:rPr>
      </w:pPr>
    </w:p>
    <w:p w:rsidR="008F72D9" w:rsidRPr="00E74A86" w:rsidRDefault="008F72D9" w:rsidP="00736899">
      <w:pPr>
        <w:pStyle w:val="ConsPlusNormal"/>
        <w:ind w:firstLine="567"/>
        <w:jc w:val="both"/>
        <w:outlineLvl w:val="3"/>
        <w:rPr>
          <w:rFonts w:ascii="Times New Roman" w:hAnsi="Times New Roman" w:cs="Times New Roman"/>
          <w:b/>
          <w:sz w:val="28"/>
        </w:rPr>
      </w:pPr>
      <w:r w:rsidRPr="00E74A86">
        <w:rPr>
          <w:rFonts w:ascii="Times New Roman" w:hAnsi="Times New Roman" w:cs="Times New Roman"/>
          <w:b/>
          <w:sz w:val="28"/>
        </w:rPr>
        <w:t>2.1</w:t>
      </w:r>
      <w:r w:rsidR="0067435F" w:rsidRPr="00E74A86">
        <w:rPr>
          <w:rFonts w:ascii="Times New Roman" w:hAnsi="Times New Roman" w:cs="Times New Roman"/>
          <w:b/>
          <w:sz w:val="28"/>
        </w:rPr>
        <w:t>2</w:t>
      </w:r>
      <w:r w:rsidRPr="00E74A86">
        <w:rPr>
          <w:rFonts w:ascii="Times New Roman" w:hAnsi="Times New Roman" w:cs="Times New Roman"/>
          <w:b/>
          <w:sz w:val="28"/>
        </w:rPr>
        <w:t>. Применение показателей результативности деятельности медицинской организации</w:t>
      </w:r>
    </w:p>
    <w:p w:rsidR="008F72D9" w:rsidRPr="003B7740" w:rsidRDefault="008F72D9" w:rsidP="00E74A86">
      <w:pPr>
        <w:pStyle w:val="ConsPlusNormal"/>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При оплате медицинской помощи по подушевому нормативу финансирования на прикрепившихся лиц</w:t>
      </w:r>
      <w:r w:rsidR="00FA7909" w:rsidRPr="003B7740">
        <w:rPr>
          <w:rFonts w:ascii="Times New Roman" w:hAnsi="Times New Roman" w:cs="Times New Roman"/>
          <w:sz w:val="28"/>
        </w:rPr>
        <w:t xml:space="preserve"> </w:t>
      </w:r>
      <w:r w:rsidR="00362DA8" w:rsidRPr="003B7740">
        <w:rPr>
          <w:rFonts w:ascii="Times New Roman" w:hAnsi="Times New Roman" w:cs="Times New Roman"/>
          <w:sz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00362DA8"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r w:rsidRPr="003B7740">
        <w:rPr>
          <w:rFonts w:ascii="Times New Roman" w:hAnsi="Times New Roman" w:cs="Times New Roman"/>
          <w:sz w:val="28"/>
        </w:rPr>
        <w:t>, с учетом показателей результативности деятельности медицинской</w:t>
      </w:r>
      <w:proofErr w:type="gramEnd"/>
      <w:r w:rsidRPr="003B7740">
        <w:rPr>
          <w:rFonts w:ascii="Times New Roman" w:hAnsi="Times New Roman" w:cs="Times New Roman"/>
          <w:sz w:val="28"/>
        </w:rPr>
        <w:t xml:space="preserve"> </w:t>
      </w:r>
      <w:proofErr w:type="gramStart"/>
      <w:r w:rsidRPr="003B7740">
        <w:rPr>
          <w:rFonts w:ascii="Times New Roman" w:hAnsi="Times New Roman" w:cs="Times New Roman"/>
          <w:sz w:val="28"/>
        </w:rPr>
        <w:t xml:space="preserve">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FA7909" w:rsidRPr="003B7740">
        <w:rPr>
          <w:rFonts w:ascii="Times New Roman" w:hAnsi="Times New Roman" w:cs="Times New Roman"/>
          <w:sz w:val="28"/>
        </w:rPr>
        <w:t xml:space="preserve">(за единицу объема медицинской помощи) </w:t>
      </w:r>
      <w:r w:rsidRPr="003B7740">
        <w:rPr>
          <w:rFonts w:ascii="Times New Roman" w:hAnsi="Times New Roman" w:cs="Times New Roman"/>
          <w:sz w:val="28"/>
        </w:rPr>
        <w:t>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roofErr w:type="gramEnd"/>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9B3891" w:rsidP="00736899">
      <w:pPr>
        <w:pStyle w:val="ConsPlusNormal"/>
        <w:ind w:firstLine="567"/>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×(1-</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Д</m:t>
            </m:r>
          </m:e>
          <m:sub>
            <m:r>
              <w:rPr>
                <w:rFonts w:ascii="Cambria Math" w:eastAsia="Calibri" w:hAnsi="Cambria Math" w:cs="Times New Roman"/>
                <w:sz w:val="32"/>
                <w:szCs w:val="32"/>
                <w:lang w:eastAsia="en-US"/>
              </w:rPr>
              <m:t>РД</m:t>
            </m:r>
          </m:sub>
        </m:sSub>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8F72D9" w:rsidRPr="003B7740">
        <w:rPr>
          <w:rFonts w:ascii="Times New Roman" w:hAnsi="Times New Roman" w:cs="Times New Roman"/>
          <w:sz w:val="28"/>
        </w:rPr>
        <w:t>, где:</w:t>
      </w:r>
    </w:p>
    <w:p w:rsidR="008F72D9" w:rsidRPr="003B7740" w:rsidRDefault="008F72D9"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ПН</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Д</w:t>
            </w:r>
            <w:r w:rsidRPr="003B7740">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 xml:space="preserve">доля средств, направляемых на выплаты медицинским организациям в случае </w:t>
            </w:r>
            <w:proofErr w:type="gramStart"/>
            <w:r w:rsidRPr="003B7740">
              <w:rPr>
                <w:rFonts w:ascii="Times New Roman" w:hAnsi="Times New Roman" w:cs="Times New Roman"/>
                <w:sz w:val="28"/>
              </w:rPr>
              <w:t>достижения целевых значений показателей результативности деятельности</w:t>
            </w:r>
            <w:proofErr w:type="gramEnd"/>
            <w:r w:rsidRPr="003B7740">
              <w:rPr>
                <w:rFonts w:ascii="Times New Roman" w:hAnsi="Times New Roman" w:cs="Times New Roman"/>
                <w:sz w:val="28"/>
              </w:rPr>
              <w:t>;</w:t>
            </w:r>
          </w:p>
        </w:tc>
      </w:tr>
      <w:tr w:rsidR="008F72D9" w:rsidRPr="003B7740" w:rsidTr="008F72D9">
        <w:tc>
          <w:tcPr>
            <w:tcW w:w="1587" w:type="dxa"/>
            <w:tcBorders>
              <w:top w:val="nil"/>
              <w:left w:val="nil"/>
              <w:bottom w:val="nil"/>
              <w:right w:val="nil"/>
            </w:tcBorders>
          </w:tcPr>
          <w:p w:rsidR="008F72D9" w:rsidRPr="003B7740" w:rsidRDefault="008F72D9" w:rsidP="00001F5A">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3B7740" w:rsidRDefault="008F72D9" w:rsidP="008F72D9">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w:t>
      </w:r>
      <w:proofErr w:type="gramStart"/>
      <w:r w:rsidRPr="003B7740">
        <w:rPr>
          <w:rFonts w:ascii="Times New Roman" w:hAnsi="Times New Roman" w:cs="Times New Roman"/>
          <w:sz w:val="28"/>
        </w:rPr>
        <w:t>программы обязательного медицинского страхования субъекта Российской Федерации объемов медицинской помощи</w:t>
      </w:r>
      <w:proofErr w:type="gramEnd"/>
      <w:r w:rsidRPr="003B7740">
        <w:rPr>
          <w:rFonts w:ascii="Times New Roman" w:hAnsi="Times New Roman" w:cs="Times New Roman"/>
          <w:sz w:val="28"/>
        </w:rPr>
        <w:t xml:space="preserve">. </w:t>
      </w:r>
      <w:proofErr w:type="gramStart"/>
      <w:r w:rsidRPr="003B7740">
        <w:rPr>
          <w:rFonts w:ascii="Times New Roman" w:hAnsi="Times New Roman" w:cs="Times New Roman"/>
          <w:sz w:val="28"/>
        </w:rPr>
        <w:t xml:space="preserve">Рекомендуемый перечень показателей представлен в </w:t>
      </w:r>
      <w:hyperlink w:anchor="P2380" w:history="1">
        <w:r w:rsidRPr="003B7740">
          <w:rPr>
            <w:rFonts w:ascii="Times New Roman" w:hAnsi="Times New Roman" w:cs="Times New Roman"/>
            <w:sz w:val="28"/>
          </w:rPr>
          <w:t>Приложении 5</w:t>
        </w:r>
      </w:hyperlink>
      <w:r w:rsidRPr="003B7740">
        <w:rPr>
          <w:rFonts w:ascii="Times New Roman" w:hAnsi="Times New Roman" w:cs="Times New Roman"/>
          <w:sz w:val="28"/>
        </w:rP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roofErr w:type="gramEnd"/>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Размер </w:t>
      </w:r>
      <w:r w:rsidR="000E5F22" w:rsidRPr="003B7740">
        <w:rPr>
          <w:rFonts w:ascii="Times New Roman" w:hAnsi="Times New Roman" w:cs="Times New Roman"/>
          <w:sz w:val="28"/>
        </w:rPr>
        <w:t xml:space="preserve">(доля) </w:t>
      </w:r>
      <w:r w:rsidRPr="003B7740">
        <w:rPr>
          <w:rFonts w:ascii="Times New Roman" w:hAnsi="Times New Roman" w:cs="Times New Roman"/>
          <w:sz w:val="28"/>
        </w:rPr>
        <w:t>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w:t>
      </w:r>
      <w:proofErr w:type="gramEnd"/>
      <w:r w:rsidRPr="003B7740">
        <w:rPr>
          <w:rFonts w:ascii="Times New Roman" w:hAnsi="Times New Roman" w:cs="Times New Roman"/>
          <w:sz w:val="28"/>
        </w:rPr>
        <w:t xml:space="preserve"> расходов на медицинскую помощь, оказываемую в иных медицинских организациях (за единицу объема медицинской помощи).</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рекомендациях «Новая модель».</w:t>
      </w: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w:t>
      </w:r>
      <w:proofErr w:type="gramEnd"/>
      <w:r w:rsidRPr="003B7740">
        <w:rPr>
          <w:rFonts w:ascii="Times New Roman" w:hAnsi="Times New Roman" w:cs="Times New Roman"/>
          <w:sz w:val="28"/>
        </w:rPr>
        <w:t xml:space="preserve"> </w:t>
      </w:r>
      <w:proofErr w:type="gramStart"/>
      <w:r w:rsidRPr="003B7740">
        <w:rPr>
          <w:rFonts w:ascii="Times New Roman" w:hAnsi="Times New Roman" w:cs="Times New Roman"/>
          <w:sz w:val="28"/>
        </w:rPr>
        <w:t>климато-географических условий).</w:t>
      </w:r>
      <w:proofErr w:type="gramEnd"/>
    </w:p>
    <w:p w:rsidR="008F72D9" w:rsidRPr="003B7740" w:rsidRDefault="008F72D9" w:rsidP="00736899">
      <w:pPr>
        <w:pStyle w:val="ConsPlusNormal"/>
        <w:ind w:firstLine="567"/>
        <w:jc w:val="both"/>
        <w:rPr>
          <w:rFonts w:ascii="Times New Roman" w:hAnsi="Times New Roman" w:cs="Times New Roman"/>
          <w:sz w:val="28"/>
        </w:rPr>
      </w:pPr>
    </w:p>
    <w:p w:rsidR="008F72D9" w:rsidRPr="00E74A86" w:rsidRDefault="008F72D9" w:rsidP="00736899">
      <w:pPr>
        <w:pStyle w:val="ConsPlusNormal"/>
        <w:ind w:firstLine="567"/>
        <w:jc w:val="both"/>
        <w:outlineLvl w:val="3"/>
        <w:rPr>
          <w:rFonts w:ascii="Times New Roman" w:hAnsi="Times New Roman" w:cs="Times New Roman"/>
          <w:b/>
          <w:sz w:val="28"/>
        </w:rPr>
      </w:pPr>
      <w:r w:rsidRPr="00E74A86">
        <w:rPr>
          <w:rFonts w:ascii="Times New Roman" w:hAnsi="Times New Roman" w:cs="Times New Roman"/>
          <w:b/>
          <w:sz w:val="28"/>
        </w:rPr>
        <w:t>2.1</w:t>
      </w:r>
      <w:r w:rsidR="008B64F0" w:rsidRPr="00E74A86">
        <w:rPr>
          <w:rFonts w:ascii="Times New Roman" w:hAnsi="Times New Roman" w:cs="Times New Roman"/>
          <w:b/>
          <w:sz w:val="28"/>
        </w:rPr>
        <w:t>3</w:t>
      </w:r>
      <w:r w:rsidRPr="00E74A86">
        <w:rPr>
          <w:rFonts w:ascii="Times New Roman" w:hAnsi="Times New Roman" w:cs="Times New Roman"/>
          <w:b/>
          <w:sz w:val="28"/>
        </w:rPr>
        <w:t xml:space="preserve">. Особенности оплаты стоматологической помощи </w:t>
      </w:r>
      <w:r w:rsidR="00C17500" w:rsidRPr="00E74A86">
        <w:rPr>
          <w:rFonts w:ascii="Times New Roman" w:hAnsi="Times New Roman" w:cs="Times New Roman"/>
          <w:b/>
          <w:sz w:val="28"/>
        </w:rPr>
        <w:br/>
      </w:r>
      <w:r w:rsidRPr="00E74A86">
        <w:rPr>
          <w:rFonts w:ascii="Times New Roman" w:hAnsi="Times New Roman" w:cs="Times New Roman"/>
          <w:b/>
          <w:sz w:val="28"/>
        </w:rPr>
        <w:t>в амбулаторных условиях</w:t>
      </w:r>
    </w:p>
    <w:p w:rsidR="008F72D9" w:rsidRPr="003B7740" w:rsidRDefault="008F72D9" w:rsidP="00736899">
      <w:pPr>
        <w:pStyle w:val="ConsPlusNormal"/>
        <w:ind w:firstLine="567"/>
        <w:jc w:val="both"/>
        <w:rPr>
          <w:rFonts w:ascii="Times New Roman" w:hAnsi="Times New Roman" w:cs="Times New Roman"/>
          <w:sz w:val="28"/>
        </w:rPr>
      </w:pP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8F72D9" w:rsidRPr="003B7740" w:rsidRDefault="008F72D9"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w:t>
      </w:r>
      <w:r w:rsidR="00C17500" w:rsidRPr="003B7740">
        <w:rPr>
          <w:rFonts w:ascii="Times New Roman" w:hAnsi="Times New Roman" w:cs="Times New Roman"/>
          <w:sz w:val="28"/>
        </w:rPr>
        <w:br/>
      </w:r>
      <w:r w:rsidRPr="003B7740">
        <w:rPr>
          <w:rFonts w:ascii="Times New Roman" w:hAnsi="Times New Roman" w:cs="Times New Roman"/>
          <w:sz w:val="28"/>
        </w:rPr>
        <w:t>с документами и т.д.</w:t>
      </w:r>
      <w:proofErr w:type="gramEnd"/>
      <w:r w:rsidRPr="003B7740">
        <w:rPr>
          <w:rFonts w:ascii="Times New Roman" w:hAnsi="Times New Roman" w:cs="Times New Roman"/>
          <w:sz w:val="28"/>
        </w:rPr>
        <w:t xml:space="preserve">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sidRPr="003B7740">
        <w:rPr>
          <w:rFonts w:ascii="Times New Roman" w:hAnsi="Times New Roman" w:cs="Times New Roman"/>
          <w:sz w:val="28"/>
        </w:rPr>
        <w:t>сийской Федерации составляет 4,2</w:t>
      </w:r>
      <w:r w:rsidRPr="003B7740">
        <w:rPr>
          <w:rFonts w:ascii="Times New Roman" w:hAnsi="Times New Roman" w:cs="Times New Roman"/>
          <w:sz w:val="28"/>
        </w:rPr>
        <w:t>.</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6.</w:t>
      </w:r>
    </w:p>
    <w:p w:rsidR="008F72D9" w:rsidRPr="003B7740" w:rsidRDefault="008F72D9"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 расширять Приложение 6 медицинскими услугами, включенными </w:t>
      </w:r>
      <w:r w:rsidRPr="003B7740">
        <w:rPr>
          <w:rFonts w:ascii="Times New Roman" w:hAnsi="Times New Roman" w:cs="Times New Roman"/>
          <w:sz w:val="28"/>
        </w:rPr>
        <w:br/>
        <w:t>в Номенклатуру;</w:t>
      </w:r>
    </w:p>
    <w:p w:rsidR="00087B8B" w:rsidRPr="003B7740" w:rsidRDefault="00087B8B" w:rsidP="00087B8B">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 не использовать для оплаты медицинские услуги, включенные </w:t>
      </w:r>
      <w:r w:rsidRPr="003B7740">
        <w:rPr>
          <w:rFonts w:ascii="Times New Roman" w:hAnsi="Times New Roman" w:cs="Times New Roman"/>
          <w:sz w:val="28"/>
        </w:rPr>
        <w:br/>
        <w:t xml:space="preserve">в Приложение 6, но не оказываемые в субъекте Российской Федерации. </w:t>
      </w:r>
    </w:p>
    <w:p w:rsidR="00AC5BCB" w:rsidRPr="003B7740" w:rsidRDefault="00087B8B"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Включение медицинских услуг в Приложение 6 не исключает возможности их оказания в стационарных условиях.</w:t>
      </w:r>
      <w:r w:rsidR="00AC5BCB" w:rsidRPr="003B7740">
        <w:rPr>
          <w:rFonts w:ascii="Times New Roman" w:hAnsi="Times New Roman" w:cs="Times New Roman"/>
          <w:strike/>
          <w:sz w:val="28"/>
        </w:rPr>
        <w:br w:type="page"/>
      </w:r>
    </w:p>
    <w:p w:rsidR="00F479CC" w:rsidRPr="003B7740" w:rsidRDefault="00F479CC" w:rsidP="00736899">
      <w:pPr>
        <w:pStyle w:val="ConsPlusNormal"/>
        <w:jc w:val="center"/>
        <w:outlineLvl w:val="1"/>
        <w:rPr>
          <w:rFonts w:ascii="Times New Roman" w:hAnsi="Times New Roman" w:cs="Times New Roman"/>
          <w:b/>
          <w:sz w:val="28"/>
        </w:rPr>
      </w:pPr>
      <w:r w:rsidRPr="003B7740">
        <w:rPr>
          <w:rFonts w:ascii="Times New Roman" w:hAnsi="Times New Roman" w:cs="Times New Roman"/>
          <w:b/>
          <w:sz w:val="28"/>
        </w:rPr>
        <w:t xml:space="preserve">III. СПОСОБЫ ОПЛАТЫ СКОРОЙ МЕДИЦИНСКОЙ ПОМОЩИ, </w:t>
      </w:r>
      <w:r w:rsidR="001949AC" w:rsidRPr="003B7740">
        <w:rPr>
          <w:rFonts w:ascii="Times New Roman" w:hAnsi="Times New Roman" w:cs="Times New Roman"/>
          <w:b/>
          <w:sz w:val="28"/>
        </w:rPr>
        <w:br/>
      </w:r>
      <w:r w:rsidRPr="003B7740">
        <w:rPr>
          <w:rFonts w:ascii="Times New Roman" w:hAnsi="Times New Roman" w:cs="Times New Roman"/>
          <w:b/>
          <w:sz w:val="28"/>
        </w:rPr>
        <w:t>В ТОМ ЧИСЛЕ</w:t>
      </w:r>
      <w:r w:rsidR="001949AC" w:rsidRPr="003B7740">
        <w:rPr>
          <w:rFonts w:ascii="Times New Roman" w:hAnsi="Times New Roman" w:cs="Times New Roman"/>
          <w:b/>
          <w:sz w:val="28"/>
        </w:rPr>
        <w:t xml:space="preserve"> </w:t>
      </w:r>
      <w:r w:rsidRPr="003B7740">
        <w:rPr>
          <w:rFonts w:ascii="Times New Roman" w:hAnsi="Times New Roman" w:cs="Times New Roman"/>
          <w:b/>
          <w:sz w:val="28"/>
        </w:rPr>
        <w:t>НА ОСНОВЕ ПОДУШЕВОГО НОРМАТИВА ФИНАНСИРОВАНИЯ</w:t>
      </w:r>
    </w:p>
    <w:p w:rsidR="00F479CC" w:rsidRPr="003B7740" w:rsidRDefault="00F479CC" w:rsidP="00736899">
      <w:pPr>
        <w:pStyle w:val="ConsPlusNormal"/>
        <w:ind w:firstLine="567"/>
        <w:jc w:val="both"/>
        <w:rPr>
          <w:rFonts w:ascii="Times New Roman" w:hAnsi="Times New Roman" w:cs="Times New Roman"/>
          <w:b/>
          <w:sz w:val="28"/>
        </w:rPr>
      </w:pPr>
    </w:p>
    <w:p w:rsidR="00F479CC" w:rsidRPr="003B7740" w:rsidRDefault="00F479CC"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1. Основные подходы к оплате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outlineLvl w:val="2"/>
        <w:rPr>
          <w:rFonts w:ascii="Times New Roman" w:hAnsi="Times New Roman" w:cs="Times New Roman"/>
          <w:b/>
          <w:sz w:val="28"/>
        </w:rPr>
      </w:pPr>
      <w:r w:rsidRPr="003B7740">
        <w:rPr>
          <w:rFonts w:ascii="Times New Roman" w:hAnsi="Times New Roman" w:cs="Times New Roman"/>
          <w:b/>
          <w:sz w:val="28"/>
        </w:rPr>
        <w:t>2. Основные параметры оплаты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В соответствии с Требовани</w:t>
      </w:r>
      <w:r w:rsidR="008B4BDF" w:rsidRPr="003B7740">
        <w:rPr>
          <w:rFonts w:ascii="Times New Roman" w:hAnsi="Times New Roman" w:cs="Times New Roman"/>
          <w:sz w:val="28"/>
        </w:rPr>
        <w:t>ями</w:t>
      </w:r>
      <w:r w:rsidRPr="003B7740">
        <w:rPr>
          <w:rFonts w:ascii="Times New Roman" w:hAnsi="Times New Roman" w:cs="Times New Roman"/>
          <w:sz w:val="28"/>
        </w:rPr>
        <w:t xml:space="preserve">,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w:t>
      </w:r>
      <w:r w:rsidR="00950040" w:rsidRPr="00950040">
        <w:rPr>
          <w:rFonts w:ascii="Times New Roman" w:hAnsi="Times New Roman" w:cs="Times New Roman"/>
          <w:sz w:val="28"/>
        </w:rPr>
        <w:t>размер среднего подушевого норматива финансирования</w:t>
      </w:r>
      <w:r w:rsidR="00950040" w:rsidRPr="00950040" w:rsidDel="00950040">
        <w:rPr>
          <w:rFonts w:ascii="Times New Roman" w:hAnsi="Times New Roman" w:cs="Times New Roman"/>
          <w:sz w:val="28"/>
        </w:rPr>
        <w:t xml:space="preserve"> </w:t>
      </w:r>
      <w:r w:rsidRPr="003B7740">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roofErr w:type="gramEnd"/>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34250D" w:rsidP="00736899">
      <w:pPr>
        <w:pStyle w:val="ConsPlusNormal"/>
        <w:ind w:firstLine="567"/>
        <w:jc w:val="both"/>
        <w:rPr>
          <w:rFonts w:ascii="Times New Roman" w:hAnsi="Times New Roman" w:cs="Times New Roman"/>
          <w:sz w:val="28"/>
        </w:rPr>
      </w:pPr>
      <w:r w:rsidRPr="003B7740">
        <w:rPr>
          <w:rFonts w:ascii="Times New Roman" w:hAnsi="Times New Roman" w:cs="Times New Roman"/>
          <w:noProof/>
          <w:position w:val="-24"/>
          <w:sz w:val="28"/>
        </w:rPr>
        <w:drawing>
          <wp:inline distT="0" distB="0" distL="0" distR="0" wp14:anchorId="670CB96D" wp14:editId="6E3281F5">
            <wp:extent cx="3117215" cy="429260"/>
            <wp:effectExtent l="0" t="0" r="6985" b="8890"/>
            <wp:docPr id="28" name="Рисунок 28" descr="base_1_21755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7556_6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215" cy="429260"/>
                    </a:xfrm>
                    <a:prstGeom prst="rect">
                      <a:avLst/>
                    </a:prstGeom>
                    <a:noFill/>
                    <a:ln>
                      <a:noFill/>
                    </a:ln>
                  </pic:spPr>
                </pic:pic>
              </a:graphicData>
            </a:graphic>
          </wp:inline>
        </w:drawing>
      </w:r>
      <w:r w:rsidR="00F479CC" w:rsidRPr="003B7740">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34250D" w:rsidP="003836C0">
            <w:pPr>
              <w:pStyle w:val="ConsPlusNormal"/>
              <w:jc w:val="center"/>
              <w:rPr>
                <w:rFonts w:ascii="Times New Roman" w:hAnsi="Times New Roman" w:cs="Times New Roman"/>
                <w:sz w:val="28"/>
              </w:rPr>
            </w:pPr>
            <w:r w:rsidRPr="003B7740">
              <w:rPr>
                <w:rFonts w:ascii="Times New Roman" w:hAnsi="Times New Roman" w:cs="Times New Roman"/>
                <w:noProof/>
                <w:position w:val="-12"/>
                <w:sz w:val="28"/>
              </w:rPr>
              <w:drawing>
                <wp:inline distT="0" distB="0" distL="0" distR="0" wp14:anchorId="22B07B68" wp14:editId="677B11BB">
                  <wp:extent cx="524510" cy="270510"/>
                  <wp:effectExtent l="0" t="0" r="8890" b="0"/>
                  <wp:docPr id="29" name="Рисунок 29" descr="base_1_21755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7556_6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10"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3B7740" w:rsidRDefault="00A9587F" w:rsidP="00A9587F">
            <w:pPr>
              <w:pStyle w:val="ConsPlusNormal"/>
              <w:jc w:val="both"/>
              <w:rPr>
                <w:rFonts w:ascii="Times New Roman" w:hAnsi="Times New Roman" w:cs="Times New Roman"/>
                <w:sz w:val="28"/>
              </w:rPr>
            </w:pPr>
            <w:r>
              <w:rPr>
                <w:rFonts w:ascii="Times New Roman" w:hAnsi="Times New Roman" w:cs="Times New Roman"/>
                <w:sz w:val="28"/>
              </w:rPr>
              <w:t>размер</w:t>
            </w:r>
            <w:r w:rsidR="00950040" w:rsidRPr="00950040">
              <w:rPr>
                <w:rFonts w:ascii="Times New Roman" w:hAnsi="Times New Roman" w:cs="Times New Roman"/>
                <w:sz w:val="28"/>
              </w:rPr>
              <w:t xml:space="preserve"> </w:t>
            </w:r>
            <w:r>
              <w:rPr>
                <w:rFonts w:ascii="Times New Roman" w:hAnsi="Times New Roman" w:cs="Times New Roman"/>
                <w:sz w:val="28"/>
              </w:rPr>
              <w:t xml:space="preserve">среднего подушевого </w:t>
            </w:r>
            <w:r w:rsidR="00950040" w:rsidRPr="00950040">
              <w:rPr>
                <w:rFonts w:ascii="Times New Roman" w:hAnsi="Times New Roman" w:cs="Times New Roman"/>
                <w:sz w:val="28"/>
              </w:rPr>
              <w:t>норматива финансирования</w:t>
            </w:r>
            <w:r w:rsidR="00950040" w:rsidRPr="00950040" w:rsidDel="00950040">
              <w:rPr>
                <w:rFonts w:ascii="Times New Roman" w:hAnsi="Times New Roman" w:cs="Times New Roman"/>
                <w:sz w:val="28"/>
              </w:rPr>
              <w:t xml:space="preserve"> </w:t>
            </w:r>
            <w:r w:rsidR="00F479CC" w:rsidRPr="003B7740">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Но</w:t>
            </w:r>
            <w:r w:rsidRPr="003B7740">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Нфз</w:t>
            </w:r>
            <w:r w:rsidRPr="003B7740">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МТР</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Чз</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застрахованного населения субъекта Российской Федерации, человек.</w:t>
            </w:r>
          </w:p>
        </w:tc>
      </w:tr>
    </w:tbl>
    <w:p w:rsidR="00950040" w:rsidRDefault="00950040" w:rsidP="00736899">
      <w:pPr>
        <w:pStyle w:val="ConsPlusNormal"/>
        <w:ind w:firstLine="567"/>
        <w:jc w:val="both"/>
        <w:rPr>
          <w:rFonts w:ascii="Times New Roman" w:hAnsi="Times New Roman" w:cs="Times New Roman"/>
          <w:sz w:val="28"/>
        </w:rPr>
      </w:pPr>
    </w:p>
    <w:p w:rsidR="00F479CC" w:rsidRPr="00B34FD8" w:rsidRDefault="00950040" w:rsidP="00B34FD8">
      <w:pPr>
        <w:pStyle w:val="ConsPlusNormal"/>
        <w:ind w:firstLine="567"/>
        <w:jc w:val="both"/>
        <w:outlineLvl w:val="3"/>
        <w:rPr>
          <w:rFonts w:ascii="Times New Roman" w:hAnsi="Times New Roman" w:cs="Times New Roman"/>
          <w:b/>
          <w:sz w:val="28"/>
        </w:rPr>
      </w:pPr>
      <w:r w:rsidRPr="00B34FD8">
        <w:rPr>
          <w:rFonts w:ascii="Times New Roman" w:hAnsi="Times New Roman" w:cs="Times New Roman"/>
          <w:b/>
          <w:sz w:val="28"/>
        </w:rPr>
        <w:t xml:space="preserve">2.1. Определение коэффициента приведения среднего подушевого </w:t>
      </w:r>
      <w:r w:rsidRPr="00B34FD8">
        <w:rPr>
          <w:rFonts w:ascii="Times New Roman" w:hAnsi="Times New Roman" w:cs="Times New Roman"/>
          <w:b/>
          <w:sz w:val="28"/>
        </w:rPr>
        <w:br/>
        <w:t xml:space="preserve">норматива финансирования к базовому нормативу финансирования, </w:t>
      </w:r>
    </w:p>
    <w:p w:rsidR="00950040" w:rsidRDefault="00950040" w:rsidP="00736899">
      <w:pPr>
        <w:pStyle w:val="ConsPlusNormal"/>
        <w:ind w:firstLine="567"/>
        <w:jc w:val="both"/>
        <w:rPr>
          <w:rFonts w:ascii="Times New Roman" w:hAnsi="Times New Roman" w:cs="Times New Roman"/>
          <w:sz w:val="28"/>
        </w:rPr>
      </w:pPr>
    </w:p>
    <w:p w:rsidR="00950040" w:rsidRDefault="00950040" w:rsidP="00950040">
      <w:pPr>
        <w:pStyle w:val="ConsPlusNormal"/>
        <w:ind w:firstLine="567"/>
        <w:jc w:val="both"/>
        <w:rPr>
          <w:rFonts w:ascii="Times New Roman" w:hAnsi="Times New Roman" w:cs="Times New Roman"/>
          <w:sz w:val="28"/>
        </w:rPr>
      </w:pPr>
      <w:proofErr w:type="gramStart"/>
      <w:r>
        <w:rPr>
          <w:rFonts w:ascii="Times New Roman" w:hAnsi="Times New Roman" w:cs="Times New Roman"/>
          <w:sz w:val="28"/>
        </w:rPr>
        <w:t>Коэффициент</w:t>
      </w:r>
      <w:r w:rsidRPr="00950040">
        <w:rPr>
          <w:rFonts w:ascii="Times New Roman" w:hAnsi="Times New Roman" w:cs="Times New Roman"/>
          <w:sz w:val="28"/>
        </w:rPr>
        <w:t xml:space="preserve"> приведения среднего подушевого норматива финансирования к базовому нормативу финансирования, исключающ</w:t>
      </w:r>
      <w:r>
        <w:rPr>
          <w:rFonts w:ascii="Times New Roman" w:hAnsi="Times New Roman" w:cs="Times New Roman"/>
          <w:sz w:val="28"/>
        </w:rPr>
        <w:t>ий</w:t>
      </w:r>
      <w:r w:rsidRPr="00950040">
        <w:rPr>
          <w:rFonts w:ascii="Times New Roman" w:hAnsi="Times New Roman" w:cs="Times New Roman"/>
          <w:sz w:val="28"/>
        </w:rPr>
        <w:t xml:space="preserve"> влияние применяемых коэффициентов к специфике, уровню оказания медицинской помощи (включающего </w:t>
      </w:r>
      <w:r>
        <w:rPr>
          <w:rFonts w:ascii="Times New Roman" w:hAnsi="Times New Roman" w:cs="Times New Roman"/>
          <w:sz w:val="28"/>
        </w:rPr>
        <w:t>об</w:t>
      </w:r>
      <w:r w:rsidR="00CA2D03">
        <w:rPr>
          <w:rFonts w:ascii="Times New Roman" w:hAnsi="Times New Roman" w:cs="Times New Roman"/>
          <w:sz w:val="28"/>
        </w:rPr>
        <w:t>ъ</w:t>
      </w:r>
      <w:r>
        <w:rPr>
          <w:rFonts w:ascii="Times New Roman" w:hAnsi="Times New Roman" w:cs="Times New Roman"/>
          <w:sz w:val="28"/>
        </w:rPr>
        <w:t xml:space="preserve">ем средств </w:t>
      </w:r>
      <w:r w:rsidRPr="00950040">
        <w:rPr>
          <w:rFonts w:ascii="Times New Roman" w:hAnsi="Times New Roman" w:cs="Times New Roman"/>
          <w:sz w:val="28"/>
        </w:rPr>
        <w:t>на оплату профилактических медицинских осмотров и диспансеризации), коэффициента дифференциации на прикрепившихся к медицинской организации лиц, с учетом наличия</w:t>
      </w:r>
      <w:r>
        <w:rPr>
          <w:rFonts w:ascii="Times New Roman" w:hAnsi="Times New Roman" w:cs="Times New Roman"/>
          <w:sz w:val="28"/>
        </w:rPr>
        <w:t xml:space="preserve"> подразделений, расположенных </w:t>
      </w:r>
      <w:r w:rsidRPr="00950040">
        <w:rPr>
          <w:rFonts w:ascii="Times New Roman" w:hAnsi="Times New Roman" w:cs="Times New Roman"/>
          <w:sz w:val="28"/>
        </w:rPr>
        <w:t>в сельской местности, отдаленных террито</w:t>
      </w:r>
      <w:r>
        <w:rPr>
          <w:rFonts w:ascii="Times New Roman" w:hAnsi="Times New Roman" w:cs="Times New Roman"/>
          <w:sz w:val="28"/>
        </w:rPr>
        <w:t xml:space="preserve">риях, поселках городского типа </w:t>
      </w:r>
      <w:r w:rsidRPr="00950040">
        <w:rPr>
          <w:rFonts w:ascii="Times New Roman" w:hAnsi="Times New Roman" w:cs="Times New Roman"/>
          <w:sz w:val="28"/>
        </w:rPr>
        <w:t>и малых городах с численностью населения до 50 тысяч</w:t>
      </w:r>
      <w:proofErr w:type="gramEnd"/>
      <w:r w:rsidRPr="00950040">
        <w:rPr>
          <w:rFonts w:ascii="Times New Roman" w:hAnsi="Times New Roman" w:cs="Times New Roman"/>
          <w:sz w:val="28"/>
        </w:rPr>
        <w:t xml:space="preserve"> </w:t>
      </w:r>
      <w:proofErr w:type="gramStart"/>
      <w:r w:rsidRPr="00950040">
        <w:rPr>
          <w:rFonts w:ascii="Times New Roman" w:hAnsi="Times New Roman" w:cs="Times New Roman"/>
          <w:sz w:val="28"/>
        </w:rPr>
        <w:t>человек и расходов на их содержание и оплату труда персонала), коэффициента дифференциации (в случае, если коэффициент дифференциации не является единым для всей территории субъекта Российской Федерации),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w:t>
      </w:r>
      <w:r>
        <w:rPr>
          <w:rFonts w:ascii="Times New Roman" w:hAnsi="Times New Roman" w:cs="Times New Roman"/>
          <w:sz w:val="28"/>
        </w:rPr>
        <w:t xml:space="preserve">, </w:t>
      </w:r>
      <w:r w:rsidRPr="00950040">
        <w:rPr>
          <w:rFonts w:ascii="Times New Roman" w:hAnsi="Times New Roman" w:cs="Times New Roman"/>
          <w:sz w:val="28"/>
        </w:rPr>
        <w:t>при</w:t>
      </w:r>
      <w:proofErr w:type="gramEnd"/>
      <w:r w:rsidRPr="00950040">
        <w:rPr>
          <w:rFonts w:ascii="Times New Roman" w:hAnsi="Times New Roman" w:cs="Times New Roman"/>
          <w:sz w:val="28"/>
        </w:rPr>
        <w:t xml:space="preserve"> оплате скорой медицинской помощи, оказанной вне медицинской организации </w:t>
      </w:r>
      <w:r>
        <w:rPr>
          <w:rFonts w:ascii="Times New Roman" w:hAnsi="Times New Roman" w:cs="Times New Roman"/>
          <w:sz w:val="28"/>
        </w:rPr>
        <w:t xml:space="preserve">(далее – коэффициент приведения </w:t>
      </w:r>
      <w:r w:rsidR="007D6476">
        <w:rPr>
          <w:rFonts w:ascii="Times New Roman" w:hAnsi="Times New Roman" w:cs="Times New Roman"/>
          <w:sz w:val="28"/>
        </w:rPr>
        <w:t>скорой медицинской помощи</w:t>
      </w:r>
      <w:r>
        <w:rPr>
          <w:rFonts w:ascii="Times New Roman" w:hAnsi="Times New Roman" w:cs="Times New Roman"/>
          <w:sz w:val="28"/>
        </w:rPr>
        <w:t>) рассчитывается по следующей формуле:</w:t>
      </w:r>
    </w:p>
    <w:p w:rsidR="00950040" w:rsidRDefault="00950040" w:rsidP="00736899">
      <w:pPr>
        <w:pStyle w:val="ConsPlusNormal"/>
        <w:ind w:firstLine="567"/>
        <w:jc w:val="both"/>
        <w:rPr>
          <w:rFonts w:ascii="Times New Roman" w:hAnsi="Times New Roman" w:cs="Times New Roman"/>
          <w:sz w:val="28"/>
        </w:rPr>
      </w:pPr>
    </w:p>
    <w:p w:rsidR="00950040" w:rsidRDefault="009B3891" w:rsidP="00950040">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num>
          <m:den>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den>
        </m:f>
      </m:oMath>
      <w:r w:rsidR="00950040">
        <w:rPr>
          <w:rFonts w:ascii="Times New Roman" w:hAnsi="Times New Roman" w:cs="Times New Roman"/>
          <w:sz w:val="28"/>
        </w:rPr>
        <w:t>, где:</w:t>
      </w:r>
    </w:p>
    <w:p w:rsidR="00950040" w:rsidRDefault="00950040" w:rsidP="00950040">
      <w:pPr>
        <w:pStyle w:val="ConsPlusNormal"/>
        <w:jc w:val="center"/>
        <w:rPr>
          <w:rFonts w:ascii="Times New Roman" w:hAnsi="Times New Roman" w:cs="Times New Roman"/>
          <w:sz w:val="28"/>
        </w:rPr>
      </w:pPr>
    </w:p>
    <w:p w:rsidR="00950040" w:rsidRDefault="009B3891" w:rsidP="00950040">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oMath>
      <w:r w:rsidR="00156A9C">
        <w:rPr>
          <w:rFonts w:ascii="Times New Roman" w:hAnsi="Times New Roman" w:cs="Times New Roman"/>
          <w:sz w:val="28"/>
        </w:rPr>
        <w:t xml:space="preserve"> – коэффициент приведения скорой медицинской помощи</w:t>
      </w:r>
      <w:r w:rsidR="00950040">
        <w:rPr>
          <w:rFonts w:ascii="Times New Roman" w:hAnsi="Times New Roman" w:cs="Times New Roman"/>
          <w:sz w:val="28"/>
        </w:rPr>
        <w:t>;</w:t>
      </w:r>
    </w:p>
    <w:p w:rsidR="00950040" w:rsidRDefault="009B3891" w:rsidP="00950040">
      <w:pPr>
        <w:pStyle w:val="ConsPlusNormal"/>
        <w:ind w:firstLine="567"/>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oMath>
      <w:r w:rsidR="00950040">
        <w:rPr>
          <w:rFonts w:ascii="Times New Roman" w:hAnsi="Times New Roman" w:cs="Times New Roman"/>
          <w:sz w:val="28"/>
        </w:rPr>
        <w:t xml:space="preserve"> – </w:t>
      </w:r>
      <w:r w:rsidR="00950040" w:rsidRPr="003B7740">
        <w:rPr>
          <w:rFonts w:ascii="Times New Roman" w:hAnsi="Times New Roman" w:cs="Times New Roman"/>
          <w:sz w:val="28"/>
        </w:rPr>
        <w:t>базовый подушевой норматив финансирования, рублей</w:t>
      </w:r>
      <w:r w:rsidR="00950040">
        <w:rPr>
          <w:rFonts w:ascii="Times New Roman" w:hAnsi="Times New Roman" w:cs="Times New Roman"/>
          <w:sz w:val="28"/>
        </w:rPr>
        <w:t>.</w:t>
      </w:r>
    </w:p>
    <w:p w:rsidR="00950040" w:rsidRPr="003B7740" w:rsidRDefault="00950040"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950040">
        <w:rPr>
          <w:rFonts w:ascii="Times New Roman" w:hAnsi="Times New Roman" w:cs="Times New Roman"/>
          <w:b/>
          <w:sz w:val="28"/>
        </w:rPr>
        <w:t>2</w:t>
      </w:r>
      <w:r w:rsidRPr="003B7740">
        <w:rPr>
          <w:rFonts w:ascii="Times New Roman" w:hAnsi="Times New Roman" w:cs="Times New Roman"/>
          <w:b/>
          <w:sz w:val="28"/>
        </w:rPr>
        <w:t xml:space="preserve">. Определение </w:t>
      </w:r>
      <w:r w:rsidR="00950040">
        <w:rPr>
          <w:rFonts w:ascii="Times New Roman" w:hAnsi="Times New Roman" w:cs="Times New Roman"/>
          <w:b/>
          <w:sz w:val="28"/>
        </w:rPr>
        <w:t xml:space="preserve">базового </w:t>
      </w:r>
      <w:r w:rsidRPr="003B7740">
        <w:rPr>
          <w:rFonts w:ascii="Times New Roman" w:hAnsi="Times New Roman" w:cs="Times New Roman"/>
          <w:b/>
          <w:sz w:val="28"/>
        </w:rPr>
        <w:t>подушевого норматива финансирования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w:t>
      </w:r>
      <w:r w:rsidR="007B146F" w:rsidRPr="007B146F">
        <w:rPr>
          <w:rFonts w:ascii="Times New Roman" w:hAnsi="Times New Roman" w:cs="Times New Roman"/>
          <w:sz w:val="28"/>
        </w:rPr>
        <w:t>размер</w:t>
      </w:r>
      <w:r w:rsidR="007B146F">
        <w:rPr>
          <w:rFonts w:ascii="Times New Roman" w:hAnsi="Times New Roman" w:cs="Times New Roman"/>
          <w:sz w:val="28"/>
        </w:rPr>
        <w:t>а</w:t>
      </w:r>
      <w:r w:rsidR="007B146F" w:rsidRPr="007B146F">
        <w:rPr>
          <w:rFonts w:ascii="Times New Roman" w:hAnsi="Times New Roman" w:cs="Times New Roman"/>
          <w:sz w:val="28"/>
        </w:rPr>
        <w:t xml:space="preserve"> среднего подушевого норматива финансирования </w:t>
      </w:r>
      <w:r w:rsidRPr="003B7740">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34250D" w:rsidP="00B34FD8">
      <w:pPr>
        <w:pStyle w:val="ConsPlusNormal"/>
        <w:ind w:firstLine="567"/>
        <w:jc w:val="center"/>
        <w:rPr>
          <w:rFonts w:ascii="Times New Roman" w:hAnsi="Times New Roman" w:cs="Times New Roman"/>
          <w:sz w:val="28"/>
        </w:rPr>
      </w:pPr>
      <w:r w:rsidRPr="003B7740">
        <w:rPr>
          <w:rFonts w:ascii="Times New Roman" w:hAnsi="Times New Roman" w:cs="Times New Roman"/>
          <w:noProof/>
          <w:position w:val="-24"/>
          <w:sz w:val="28"/>
        </w:rPr>
        <w:drawing>
          <wp:inline distT="0" distB="0" distL="0" distR="0" wp14:anchorId="29486B1B" wp14:editId="5A41B789">
            <wp:extent cx="2250440" cy="461010"/>
            <wp:effectExtent l="0" t="0" r="0" b="0"/>
            <wp:docPr id="30" name="Рисунок 30" descr="base_1_21755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7556_6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0440" cy="461010"/>
                    </a:xfrm>
                    <a:prstGeom prst="rect">
                      <a:avLst/>
                    </a:prstGeom>
                    <a:noFill/>
                    <a:ln>
                      <a:noFill/>
                    </a:ln>
                  </pic:spPr>
                </pic:pic>
              </a:graphicData>
            </a:graphic>
          </wp:inline>
        </w:drawing>
      </w:r>
      <w:r w:rsidR="00F479CC" w:rsidRPr="003B7740">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Пн</w:t>
            </w:r>
            <w:r w:rsidRPr="003B7740">
              <w:rPr>
                <w:rFonts w:ascii="Times New Roman" w:hAnsi="Times New Roman" w:cs="Times New Roman"/>
                <w:sz w:val="28"/>
                <w:vertAlign w:val="subscript"/>
              </w:rPr>
              <w:t>БАЗ</w:t>
            </w:r>
          </w:p>
        </w:tc>
        <w:tc>
          <w:tcPr>
            <w:tcW w:w="7483" w:type="dxa"/>
            <w:tcBorders>
              <w:top w:val="nil"/>
              <w:left w:val="nil"/>
              <w:bottom w:val="nil"/>
              <w:right w:val="nil"/>
            </w:tcBorders>
          </w:tcPr>
          <w:p w:rsidR="00F479CC" w:rsidRPr="003B7740" w:rsidRDefault="00F479CC">
            <w:pPr>
              <w:pStyle w:val="ConsPlusNormal"/>
              <w:jc w:val="both"/>
              <w:rPr>
                <w:rFonts w:ascii="Times New Roman" w:hAnsi="Times New Roman" w:cs="Times New Roman"/>
                <w:sz w:val="28"/>
              </w:rPr>
            </w:pPr>
            <w:r w:rsidRPr="003B7740">
              <w:rPr>
                <w:rFonts w:ascii="Times New Roman" w:hAnsi="Times New Roman" w:cs="Times New Roman"/>
                <w:sz w:val="28"/>
              </w:rPr>
              <w:t>базовый подушевой норматив финансирования скорой медицинской помощи вне медицинской организации, рублей;</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ОС</w:t>
            </w:r>
            <w:r w:rsidRPr="003B7740">
              <w:rPr>
                <w:rFonts w:ascii="Times New Roman" w:hAnsi="Times New Roman" w:cs="Times New Roman"/>
                <w:sz w:val="28"/>
                <w:vertAlign w:val="subscript"/>
              </w:rPr>
              <w:t>В</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outlineLvl w:val="3"/>
        <w:rPr>
          <w:rFonts w:ascii="Times New Roman" w:hAnsi="Times New Roman" w:cs="Times New Roman"/>
          <w:b/>
          <w:sz w:val="28"/>
        </w:rPr>
      </w:pPr>
      <w:r w:rsidRPr="003B7740">
        <w:rPr>
          <w:rFonts w:ascii="Times New Roman" w:hAnsi="Times New Roman" w:cs="Times New Roman"/>
          <w:b/>
          <w:sz w:val="28"/>
        </w:rPr>
        <w:t>2.</w:t>
      </w:r>
      <w:r w:rsidR="00B3561E" w:rsidRPr="00B34FD8">
        <w:rPr>
          <w:rFonts w:ascii="Times New Roman" w:hAnsi="Times New Roman" w:cs="Times New Roman"/>
          <w:b/>
          <w:sz w:val="28"/>
        </w:rPr>
        <w:t>3</w:t>
      </w:r>
      <w:r w:rsidRPr="003B7740">
        <w:rPr>
          <w:rFonts w:ascii="Times New Roman" w:hAnsi="Times New Roman" w:cs="Times New Roman"/>
          <w:b/>
          <w:sz w:val="28"/>
        </w:rPr>
        <w:t>. Определение дифференцированного подушевого норматива финансирования скорой медицинской помощи</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На основе </w:t>
      </w:r>
      <w:r w:rsidR="007D6476">
        <w:rPr>
          <w:rFonts w:ascii="Times New Roman" w:hAnsi="Times New Roman" w:cs="Times New Roman"/>
          <w:sz w:val="28"/>
        </w:rPr>
        <w:t>среднего</w:t>
      </w:r>
      <w:r w:rsidRPr="003B7740">
        <w:rPr>
          <w:rFonts w:ascii="Times New Roman" w:hAnsi="Times New Roman" w:cs="Times New Roman"/>
          <w:sz w:val="28"/>
        </w:rPr>
        <w:t xml:space="preserve"> подушевого норматива финансирования скорой медицинской помощи, оказываемой вне медицинской организации, с учетом объективных </w:t>
      </w:r>
      <w:proofErr w:type="gramStart"/>
      <w:r w:rsidRPr="003B7740">
        <w:rPr>
          <w:rFonts w:ascii="Times New Roman" w:hAnsi="Times New Roman" w:cs="Times New Roman"/>
          <w:sz w:val="28"/>
        </w:rPr>
        <w:t>критериев дифференциации стоимости оказания медицинской помощи</w:t>
      </w:r>
      <w:proofErr w:type="gramEnd"/>
      <w:r w:rsidRPr="003B7740">
        <w:rPr>
          <w:rFonts w:ascii="Times New Roman" w:hAnsi="Times New Roman" w:cs="Times New Roman"/>
          <w:sz w:val="28"/>
        </w:rPr>
        <w:t xml:space="preserve"> в субъекте Российской Федерации</w:t>
      </w:r>
      <w:r w:rsidR="00722CE2" w:rsidRPr="003B7740">
        <w:rPr>
          <w:rFonts w:ascii="Times New Roman" w:hAnsi="Times New Roman" w:cs="Times New Roman"/>
          <w:sz w:val="28"/>
        </w:rPr>
        <w:t>,</w:t>
      </w:r>
      <w:r w:rsidRPr="003B7740">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rsidR="00F479CC" w:rsidRDefault="00F479CC" w:rsidP="00736899">
      <w:pPr>
        <w:pStyle w:val="ConsPlusNormal"/>
        <w:ind w:firstLine="567"/>
        <w:jc w:val="both"/>
        <w:rPr>
          <w:rFonts w:ascii="Times New Roman" w:hAnsi="Times New Roman" w:cs="Times New Roman"/>
          <w:sz w:val="28"/>
        </w:rPr>
      </w:pPr>
    </w:p>
    <w:p w:rsidR="007B146F" w:rsidRPr="007D6476" w:rsidRDefault="009B3891" w:rsidP="00B34FD8">
      <w:pPr>
        <w:pStyle w:val="ConsPlusNormal"/>
        <w:ind w:firstLine="567"/>
        <w:jc w:val="center"/>
        <w:rPr>
          <w:rFonts w:ascii="Times New Roman" w:hAnsi="Times New Roman" w:cs="Times New Roman"/>
          <w:sz w:val="28"/>
        </w:rPr>
      </w:pPr>
      <m:oMath>
        <m:sSup>
          <m:sSupPr>
            <m:ctrlPr>
              <w:rPr>
                <w:rFonts w:ascii="Cambria Math" w:hAnsi="Cambria Math" w:cs="Times New Roman"/>
                <w:i/>
                <w:sz w:val="28"/>
              </w:rPr>
            </m:ctrlPr>
          </m:sSupPr>
          <m:e>
            <m:r>
              <w:rPr>
                <w:rFonts w:ascii="Cambria Math" w:hAnsi="Cambria Math" w:cs="Times New Roman"/>
                <w:sz w:val="28"/>
              </w:rPr>
              <m:t>ДПн</m:t>
            </m:r>
          </m:e>
          <m:sup>
            <m:r>
              <w:rPr>
                <w:rFonts w:ascii="Cambria Math" w:hAnsi="Cambria Math" w:cs="Times New Roman"/>
                <w:sz w:val="28"/>
                <w:lang w:val="en-US"/>
              </w:rPr>
              <m:t>i</m:t>
            </m:r>
          </m:sup>
        </m:s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КД</m:t>
            </m:r>
          </m:e>
          <m:sub/>
          <m:sup>
            <m:r>
              <w:rPr>
                <w:rFonts w:ascii="Cambria Math" w:hAnsi="Cambria Math" w:cs="Times New Roman"/>
                <w:sz w:val="28"/>
                <w:lang w:val="en-US"/>
              </w:rPr>
              <m:t>i</m:t>
            </m:r>
          </m:sup>
        </m:sSubSup>
      </m:oMath>
      <w:r w:rsidR="007D6476">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ДПн</w:t>
            </w:r>
            <w:r w:rsidRPr="003B7740">
              <w:rPr>
                <w:rFonts w:ascii="Times New Roman" w:hAnsi="Times New Roman" w:cs="Times New Roman"/>
                <w:sz w:val="28"/>
                <w:vertAlign w:val="superscript"/>
              </w:rPr>
              <w:t>i</w:t>
            </w:r>
          </w:p>
        </w:tc>
        <w:tc>
          <w:tcPr>
            <w:tcW w:w="7483" w:type="dxa"/>
            <w:tcBorders>
              <w:top w:val="nil"/>
              <w:left w:val="nil"/>
              <w:bottom w:val="nil"/>
              <w:right w:val="nil"/>
            </w:tcBorders>
          </w:tcPr>
          <w:p w:rsidR="00F479CC" w:rsidRPr="003B7740" w:rsidRDefault="00F479CC">
            <w:pPr>
              <w:pStyle w:val="ConsPlusNormal"/>
              <w:jc w:val="both"/>
              <w:rPr>
                <w:rFonts w:ascii="Times New Roman" w:hAnsi="Times New Roman" w:cs="Times New Roman"/>
                <w:sz w:val="28"/>
              </w:rPr>
            </w:pPr>
            <w:r w:rsidRPr="003B7740">
              <w:rPr>
                <w:rFonts w:ascii="Times New Roman" w:hAnsi="Times New Roman" w:cs="Times New Roman"/>
                <w:sz w:val="28"/>
              </w:rPr>
              <w:t xml:space="preserve">дифференцированный подушевой норматив финансирования скорой медицинской помощи для i-той </w:t>
            </w:r>
            <w:r w:rsidR="007D6476" w:rsidRPr="003B7740">
              <w:rPr>
                <w:rFonts w:ascii="Times New Roman" w:hAnsi="Times New Roman" w:cs="Times New Roman"/>
                <w:sz w:val="28"/>
              </w:rPr>
              <w:t>медицинск</w:t>
            </w:r>
            <w:r w:rsidR="007D6476">
              <w:rPr>
                <w:rFonts w:ascii="Times New Roman" w:hAnsi="Times New Roman" w:cs="Times New Roman"/>
                <w:sz w:val="28"/>
              </w:rPr>
              <w:t>ой</w:t>
            </w:r>
            <w:r w:rsidR="007D6476" w:rsidRPr="003B7740">
              <w:rPr>
                <w:rFonts w:ascii="Times New Roman" w:hAnsi="Times New Roman" w:cs="Times New Roman"/>
                <w:sz w:val="28"/>
              </w:rPr>
              <w:t xml:space="preserve"> организаци</w:t>
            </w:r>
            <w:r w:rsidR="007D6476">
              <w:rPr>
                <w:rFonts w:ascii="Times New Roman" w:hAnsi="Times New Roman" w:cs="Times New Roman"/>
                <w:sz w:val="28"/>
              </w:rPr>
              <w:t>и</w:t>
            </w:r>
            <w:r w:rsidRPr="003B7740">
              <w:rPr>
                <w:rFonts w:ascii="Times New Roman" w:hAnsi="Times New Roman" w:cs="Times New Roman"/>
                <w:sz w:val="28"/>
              </w:rPr>
              <w:t>, рублей;</w:t>
            </w:r>
          </w:p>
        </w:tc>
      </w:tr>
      <w:tr w:rsidR="00F479CC" w:rsidRPr="003B7740" w:rsidTr="00690CD8">
        <w:tc>
          <w:tcPr>
            <w:tcW w:w="1587" w:type="dxa"/>
            <w:tcBorders>
              <w:top w:val="nil"/>
              <w:left w:val="nil"/>
              <w:bottom w:val="nil"/>
              <w:right w:val="nil"/>
            </w:tcBorders>
          </w:tcPr>
          <w:p w:rsidR="00F479CC" w:rsidRPr="003B7740" w:rsidRDefault="009B3891" w:rsidP="003836C0">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F479CC" w:rsidRPr="003B7740" w:rsidRDefault="007D6476">
            <w:pPr>
              <w:pStyle w:val="ConsPlusNormal"/>
              <w:jc w:val="both"/>
              <w:rPr>
                <w:rFonts w:ascii="Times New Roman" w:hAnsi="Times New Roman" w:cs="Times New Roman"/>
                <w:sz w:val="28"/>
              </w:rPr>
            </w:pPr>
            <w:r>
              <w:rPr>
                <w:rFonts w:ascii="Times New Roman" w:hAnsi="Times New Roman" w:cs="Times New Roman"/>
                <w:sz w:val="28"/>
              </w:rPr>
              <w:t xml:space="preserve">коэффициент специфики оказания скорой медицинской помощи </w:t>
            </w:r>
            <w:r>
              <w:rPr>
                <w:rFonts w:ascii="Times New Roman" w:hAnsi="Times New Roman" w:cs="Times New Roman"/>
                <w:sz w:val="28"/>
                <w:lang w:val="en-US"/>
              </w:rPr>
              <w:t>i</w:t>
            </w:r>
            <w:r>
              <w:rPr>
                <w:rFonts w:ascii="Times New Roman" w:hAnsi="Times New Roman" w:cs="Times New Roman"/>
                <w:sz w:val="28"/>
              </w:rPr>
              <w:t>-той медицинской организацией.</w:t>
            </w:r>
          </w:p>
        </w:tc>
      </w:tr>
      <w:tr w:rsidR="00F52489" w:rsidRPr="003B7740" w:rsidTr="000A2475">
        <w:tc>
          <w:tcPr>
            <w:tcW w:w="1587" w:type="dxa"/>
            <w:tcBorders>
              <w:top w:val="nil"/>
              <w:left w:val="nil"/>
              <w:bottom w:val="nil"/>
              <w:right w:val="nil"/>
            </w:tcBorders>
          </w:tcPr>
          <w:p w:rsidR="00F52489" w:rsidRPr="003B7740" w:rsidRDefault="009B3891" w:rsidP="000A2475">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F52489" w:rsidRPr="003B7740" w:rsidRDefault="00D37447" w:rsidP="000A2475">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F52489">
              <w:rPr>
                <w:rFonts w:ascii="Times New Roman" w:hAnsi="Times New Roman" w:cs="Times New Roman"/>
                <w:sz w:val="28"/>
                <w:szCs w:val="28"/>
              </w:rPr>
              <w:t xml:space="preserve">оэффициент дифференциации </w:t>
            </w:r>
            <w:r w:rsidR="00F52489">
              <w:rPr>
                <w:rFonts w:ascii="Times New Roman" w:hAnsi="Times New Roman" w:cs="Times New Roman"/>
                <w:sz w:val="28"/>
                <w:szCs w:val="28"/>
                <w:lang w:val="en-US"/>
              </w:rPr>
              <w:t>i</w:t>
            </w:r>
            <w:r w:rsidR="00F52489">
              <w:rPr>
                <w:rFonts w:ascii="Times New Roman" w:hAnsi="Times New Roman" w:cs="Times New Roman"/>
                <w:sz w:val="28"/>
                <w:szCs w:val="28"/>
              </w:rPr>
              <w:t xml:space="preserve">-той медицинской организации </w:t>
            </w:r>
            <w:r w:rsidR="00F52489" w:rsidRPr="003B7740">
              <w:rPr>
                <w:rFonts w:ascii="Times New Roman" w:hAnsi="Times New Roman" w:cs="Times New Roman"/>
                <w:sz w:val="28"/>
                <w:szCs w:val="28"/>
              </w:rPr>
              <w:t>(применяется в случае, если коэффициент дифференциации не является единым для всей территории субъекта Российской Федерации).</w:t>
            </w:r>
          </w:p>
        </w:tc>
      </w:tr>
    </w:tbl>
    <w:p w:rsidR="00F52489" w:rsidRDefault="00F52489" w:rsidP="00736899">
      <w:pPr>
        <w:pStyle w:val="ConsPlusNormal"/>
        <w:ind w:firstLine="567"/>
        <w:jc w:val="both"/>
        <w:rPr>
          <w:rFonts w:ascii="Times New Roman" w:hAnsi="Times New Roman" w:cs="Times New Roman"/>
          <w:sz w:val="28"/>
        </w:rPr>
      </w:pPr>
    </w:p>
    <w:p w:rsidR="00F479CC" w:rsidRPr="003B7740" w:rsidRDefault="007D6476" w:rsidP="00736899">
      <w:pPr>
        <w:pStyle w:val="ConsPlusNormal"/>
        <w:ind w:firstLine="567"/>
        <w:jc w:val="both"/>
        <w:rPr>
          <w:rFonts w:ascii="Times New Roman" w:hAnsi="Times New Roman" w:cs="Times New Roman"/>
          <w:sz w:val="28"/>
        </w:rPr>
      </w:pPr>
      <w:r>
        <w:rPr>
          <w:rFonts w:ascii="Times New Roman" w:hAnsi="Times New Roman" w:cs="Times New Roman"/>
          <w:sz w:val="28"/>
        </w:rPr>
        <w:t>Коэффициент специфики</w:t>
      </w:r>
      <w:r w:rsidR="00F479CC" w:rsidRPr="003B7740">
        <w:rPr>
          <w:rFonts w:ascii="Times New Roman" w:hAnsi="Times New Roman" w:cs="Times New Roman"/>
          <w:sz w:val="28"/>
        </w:rPr>
        <w:t xml:space="preserve"> </w:t>
      </w:r>
      <w:r>
        <w:rPr>
          <w:rFonts w:ascii="Times New Roman" w:hAnsi="Times New Roman" w:cs="Times New Roman"/>
          <w:sz w:val="28"/>
        </w:rPr>
        <w:t>оказания</w:t>
      </w:r>
      <w:r w:rsidR="00F479CC" w:rsidRPr="003B7740">
        <w:rPr>
          <w:rFonts w:ascii="Times New Roman" w:hAnsi="Times New Roman" w:cs="Times New Roman"/>
          <w:sz w:val="28"/>
        </w:rPr>
        <w:t xml:space="preserve"> скорой медицинской помощи определяется </w:t>
      </w:r>
      <w:r>
        <w:rPr>
          <w:rFonts w:ascii="Times New Roman" w:hAnsi="Times New Roman" w:cs="Times New Roman"/>
          <w:sz w:val="28"/>
        </w:rPr>
        <w:t>для</w:t>
      </w:r>
      <w:r w:rsidRPr="003B7740">
        <w:rPr>
          <w:rFonts w:ascii="Times New Roman" w:hAnsi="Times New Roman" w:cs="Times New Roman"/>
          <w:sz w:val="28"/>
        </w:rPr>
        <w:t xml:space="preserve"> </w:t>
      </w:r>
      <w:r w:rsidR="00F479CC" w:rsidRPr="003B7740">
        <w:rPr>
          <w:rFonts w:ascii="Times New Roman" w:hAnsi="Times New Roman" w:cs="Times New Roman"/>
          <w:sz w:val="28"/>
        </w:rPr>
        <w:t>каждой медицинской организации по следующей формуле:</w:t>
      </w:r>
    </w:p>
    <w:p w:rsidR="00F479CC" w:rsidRDefault="00F479CC" w:rsidP="00736899">
      <w:pPr>
        <w:pStyle w:val="ConsPlusNormal"/>
        <w:ind w:firstLine="567"/>
        <w:jc w:val="both"/>
        <w:rPr>
          <w:rFonts w:ascii="Times New Roman" w:hAnsi="Times New Roman" w:cs="Times New Roman"/>
          <w:sz w:val="28"/>
        </w:rPr>
      </w:pPr>
    </w:p>
    <w:p w:rsidR="007D6476" w:rsidRPr="003B7740" w:rsidRDefault="009B3891" w:rsidP="00736899">
      <w:pPr>
        <w:pStyle w:val="ConsPlusNormal"/>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ПВ</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СР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ПН</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ЗП</m:t>
              </m:r>
            </m:sub>
          </m:sSub>
          <m:r>
            <w:rPr>
              <w:rFonts w:ascii="Cambria Math" w:hAnsi="Cambria Math" w:cs="Times New Roman"/>
              <w:sz w:val="28"/>
            </w:rPr>
            <m:t>, где:</m:t>
          </m:r>
        </m:oMath>
      </m:oMathPara>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9B3891">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F479CC" w:rsidRPr="003B7740" w:rsidRDefault="00B3561E" w:rsidP="00B34FD8">
            <w:pPr>
              <w:pStyle w:val="ConsPlusNormal"/>
              <w:jc w:val="both"/>
              <w:rPr>
                <w:rFonts w:ascii="Times New Roman" w:hAnsi="Times New Roman" w:cs="Times New Roman"/>
                <w:sz w:val="28"/>
              </w:rPr>
            </w:pPr>
            <w:r>
              <w:rPr>
                <w:rFonts w:ascii="Times New Roman" w:hAnsi="Times New Roman" w:cs="Times New Roman"/>
                <w:sz w:val="28"/>
              </w:rPr>
              <w:t>коэффициент специфики оказания медици</w:t>
            </w:r>
            <w:r w:rsidR="00C3532E">
              <w:rPr>
                <w:rFonts w:ascii="Times New Roman" w:hAnsi="Times New Roman" w:cs="Times New Roman"/>
                <w:sz w:val="28"/>
              </w:rPr>
              <w:t>нс</w:t>
            </w:r>
            <w:r>
              <w:rPr>
                <w:rFonts w:ascii="Times New Roman" w:hAnsi="Times New Roman" w:cs="Times New Roman"/>
                <w:sz w:val="28"/>
              </w:rPr>
              <w:t>кой помощи;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ПВС</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СР</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учитывающий средний радиус территории обслуживания (при наличии);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учитывающий особенности расселения и плотность населения субъекта Российской Федерации (при наличии);</w:t>
            </w:r>
          </w:p>
        </w:tc>
      </w:tr>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ЗП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КД</w:t>
            </w:r>
            <w:r w:rsidRPr="003B7740">
              <w:rPr>
                <w:rFonts w:ascii="Times New Roman" w:hAnsi="Times New Roman" w:cs="Times New Roman"/>
                <w:sz w:val="28"/>
                <w:vertAlign w:val="subscript"/>
              </w:rPr>
              <w:t>СУБ</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proofErr w:type="gramStart"/>
            <w:r w:rsidRPr="003B7740">
              <w:rPr>
                <w:rFonts w:ascii="Times New Roman" w:hAnsi="Times New Roman" w:cs="Times New Roman"/>
                <w:sz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w:t>
            </w:r>
            <w:r w:rsidR="007813D9" w:rsidRPr="003B7740">
              <w:rPr>
                <w:rFonts w:ascii="Times New Roman" w:hAnsi="Times New Roman" w:cs="Times New Roman"/>
                <w:sz w:val="28"/>
              </w:rPr>
              <w:t>коэффициент ценовой дифференциации бюджетных услуг</w:t>
            </w:r>
            <w:proofErr w:type="gramEnd"/>
            <w:r w:rsidRPr="003B7740">
              <w:rPr>
                <w:rFonts w:ascii="Times New Roman" w:hAnsi="Times New Roman" w:cs="Times New Roman"/>
                <w:sz w:val="28"/>
              </w:rPr>
              <w:t xml:space="preserve">, </w:t>
            </w:r>
            <w:proofErr w:type="gramStart"/>
            <w:r w:rsidRPr="003B7740">
              <w:rPr>
                <w:rFonts w:ascii="Times New Roman" w:hAnsi="Times New Roman" w:cs="Times New Roman"/>
                <w:sz w:val="28"/>
              </w:rPr>
              <w:t>установленные для территории, на которой расположена медицинская организация (в соответствии с</w:t>
            </w:r>
            <w:r w:rsidR="008237CB" w:rsidRPr="003B7740">
              <w:rPr>
                <w:rFonts w:ascii="Times New Roman" w:hAnsi="Times New Roman" w:cs="Times New Roman"/>
                <w:sz w:val="28"/>
              </w:rPr>
              <w:t xml:space="preserve"> </w:t>
            </w:r>
            <w:r w:rsidRPr="003B7740">
              <w:rPr>
                <w:rFonts w:ascii="Times New Roman" w:hAnsi="Times New Roman" w:cs="Times New Roman"/>
                <w:sz w:val="28"/>
              </w:rPr>
              <w:t>Требовани</w:t>
            </w:r>
            <w:r w:rsidR="008B4BDF" w:rsidRPr="003B7740">
              <w:rPr>
                <w:rFonts w:ascii="Times New Roman" w:hAnsi="Times New Roman" w:cs="Times New Roman"/>
                <w:sz w:val="28"/>
              </w:rPr>
              <w:t>ями</w:t>
            </w:r>
            <w:r w:rsidRPr="003B7740">
              <w:rPr>
                <w:rFonts w:ascii="Times New Roman" w:hAnsi="Times New Roman" w:cs="Times New Roman"/>
                <w:sz w:val="28"/>
              </w:rPr>
              <w:t>).</w:t>
            </w:r>
            <w:proofErr w:type="gramEnd"/>
          </w:p>
        </w:tc>
      </w:tr>
    </w:tbl>
    <w:p w:rsidR="00743115" w:rsidRPr="003B7740" w:rsidRDefault="00743115" w:rsidP="00736899">
      <w:pPr>
        <w:pStyle w:val="ConsPlusNormal"/>
        <w:ind w:firstLine="567"/>
        <w:jc w:val="both"/>
        <w:rPr>
          <w:rFonts w:ascii="Times New Roman" w:hAnsi="Times New Roman" w:cs="Times New Roman"/>
          <w:sz w:val="28"/>
        </w:rPr>
      </w:pPr>
    </w:p>
    <w:p w:rsidR="00F479CC" w:rsidRPr="003B7740" w:rsidRDefault="009B3891" w:rsidP="00736899">
      <w:pPr>
        <w:pStyle w:val="ConsPlusNormal"/>
        <w:ind w:firstLine="567"/>
        <w:jc w:val="both"/>
        <w:rPr>
          <w:rFonts w:ascii="Times New Roman" w:hAnsi="Times New Roman" w:cs="Times New Roman"/>
          <w:sz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w:r w:rsidR="00F479CC" w:rsidRPr="003B7740">
        <w:rPr>
          <w:rFonts w:ascii="Times New Roman" w:hAnsi="Times New Roman" w:cs="Times New Roman"/>
          <w:sz w:val="28"/>
        </w:rPr>
        <w:t>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нормативе финансирования скорой медицинской помощи вне медицинской организации.</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случае применения КД</w:t>
      </w:r>
      <w:r w:rsidRPr="003B7740">
        <w:rPr>
          <w:rFonts w:ascii="Times New Roman" w:hAnsi="Times New Roman" w:cs="Times New Roman"/>
          <w:sz w:val="28"/>
          <w:vertAlign w:val="subscript"/>
        </w:rPr>
        <w:t>СУБ</w:t>
      </w:r>
      <w:r w:rsidRPr="003B7740">
        <w:rPr>
          <w:rFonts w:ascii="Times New Roman" w:hAnsi="Times New Roman" w:cs="Times New Roman"/>
          <w:sz w:val="28"/>
        </w:rPr>
        <w:t xml:space="preserve"> следует исключить применение коэффициентов дифференциации, учитывающих аналогичные особенности.</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F479CC" w:rsidRPr="003B7740"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w:t>
      </w:r>
      <w:r w:rsidR="00B3561E">
        <w:rPr>
          <w:rFonts w:ascii="Times New Roman" w:hAnsi="Times New Roman" w:cs="Times New Roman"/>
          <w:sz w:val="28"/>
        </w:rPr>
        <w:t>рассчитывается коэффициент специфики оказания медицинской помощи</w:t>
      </w:r>
      <w:r w:rsidRPr="003B7740">
        <w:rPr>
          <w:rFonts w:ascii="Times New Roman" w:hAnsi="Times New Roman" w:cs="Times New Roman"/>
          <w:sz w:val="28"/>
        </w:rPr>
        <w:t>.</w:t>
      </w:r>
    </w:p>
    <w:p w:rsidR="00F479CC" w:rsidRDefault="00F479CC"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3B7740">
        <w:rPr>
          <w:rFonts w:ascii="Times New Roman" w:hAnsi="Times New Roman" w:cs="Times New Roman"/>
          <w:sz w:val="28"/>
        </w:rPr>
        <w:t xml:space="preserve">. </w:t>
      </w:r>
      <w:r w:rsidRPr="003B7740">
        <w:rPr>
          <w:rFonts w:ascii="Times New Roman" w:hAnsi="Times New Roman" w:cs="Times New Roman"/>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122A9F" w:rsidRPr="003B7740" w:rsidRDefault="00122A9F" w:rsidP="00122A9F">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Учитывая особенности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установленные постановлением Правительства Российской Федерации </w:t>
      </w:r>
      <w:r w:rsidRPr="003B7740">
        <w:rPr>
          <w:rFonts w:ascii="Times New Roman" w:hAnsi="Times New Roman" w:cs="Times New Roman"/>
          <w:sz w:val="28"/>
        </w:rPr>
        <w:br/>
        <w:t xml:space="preserve">от 03.04.2020 № 432, при расчете половозрастных коэффициентов дифференциации на 2021 год могут быть использованы данные о затратах </w:t>
      </w:r>
      <w:r w:rsidRPr="003B7740">
        <w:rPr>
          <w:rFonts w:ascii="Times New Roman" w:hAnsi="Times New Roman" w:cs="Times New Roman"/>
          <w:sz w:val="28"/>
        </w:rPr>
        <w:br/>
        <w:t>на оплату медицинской помощи в 2019 году.</w:t>
      </w:r>
    </w:p>
    <w:p w:rsidR="00523B18" w:rsidRPr="003B7740" w:rsidRDefault="00523B1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523B18" w:rsidRPr="003B7740" w:rsidRDefault="00523B18" w:rsidP="00736899">
      <w:pPr>
        <w:pStyle w:val="ConsPlusNormal"/>
        <w:ind w:firstLine="567"/>
        <w:jc w:val="both"/>
        <w:rPr>
          <w:rFonts w:ascii="Times New Roman" w:hAnsi="Times New Roman" w:cs="Times New Roman"/>
          <w:sz w:val="28"/>
        </w:rPr>
      </w:pPr>
    </w:p>
    <w:p w:rsidR="00523B18" w:rsidRPr="003B7740" w:rsidRDefault="00523B18" w:rsidP="00736899">
      <w:pPr>
        <w:pStyle w:val="ConsPlusNormal"/>
        <w:ind w:firstLine="567"/>
        <w:jc w:val="both"/>
        <w:rPr>
          <w:rFonts w:ascii="Times New Roman" w:hAnsi="Times New Roman" w:cs="Times New Roman"/>
          <w:sz w:val="28"/>
        </w:rPr>
      </w:p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Sup>
              <m:sSubSupPr>
                <m:ctrlPr>
                  <w:rPr>
                    <w:rFonts w:ascii="Cambria Math" w:hAnsi="Cambria Math" w:cs="Times New Roman"/>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r>
              <m:rPr>
                <m:sty m:val="p"/>
              </m:rP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Пр</m:t>
                </m:r>
              </m:e>
              <m:sub>
                <m:r>
                  <w:rPr>
                    <w:rFonts w:ascii="Cambria Math" w:hAnsi="Cambria Math" w:cs="Times New Roman"/>
                    <w:sz w:val="28"/>
                  </w:rPr>
                  <m:t>СМП</m:t>
                </m:r>
              </m:sub>
            </m:sSub>
            <m: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Ч</m:t>
                </m:r>
              </m:e>
              <m:sub>
                <m:r>
                  <w:rPr>
                    <w:rFonts w:ascii="Cambria Math" w:hAnsi="Cambria Math" w:cs="Times New Roman"/>
                    <w:spacing w:val="-52"/>
                    <w:sz w:val="28"/>
                    <w:szCs w:val="28"/>
                  </w:rPr>
                  <m:t>З</m:t>
                </m:r>
              </m:sub>
            </m:sSub>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w:r w:rsidRPr="003B7740">
        <w:rPr>
          <w:rFonts w:ascii="Times New Roman" w:hAnsi="Times New Roman" w:cs="Times New Roman"/>
          <w:sz w:val="28"/>
        </w:rPr>
        <w:t>, где:</w:t>
      </w:r>
    </w:p>
    <w:p w:rsidR="00523B18" w:rsidRPr="003B7740" w:rsidRDefault="00523B18"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3B7740" w:rsidTr="009A5DDB">
        <w:tc>
          <w:tcPr>
            <w:tcW w:w="1587" w:type="dxa"/>
            <w:tcBorders>
              <w:top w:val="nil"/>
              <w:left w:val="nil"/>
              <w:bottom w:val="nil"/>
              <w:right w:val="nil"/>
            </w:tcBorders>
          </w:tcPr>
          <w:p w:rsidR="00523B18" w:rsidRPr="003B7740" w:rsidRDefault="00523B18" w:rsidP="009A5DDB">
            <w:pPr>
              <w:pStyle w:val="ConsPlusNormal"/>
              <w:jc w:val="center"/>
              <w:rPr>
                <w:rFonts w:ascii="Times New Roman" w:hAnsi="Times New Roman" w:cs="Times New Roman"/>
                <w:sz w:val="28"/>
              </w:rPr>
            </w:pPr>
            <w:r w:rsidRPr="003B7740">
              <w:rPr>
                <w:rFonts w:ascii="Times New Roman" w:hAnsi="Times New Roman" w:cs="Times New Roman"/>
                <w:noProof/>
                <w:position w:val="-12"/>
                <w:sz w:val="28"/>
              </w:rPr>
              <w:drawing>
                <wp:inline distT="0" distB="0" distL="0" distR="0" wp14:anchorId="15AD47D9" wp14:editId="33AA0F99">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523B18" w:rsidRPr="003B7740" w:rsidRDefault="00523B18" w:rsidP="009A5DDB">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прикрепленных к i-той группе (подгруппе) медицинских организаций, человек.</w:t>
            </w:r>
          </w:p>
        </w:tc>
      </w:tr>
    </w:tbl>
    <w:p w:rsidR="00523B18" w:rsidRPr="003B7740" w:rsidRDefault="00523B18" w:rsidP="00736899">
      <w:pPr>
        <w:pStyle w:val="ConsPlusNormal"/>
        <w:ind w:firstLine="567"/>
        <w:jc w:val="both"/>
        <w:rPr>
          <w:rFonts w:ascii="Times New Roman" w:hAnsi="Times New Roman" w:cs="Times New Roman"/>
          <w:sz w:val="28"/>
        </w:rPr>
      </w:pPr>
    </w:p>
    <w:p w:rsidR="00523B18" w:rsidRPr="003B7740" w:rsidRDefault="00523B18"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523B18" w:rsidRPr="003B7740" w:rsidRDefault="00523B18" w:rsidP="00736899">
      <w:pPr>
        <w:pStyle w:val="ConsPlusNormal"/>
        <w:ind w:firstLine="567"/>
        <w:jc w:val="both"/>
        <w:rPr>
          <w:rFonts w:ascii="Times New Roman" w:hAnsi="Times New Roman" w:cs="Times New Roman"/>
          <w:sz w:val="28"/>
        </w:rPr>
      </w:pPr>
    </w:p>
    <w:p w:rsidR="00523B18" w:rsidRPr="003B7740" w:rsidRDefault="009B3891" w:rsidP="00736899">
      <w:pPr>
        <w:pStyle w:val="ConsPlusNormal"/>
        <w:ind w:firstLine="567"/>
        <w:jc w:val="both"/>
        <w:rPr>
          <w:rFonts w:ascii="Times New Roman" w:hAnsi="Times New Roman" w:cs="Times New Roman"/>
          <w:sz w:val="28"/>
        </w:rPr>
      </w:pPr>
      <m:oMath>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ФДПн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×ПК</m:t>
        </m:r>
      </m:oMath>
      <w:r w:rsidR="00523B18" w:rsidRPr="003B7740">
        <w:rPr>
          <w:rFonts w:ascii="Times New Roman" w:hAnsi="Times New Roman" w:cs="Times New Roman"/>
          <w:sz w:val="28"/>
        </w:rPr>
        <w:t>, где:</w:t>
      </w:r>
    </w:p>
    <w:p w:rsidR="00523B18" w:rsidRPr="003B7740" w:rsidRDefault="00523B18"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3B7740" w:rsidTr="009A5DDB">
        <w:tc>
          <w:tcPr>
            <w:tcW w:w="1587" w:type="dxa"/>
            <w:tcBorders>
              <w:top w:val="nil"/>
              <w:left w:val="nil"/>
              <w:bottom w:val="nil"/>
              <w:right w:val="nil"/>
            </w:tcBorders>
          </w:tcPr>
          <w:p w:rsidR="00523B18" w:rsidRPr="003B7740" w:rsidRDefault="00523B18" w:rsidP="009A5DDB">
            <w:pPr>
              <w:pStyle w:val="ConsPlusNormal"/>
              <w:jc w:val="center"/>
              <w:rPr>
                <w:rFonts w:ascii="Times New Roman" w:hAnsi="Times New Roman" w:cs="Times New Roman"/>
                <w:sz w:val="28"/>
              </w:rPr>
            </w:pPr>
            <w:r w:rsidRPr="003B7740">
              <w:rPr>
                <w:rFonts w:ascii="Times New Roman" w:hAnsi="Times New Roman" w:cs="Times New Roman"/>
                <w:noProof/>
                <w:position w:val="-10"/>
                <w:sz w:val="28"/>
              </w:rPr>
              <w:drawing>
                <wp:inline distT="0" distB="0" distL="0" distR="0" wp14:anchorId="1E252A2A" wp14:editId="12CF4EF9">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523B18" w:rsidRPr="003B7740" w:rsidRDefault="00523B18" w:rsidP="009A5DDB">
            <w:pPr>
              <w:pStyle w:val="ConsPlusNormal"/>
              <w:jc w:val="both"/>
              <w:rPr>
                <w:rFonts w:ascii="Times New Roman" w:hAnsi="Times New Roman" w:cs="Times New Roman"/>
                <w:sz w:val="28"/>
              </w:rPr>
            </w:pPr>
            <w:r w:rsidRPr="003B7740">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F479CC" w:rsidRDefault="00F479CC" w:rsidP="00736899">
      <w:pPr>
        <w:pStyle w:val="ConsPlusNormal"/>
        <w:ind w:firstLine="567"/>
        <w:jc w:val="both"/>
        <w:rPr>
          <w:rFonts w:ascii="Times New Roman" w:hAnsi="Times New Roman" w:cs="Times New Roman"/>
          <w:sz w:val="28"/>
        </w:rPr>
      </w:pPr>
    </w:p>
    <w:p w:rsidR="00B3561E" w:rsidRDefault="00B3561E" w:rsidP="00B34FD8">
      <w:pPr>
        <w:pStyle w:val="ConsPlusNormal"/>
        <w:ind w:firstLine="567"/>
        <w:jc w:val="both"/>
        <w:outlineLvl w:val="3"/>
        <w:rPr>
          <w:rFonts w:ascii="Times New Roman" w:hAnsi="Times New Roman" w:cs="Times New Roman"/>
          <w:b/>
          <w:sz w:val="28"/>
        </w:rPr>
      </w:pPr>
      <w:r w:rsidRPr="00B34FD8">
        <w:rPr>
          <w:rFonts w:ascii="Times New Roman" w:hAnsi="Times New Roman" w:cs="Times New Roman"/>
          <w:b/>
          <w:sz w:val="28"/>
        </w:rPr>
        <w:t>2.4. Определение размера финансового обеспечения медицинской организации, оказывающей скорую медицинскую помощь вне медицинской организации</w:t>
      </w:r>
    </w:p>
    <w:p w:rsidR="00D37447" w:rsidRDefault="00D37447">
      <w:pPr>
        <w:pStyle w:val="ConsPlusNormal"/>
        <w:ind w:firstLine="567"/>
        <w:jc w:val="both"/>
        <w:rPr>
          <w:rFonts w:ascii="Times New Roman" w:hAnsi="Times New Roman" w:cs="Times New Roman"/>
          <w:sz w:val="28"/>
        </w:rPr>
      </w:pPr>
    </w:p>
    <w:p w:rsidR="00F479CC" w:rsidRPr="003B7740" w:rsidRDefault="00F479CC">
      <w:pPr>
        <w:pStyle w:val="ConsPlusNormal"/>
        <w:ind w:firstLine="567"/>
        <w:jc w:val="both"/>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F479CC" w:rsidRPr="003B7740" w:rsidRDefault="00F479CC" w:rsidP="00736899">
      <w:pPr>
        <w:pStyle w:val="ConsPlusNormal"/>
        <w:ind w:firstLine="567"/>
        <w:jc w:val="both"/>
        <w:rPr>
          <w:rFonts w:ascii="Times New Roman" w:hAnsi="Times New Roman" w:cs="Times New Roman"/>
          <w:sz w:val="28"/>
        </w:rPr>
      </w:pPr>
    </w:p>
    <w:p w:rsidR="00F479CC" w:rsidRPr="003B7740" w:rsidRDefault="00E631DF" w:rsidP="00736899">
      <w:pPr>
        <w:pStyle w:val="ConsPlusNormal"/>
        <w:ind w:firstLine="567"/>
        <w:jc w:val="both"/>
        <w:rPr>
          <w:rFonts w:ascii="Times New Roman" w:hAnsi="Times New Roman" w:cs="Times New Roman"/>
          <w:sz w:val="28"/>
        </w:rPr>
      </w:pPr>
      <w:r w:rsidRPr="003B7740">
        <w:rPr>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21.75pt" o:ole="">
            <v:imagedata r:id="rId19" o:title=""/>
          </v:shape>
          <o:OLEObject Type="Embed" ProgID="Equation.3" ShapeID="_x0000_i1025" DrawAspect="Content" ObjectID="_1671866318" r:id="rId20"/>
        </w:object>
      </w:r>
      <w:r w:rsidR="00F479CC" w:rsidRPr="003B7740">
        <w:rPr>
          <w:rFonts w:ascii="Times New Roman" w:hAnsi="Times New Roman" w:cs="Times New Roman"/>
          <w:sz w:val="28"/>
        </w:rPr>
        <w:t>, где:</w:t>
      </w:r>
    </w:p>
    <w:p w:rsidR="00F479CC" w:rsidRPr="003B7740" w:rsidRDefault="00F479CC" w:rsidP="00736899">
      <w:pPr>
        <w:pStyle w:val="ConsPlusNormal"/>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ФО</w:t>
            </w:r>
            <w:r w:rsidRPr="003B7740">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3B7740" w:rsidTr="00690CD8">
        <w:tc>
          <w:tcPr>
            <w:tcW w:w="1587" w:type="dxa"/>
            <w:tcBorders>
              <w:top w:val="nil"/>
              <w:left w:val="nil"/>
              <w:bottom w:val="nil"/>
              <w:right w:val="nil"/>
            </w:tcBorders>
          </w:tcPr>
          <w:p w:rsidR="00F479CC" w:rsidRPr="003B7740" w:rsidRDefault="00F479CC" w:rsidP="003836C0">
            <w:pPr>
              <w:pStyle w:val="ConsPlusNormal"/>
              <w:jc w:val="center"/>
              <w:rPr>
                <w:rFonts w:ascii="Times New Roman" w:hAnsi="Times New Roman" w:cs="Times New Roman"/>
                <w:sz w:val="28"/>
              </w:rPr>
            </w:pPr>
            <w:r w:rsidRPr="003B7740">
              <w:rPr>
                <w:rFonts w:ascii="Times New Roman" w:hAnsi="Times New Roman" w:cs="Times New Roman"/>
                <w:sz w:val="28"/>
              </w:rPr>
              <w:t>Чз</w:t>
            </w:r>
            <w:r w:rsidRPr="003B7740">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3B7740" w:rsidRDefault="00F479CC" w:rsidP="00952D55">
            <w:pPr>
              <w:pStyle w:val="ConsPlusNormal"/>
              <w:jc w:val="both"/>
              <w:rPr>
                <w:rFonts w:ascii="Times New Roman" w:hAnsi="Times New Roman" w:cs="Times New Roman"/>
                <w:sz w:val="28"/>
              </w:rPr>
            </w:pPr>
            <w:r w:rsidRPr="003B7740">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rsidR="00F479CC" w:rsidRDefault="00F479CC" w:rsidP="00952D55">
      <w:pPr>
        <w:pStyle w:val="ConsPlusNormal"/>
        <w:jc w:val="both"/>
        <w:rPr>
          <w:rFonts w:ascii="Times New Roman" w:hAnsi="Times New Roman" w:cs="Times New Roman"/>
          <w:strike/>
          <w:sz w:val="28"/>
        </w:rPr>
      </w:pPr>
    </w:p>
    <w:p w:rsidR="00B3561E" w:rsidRDefault="00B3561E" w:rsidP="00B3561E">
      <w:pPr>
        <w:pStyle w:val="ConsPlusNormal"/>
        <w:ind w:firstLine="567"/>
        <w:jc w:val="both"/>
        <w:rPr>
          <w:rFonts w:ascii="Times New Roman" w:hAnsi="Times New Roman" w:cs="Times New Roman"/>
          <w:sz w:val="28"/>
        </w:rPr>
      </w:pPr>
      <w:r>
        <w:rPr>
          <w:rFonts w:ascii="Times New Roman" w:hAnsi="Times New Roman" w:cs="Times New Roman"/>
          <w:sz w:val="28"/>
        </w:rPr>
        <w:t>Установление тарифов на оплату медицинской помощи, оказанной вне медицинской организации, за вызов скорой медицинской помощи осуществляется путем:</w:t>
      </w:r>
    </w:p>
    <w:p w:rsidR="00B3561E" w:rsidRDefault="00B3561E" w:rsidP="00B3561E">
      <w:pPr>
        <w:pStyle w:val="ConsPlusNormal"/>
        <w:ind w:firstLine="567"/>
        <w:jc w:val="both"/>
        <w:rPr>
          <w:rFonts w:ascii="Times New Roman" w:hAnsi="Times New Roman" w:cs="Times New Roman"/>
          <w:sz w:val="28"/>
        </w:rPr>
      </w:pPr>
      <w:r>
        <w:rPr>
          <w:rFonts w:ascii="Times New Roman" w:hAnsi="Times New Roman" w:cs="Times New Roman"/>
          <w:sz w:val="28"/>
        </w:rPr>
        <w:t>1. Установления базовых нормативов финансовых затрат на оплату медицинской помощи, оплачиваемой за единицу объема ее оказания (например, на основании норматива финансовых затрат на единицу объема медицинской помощи);</w:t>
      </w:r>
    </w:p>
    <w:p w:rsidR="00B3561E" w:rsidRDefault="00B3561E" w:rsidP="00B3561E">
      <w:pPr>
        <w:pStyle w:val="ConsPlusNormal"/>
        <w:ind w:firstLine="567"/>
        <w:jc w:val="both"/>
        <w:rPr>
          <w:rFonts w:ascii="Times New Roman" w:hAnsi="Times New Roman" w:cs="Times New Roman"/>
          <w:sz w:val="28"/>
        </w:rPr>
      </w:pPr>
      <w:r>
        <w:rPr>
          <w:rFonts w:ascii="Times New Roman" w:hAnsi="Times New Roman" w:cs="Times New Roman"/>
          <w:sz w:val="28"/>
        </w:rPr>
        <w:t>2.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F479CC" w:rsidRPr="003B7740" w:rsidRDefault="00F479CC" w:rsidP="00952D55">
      <w:pPr>
        <w:pStyle w:val="ConsPlusNormal"/>
        <w:jc w:val="both"/>
        <w:rPr>
          <w:rFonts w:ascii="Times New Roman" w:hAnsi="Times New Roman" w:cs="Times New Roman"/>
          <w:sz w:val="28"/>
        </w:rPr>
      </w:pPr>
    </w:p>
    <w:p w:rsidR="009D6863" w:rsidRPr="003B7740" w:rsidRDefault="009D6863" w:rsidP="00952D55">
      <w:pPr>
        <w:spacing w:line="240" w:lineRule="auto"/>
        <w:rPr>
          <w:rFonts w:ascii="Times New Roman" w:eastAsia="Times New Roman" w:hAnsi="Times New Roman" w:cs="Times New Roman"/>
          <w:b/>
          <w:sz w:val="28"/>
          <w:szCs w:val="20"/>
          <w:lang w:eastAsia="ru-RU"/>
        </w:rPr>
      </w:pPr>
      <w:r w:rsidRPr="003B7740">
        <w:rPr>
          <w:rFonts w:ascii="Times New Roman" w:hAnsi="Times New Roman" w:cs="Times New Roman"/>
          <w:b/>
          <w:sz w:val="28"/>
        </w:rPr>
        <w:br w:type="page"/>
      </w:r>
    </w:p>
    <w:p w:rsidR="00881D84" w:rsidRPr="003B7740" w:rsidRDefault="00881D84" w:rsidP="00952D55">
      <w:pPr>
        <w:pStyle w:val="ConsPlusNormal"/>
        <w:jc w:val="center"/>
        <w:outlineLvl w:val="1"/>
        <w:rPr>
          <w:rFonts w:ascii="Times New Roman" w:hAnsi="Times New Roman" w:cs="Times New Roman"/>
          <w:b/>
          <w:sz w:val="28"/>
        </w:rPr>
      </w:pPr>
      <w:r w:rsidRPr="003B7740">
        <w:rPr>
          <w:rFonts w:ascii="Times New Roman" w:hAnsi="Times New Roman" w:cs="Times New Roman"/>
          <w:b/>
          <w:sz w:val="28"/>
          <w:lang w:val="en-US"/>
        </w:rPr>
        <w:t>IV</w:t>
      </w:r>
      <w:r w:rsidRPr="003B7740">
        <w:rPr>
          <w:rFonts w:ascii="Times New Roman" w:hAnsi="Times New Roman" w:cs="Times New Roman"/>
          <w:b/>
          <w:sz w:val="28"/>
        </w:rPr>
        <w:t>. ОПЛАТА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81D84" w:rsidRPr="003B7740" w:rsidRDefault="00881D84" w:rsidP="00736899">
      <w:pPr>
        <w:pStyle w:val="ConsPlusNormal"/>
        <w:ind w:firstLine="567"/>
        <w:jc w:val="both"/>
        <w:rPr>
          <w:rFonts w:ascii="Times New Roman" w:hAnsi="Times New Roman" w:cs="Times New Roman"/>
          <w:sz w:val="28"/>
        </w:rPr>
      </w:pPr>
    </w:p>
    <w:p w:rsidR="00362DA8" w:rsidRPr="003B7740" w:rsidRDefault="00362DA8"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w:t>
      </w:r>
      <w:r w:rsidRPr="003B7740">
        <w:rPr>
          <w:rFonts w:ascii="Times New Roman" w:hAnsi="Times New Roman" w:cs="Times New Roman"/>
          <w:sz w:val="28"/>
        </w:rPr>
        <w:br/>
        <w:t>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3B7740">
        <w:rPr>
          <w:rFonts w:ascii="Times New Roman" w:hAnsi="Times New Roman" w:cs="Times New Roman"/>
          <w:sz w:val="28"/>
        </w:rPr>
        <w:t xml:space="preserve"> показателей результативности деятельности медицинской организации, включая показатели объема медицинской помощи</w:t>
      </w:r>
      <w:r w:rsidR="00C52C67">
        <w:rPr>
          <w:rFonts w:ascii="Times New Roman" w:hAnsi="Times New Roman" w:cs="Times New Roman"/>
          <w:sz w:val="28"/>
        </w:rPr>
        <w:t xml:space="preserve"> (далее – по подушевому нормативу фианснирования на прикрепившихся лиц по всем видам и условиям оказания медицинской помощи)</w:t>
      </w:r>
      <w:r w:rsidRPr="003B7740">
        <w:rPr>
          <w:rFonts w:ascii="Times New Roman" w:hAnsi="Times New Roman" w:cs="Times New Roman"/>
          <w:sz w:val="28"/>
        </w:rPr>
        <w:t xml:space="preserve">. </w:t>
      </w:r>
      <w:proofErr w:type="gramStart"/>
      <w:r w:rsidRPr="003B7740">
        <w:rPr>
          <w:rFonts w:ascii="Times New Roman" w:hAnsi="Times New Roman" w:cs="Times New Roman"/>
          <w:sz w:val="28"/>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3B7740">
        <w:rPr>
          <w:rFonts w:ascii="Times New Roman" w:hAnsi="Times New Roman" w:cs="Times New Roman"/>
          <w:sz w:val="28"/>
        </w:rPr>
        <w:t>молекулярно-генетических</w:t>
      </w:r>
      <w:r w:rsidRPr="003B7740">
        <w:rPr>
          <w:rFonts w:ascii="Times New Roman" w:hAnsi="Times New Roman" w:cs="Times New Roman"/>
          <w:sz w:val="28"/>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w:t>
      </w:r>
      <w:proofErr w:type="gramEnd"/>
      <w:r w:rsidRPr="003B7740">
        <w:rPr>
          <w:rFonts w:ascii="Times New Roman" w:hAnsi="Times New Roman" w:cs="Times New Roman"/>
          <w:sz w:val="28"/>
        </w:rPr>
        <w:t xml:space="preserve"> обеспечение фельдшерских, фельдшерско-акушерских пунктов.</w:t>
      </w:r>
    </w:p>
    <w:p w:rsidR="00843340" w:rsidRPr="003B7740" w:rsidRDefault="00843340"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3C33AA" w:rsidRPr="003B7740" w:rsidRDefault="00843340" w:rsidP="00736899">
      <w:pPr>
        <w:pStyle w:val="ConsPlusNormal"/>
        <w:ind w:firstLine="567"/>
        <w:jc w:val="both"/>
        <w:rPr>
          <w:rFonts w:ascii="Times New Roman" w:hAnsi="Times New Roman" w:cs="Times New Roman"/>
          <w:sz w:val="28"/>
        </w:rPr>
      </w:pPr>
      <w:proofErr w:type="gramStart"/>
      <w:r w:rsidRPr="003B7740">
        <w:rPr>
          <w:rFonts w:ascii="Times New Roman" w:hAnsi="Times New Roman" w:cs="Times New Roman"/>
          <w:sz w:val="28"/>
        </w:rPr>
        <w:t xml:space="preserve">При применении указанного способа оплаты </w:t>
      </w:r>
      <w:r w:rsidR="003C33AA" w:rsidRPr="003B7740">
        <w:rPr>
          <w:rFonts w:ascii="Times New Roman" w:hAnsi="Times New Roman" w:cs="Times New Roman"/>
          <w:sz w:val="28"/>
        </w:rPr>
        <w:t>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w:t>
      </w:r>
      <w:proofErr w:type="gramEnd"/>
      <w:r w:rsidR="003C33AA" w:rsidRPr="003B7740">
        <w:rPr>
          <w:rFonts w:ascii="Times New Roman" w:hAnsi="Times New Roman" w:cs="Times New Roman"/>
          <w:sz w:val="28"/>
        </w:rPr>
        <w:t xml:space="preserve"> осуществляется в рамках подушевого норматива финансирования на прикрепившихся к данной медицинской организации лиц.</w:t>
      </w:r>
    </w:p>
    <w:p w:rsidR="00881D84" w:rsidRPr="003B7740" w:rsidRDefault="00881D84" w:rsidP="00736899">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w:t>
      </w:r>
      <w:r w:rsidR="00EE6C90">
        <w:rPr>
          <w:rFonts w:ascii="Times New Roman" w:hAnsi="Times New Roman" w:cs="Times New Roman"/>
          <w:sz w:val="28"/>
        </w:rPr>
        <w:t>коэффициент</w:t>
      </w:r>
      <w:r w:rsidR="00EE6C90" w:rsidRPr="00EE6C90">
        <w:rPr>
          <w:rFonts w:ascii="Times New Roman" w:hAnsi="Times New Roman" w:cs="Times New Roman"/>
          <w:sz w:val="28"/>
        </w:rPr>
        <w:t xml:space="preserve"> специфики</w:t>
      </w:r>
      <w:r w:rsidR="00E74A86">
        <w:rPr>
          <w:rFonts w:ascii="Times New Roman" w:hAnsi="Times New Roman" w:cs="Times New Roman"/>
          <w:sz w:val="28"/>
        </w:rPr>
        <w:t xml:space="preserve"> </w:t>
      </w:r>
      <w:r w:rsidRPr="003B7740">
        <w:rPr>
          <w:rFonts w:ascii="Times New Roman" w:hAnsi="Times New Roman" w:cs="Times New Roman"/>
          <w:sz w:val="28"/>
        </w:rPr>
        <w:t xml:space="preserve">и возможность отнесения медицинской организации к более высокому подуровню </w:t>
      </w:r>
      <w:r w:rsidR="00221117" w:rsidRPr="00221117">
        <w:rPr>
          <w:rFonts w:ascii="Times New Roman" w:hAnsi="Times New Roman" w:cs="Times New Roman"/>
          <w:sz w:val="28"/>
        </w:rPr>
        <w:t>медицинской организации</w:t>
      </w:r>
      <w:r w:rsidRPr="003B7740">
        <w:rPr>
          <w:rFonts w:ascii="Times New Roman" w:hAnsi="Times New Roman" w:cs="Times New Roman"/>
          <w:sz w:val="28"/>
        </w:rPr>
        <w:t>.</w:t>
      </w:r>
    </w:p>
    <w:p w:rsidR="00843340" w:rsidRPr="003B7740" w:rsidRDefault="00843340" w:rsidP="00736899">
      <w:pPr>
        <w:ind w:firstLine="567"/>
        <w:rPr>
          <w:rFonts w:ascii="Times New Roman" w:eastAsia="Times New Roman" w:hAnsi="Times New Roman" w:cs="Times New Roman"/>
          <w:b/>
          <w:sz w:val="28"/>
          <w:szCs w:val="20"/>
          <w:lang w:eastAsia="ru-RU"/>
        </w:rPr>
      </w:pPr>
      <w:r w:rsidRPr="003B7740">
        <w:rPr>
          <w:rFonts w:ascii="Times New Roman" w:hAnsi="Times New Roman" w:cs="Times New Roman"/>
          <w:b/>
          <w:sz w:val="28"/>
        </w:rPr>
        <w:br w:type="page"/>
      </w:r>
    </w:p>
    <w:p w:rsidR="00DC2CAD" w:rsidRPr="003B7740" w:rsidRDefault="00DC2CAD" w:rsidP="00DC2CAD">
      <w:pPr>
        <w:pStyle w:val="ConsPlusNormal"/>
        <w:jc w:val="center"/>
        <w:outlineLvl w:val="1"/>
        <w:rPr>
          <w:rFonts w:ascii="Times New Roman" w:hAnsi="Times New Roman" w:cs="Times New Roman"/>
          <w:sz w:val="28"/>
        </w:rPr>
      </w:pPr>
      <w:r w:rsidRPr="003B7740">
        <w:rPr>
          <w:rFonts w:ascii="Times New Roman" w:hAnsi="Times New Roman" w:cs="Times New Roman"/>
          <w:b/>
          <w:sz w:val="28"/>
        </w:rPr>
        <w:t xml:space="preserve">V. </w:t>
      </w:r>
      <w:r w:rsidR="00B86054" w:rsidRPr="003B7740">
        <w:rPr>
          <w:rFonts w:ascii="Times New Roman" w:hAnsi="Times New Roman" w:cs="Times New Roman"/>
          <w:b/>
          <w:sz w:val="28"/>
        </w:rPr>
        <w:t xml:space="preserve">ОСНОВНЫЕ ПОДХОДЫ </w:t>
      </w:r>
      <w:r w:rsidR="00772E81" w:rsidRPr="003B7740">
        <w:rPr>
          <w:rFonts w:ascii="Times New Roman" w:hAnsi="Times New Roman" w:cs="Times New Roman"/>
          <w:b/>
          <w:sz w:val="28"/>
        </w:rPr>
        <w:t>К ОПЛАТЕ МЕДИЦИНСКОЙ ПОМОЩИ В РАМКАХ</w:t>
      </w:r>
      <w:r w:rsidR="00B86054" w:rsidRPr="003B7740">
        <w:rPr>
          <w:rFonts w:ascii="Times New Roman" w:hAnsi="Times New Roman" w:cs="Times New Roman"/>
          <w:b/>
          <w:sz w:val="28"/>
        </w:rPr>
        <w:t xml:space="preserve"> МЕЖУЧРЕЖДЕНЧЕСКИХ И МЕЖТЕРРИТОРИАЛЬНЫХ </w:t>
      </w:r>
      <w:r w:rsidRPr="003B7740">
        <w:rPr>
          <w:rFonts w:ascii="Times New Roman" w:hAnsi="Times New Roman" w:cs="Times New Roman"/>
          <w:b/>
          <w:sz w:val="28"/>
        </w:rPr>
        <w:t>РАСЧЕТОВ</w:t>
      </w:r>
    </w:p>
    <w:p w:rsidR="00DC2CAD" w:rsidRPr="003B7740" w:rsidRDefault="00DC2CAD" w:rsidP="00DC2CAD">
      <w:pPr>
        <w:pStyle w:val="ConsPlusNormal"/>
        <w:jc w:val="both"/>
        <w:rPr>
          <w:rFonts w:ascii="Times New Roman" w:hAnsi="Times New Roman" w:cs="Times New Roman"/>
          <w:sz w:val="28"/>
        </w:rPr>
      </w:pP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Оплата медицинской помощи, оказанной застрахованным лицам </w:t>
      </w:r>
      <w:r w:rsidRPr="003B7740">
        <w:rPr>
          <w:rFonts w:ascii="Times New Roman" w:hAnsi="Times New Roman" w:cs="Times New Roman"/>
          <w:sz w:val="28"/>
        </w:rPr>
        <w:br/>
        <w:t>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Межучрежденческие расчеты рекомендуется осуществлять </w:t>
      </w:r>
      <w:r w:rsidRPr="003B7740">
        <w:rPr>
          <w:rFonts w:ascii="Times New Roman" w:hAnsi="Times New Roman" w:cs="Times New Roman"/>
          <w:sz w:val="28"/>
        </w:rPr>
        <w:br/>
        <w:t>с использованием двух моделей организации оплаты:</w:t>
      </w: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DA1361" w:rsidRPr="003B7740"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DA1361" w:rsidRPr="003B7740" w:rsidRDefault="00DA1361" w:rsidP="00E26AB7">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При использовании модели оплаты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w:t>
      </w:r>
      <w:r w:rsidRPr="003B7740">
        <w:rPr>
          <w:rFonts w:ascii="Times New Roman" w:hAnsi="Times New Roman" w:cs="Times New Roman"/>
          <w:sz w:val="28"/>
        </w:rPr>
        <w:br/>
        <w:t xml:space="preserve">на оплату медицинской помощи при межучрежденческих расчетах, которые также применяются при проведении межтерриториальных расчетов. По решению субъекта Российской Федерации указанные тарифы могут отличаться на величину коэффициента дифференциации, рассчитанного для территории, на которой находится медицинская организация. </w:t>
      </w:r>
      <w:proofErr w:type="gramStart"/>
      <w:r w:rsidRPr="003B7740">
        <w:rPr>
          <w:rFonts w:ascii="Times New Roman" w:hAnsi="Times New Roman" w:cs="Times New Roman"/>
          <w:sz w:val="28"/>
        </w:rPr>
        <w:t>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w:t>
      </w:r>
      <w:proofErr w:type="gramEnd"/>
      <w:r w:rsidRPr="003B7740">
        <w:rPr>
          <w:rFonts w:ascii="Times New Roman" w:hAnsi="Times New Roman" w:cs="Times New Roman"/>
          <w:sz w:val="28"/>
        </w:rPr>
        <w:t xml:space="preserve">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w:t>
      </w:r>
      <w:proofErr w:type="gramStart"/>
      <w:r w:rsidRPr="003B7740">
        <w:rPr>
          <w:rFonts w:ascii="Times New Roman" w:hAnsi="Times New Roman" w:cs="Times New Roman"/>
          <w:sz w:val="28"/>
        </w:rPr>
        <w:t>дс</w:t>
      </w:r>
      <w:r w:rsidR="00E26AB7" w:rsidRPr="003B7740">
        <w:rPr>
          <w:rFonts w:ascii="Times New Roman" w:hAnsi="Times New Roman" w:cs="Times New Roman"/>
          <w:sz w:val="28"/>
        </w:rPr>
        <w:t>тв дл</w:t>
      </w:r>
      <w:proofErr w:type="gramEnd"/>
      <w:r w:rsidR="00E26AB7" w:rsidRPr="003B7740">
        <w:rPr>
          <w:rFonts w:ascii="Times New Roman" w:hAnsi="Times New Roman" w:cs="Times New Roman"/>
          <w:sz w:val="28"/>
        </w:rPr>
        <w:t>я медицинской организации-инициатора оказания медицинской помощи в другой медицинской организации</w:t>
      </w:r>
      <w:r w:rsidRPr="003B7740">
        <w:rPr>
          <w:rFonts w:ascii="Times New Roman" w:hAnsi="Times New Roman" w:cs="Times New Roman"/>
          <w:sz w:val="28"/>
        </w:rPr>
        <w:t xml:space="preserve">, уменьшается на объем средств, перечисленных </w:t>
      </w:r>
      <w:r w:rsidR="00E26AB7" w:rsidRPr="003B7740">
        <w:rPr>
          <w:rFonts w:ascii="Times New Roman" w:hAnsi="Times New Roman" w:cs="Times New Roman"/>
          <w:sz w:val="28"/>
        </w:rPr>
        <w:t xml:space="preserve">медицинской организации, в которой были фактически выполнены отдельные медицинские вмешательства, исследования, </w:t>
      </w:r>
      <w:r w:rsidR="00E26AB7" w:rsidRPr="003B7740">
        <w:rPr>
          <w:rFonts w:ascii="Times New Roman" w:hAnsi="Times New Roman" w:cs="Times New Roman"/>
          <w:sz w:val="28"/>
        </w:rPr>
        <w:br/>
      </w:r>
      <w:r w:rsidRPr="003B7740">
        <w:rPr>
          <w:rFonts w:ascii="Times New Roman" w:hAnsi="Times New Roman" w:cs="Times New Roman"/>
          <w:sz w:val="28"/>
        </w:rPr>
        <w:t xml:space="preserve">за выполнение </w:t>
      </w:r>
      <w:r w:rsidR="00E26AB7" w:rsidRPr="003B7740">
        <w:rPr>
          <w:rFonts w:ascii="Times New Roman" w:hAnsi="Times New Roman" w:cs="Times New Roman"/>
          <w:sz w:val="28"/>
        </w:rPr>
        <w:t xml:space="preserve">отдельных медицинских вмешательств, </w:t>
      </w:r>
      <w:r w:rsidRPr="003B7740">
        <w:rPr>
          <w:rFonts w:ascii="Times New Roman" w:hAnsi="Times New Roman" w:cs="Times New Roman"/>
          <w:sz w:val="28"/>
        </w:rPr>
        <w:t xml:space="preserve">исследований </w:t>
      </w:r>
      <w:r w:rsidR="00E26AB7" w:rsidRPr="003B7740">
        <w:rPr>
          <w:rFonts w:ascii="Times New Roman" w:hAnsi="Times New Roman" w:cs="Times New Roman"/>
          <w:sz w:val="28"/>
        </w:rPr>
        <w:br/>
      </w:r>
      <w:r w:rsidRPr="003B7740">
        <w:rPr>
          <w:rFonts w:ascii="Times New Roman" w:hAnsi="Times New Roman" w:cs="Times New Roman"/>
          <w:sz w:val="28"/>
        </w:rPr>
        <w:t>по направлениям, выданным данной медицинской организацией.</w:t>
      </w:r>
    </w:p>
    <w:p w:rsidR="00DA1361" w:rsidRDefault="00DA1361" w:rsidP="00DA1361">
      <w:pPr>
        <w:pStyle w:val="ConsPlusNormal"/>
        <w:ind w:firstLine="567"/>
        <w:jc w:val="both"/>
        <w:rPr>
          <w:rFonts w:ascii="Times New Roman" w:hAnsi="Times New Roman" w:cs="Times New Roman"/>
          <w:sz w:val="28"/>
        </w:rPr>
      </w:pPr>
      <w:r w:rsidRPr="003B7740">
        <w:rPr>
          <w:rFonts w:ascii="Times New Roman" w:hAnsi="Times New Roman" w:cs="Times New Roman"/>
          <w:sz w:val="28"/>
        </w:rPr>
        <w:t xml:space="preserve">В случае использования модели оплаты в рамках гражданско-правовых договоров между медицинскими организациями без участия страховой медицинской организации медицинской помощи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гражданско-правовых договоров между медицинскими организациями </w:t>
      </w:r>
      <w:r w:rsidRPr="003B7740">
        <w:rPr>
          <w:rFonts w:ascii="Times New Roman" w:hAnsi="Times New Roman" w:cs="Times New Roman"/>
          <w:sz w:val="28"/>
        </w:rPr>
        <w:br/>
        <w:t xml:space="preserve">без участия страховой медицинской организации </w:t>
      </w:r>
      <w:proofErr w:type="gramStart"/>
      <w:r w:rsidRPr="003B7740">
        <w:rPr>
          <w:rFonts w:ascii="Times New Roman" w:hAnsi="Times New Roman" w:cs="Times New Roman"/>
          <w:sz w:val="28"/>
        </w:rPr>
        <w:t>осуществляется</w:t>
      </w:r>
      <w:proofErr w:type="gramEnd"/>
      <w:r w:rsidRPr="003B7740">
        <w:rPr>
          <w:rFonts w:ascii="Times New Roman" w:hAnsi="Times New Roman" w:cs="Times New Roman"/>
          <w:sz w:val="28"/>
        </w:rPr>
        <w:t xml:space="preserve"> в том числе из средств, направленных страховой медицинской организацией </w:t>
      </w:r>
      <w:r w:rsidRPr="003B7740">
        <w:rPr>
          <w:rFonts w:ascii="Times New Roman" w:hAnsi="Times New Roman" w:cs="Times New Roman"/>
          <w:sz w:val="28"/>
        </w:rPr>
        <w:br/>
        <w:t xml:space="preserve">в медицинскую организацию, отражающую указанный случай медицинской помощи в реестрах счетов. Комиссия не вправе устанавливать тарифы </w:t>
      </w:r>
      <w:r w:rsidRPr="003B7740">
        <w:rPr>
          <w:rFonts w:ascii="Times New Roman" w:hAnsi="Times New Roman" w:cs="Times New Roman"/>
          <w:sz w:val="28"/>
        </w:rPr>
        <w:br/>
        <w:t>на оплату медицинской помощи в рамках гражданско-правовых договоров между медицинскими организациями.</w:t>
      </w:r>
    </w:p>
    <w:p w:rsidR="00607F10" w:rsidRPr="003B7740" w:rsidRDefault="00607F10" w:rsidP="00266C7A">
      <w:pPr>
        <w:pStyle w:val="ConsPlusNormal"/>
        <w:ind w:firstLine="540"/>
        <w:jc w:val="both"/>
        <w:rPr>
          <w:rFonts w:ascii="Times New Roman" w:hAnsi="Times New Roman" w:cs="Times New Roman"/>
          <w:sz w:val="28"/>
        </w:rPr>
      </w:pPr>
      <w:r w:rsidRPr="0026260B">
        <w:rPr>
          <w:rFonts w:ascii="Times New Roman" w:hAnsi="Times New Roman" w:cs="Times New Roman"/>
          <w:sz w:val="28"/>
        </w:rPr>
        <w:t xml:space="preserve">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w:t>
      </w:r>
      <w:proofErr w:type="gramStart"/>
      <w:r w:rsidRPr="0026260B">
        <w:rPr>
          <w:rFonts w:ascii="Times New Roman" w:hAnsi="Times New Roman" w:cs="Times New Roman"/>
          <w:sz w:val="28"/>
        </w:rPr>
        <w:t>проводимых</w:t>
      </w:r>
      <w:proofErr w:type="gramEnd"/>
      <w:r w:rsidRPr="0026260B">
        <w:rPr>
          <w:rFonts w:ascii="Times New Roman" w:hAnsi="Times New Roman" w:cs="Times New Roman"/>
          <w:sz w:val="28"/>
        </w:rPr>
        <w:t xml:space="preserve"> в том числе в условиях круглосуточного стационара и референс – центрах, включая дистанционное предоставление заключения (описание, интерпретация) по данным выполненного исследования.</w:t>
      </w:r>
    </w:p>
    <w:p w:rsidR="00747C2F" w:rsidRPr="003B7740" w:rsidRDefault="00CA2521" w:rsidP="00736899">
      <w:pPr>
        <w:pStyle w:val="ConsPlusNormal"/>
        <w:ind w:firstLine="567"/>
        <w:jc w:val="center"/>
        <w:outlineLvl w:val="1"/>
        <w:rPr>
          <w:rFonts w:ascii="Times New Roman" w:hAnsi="Times New Roman" w:cs="Times New Roman"/>
          <w:b/>
          <w:sz w:val="28"/>
        </w:rPr>
      </w:pPr>
      <w:r w:rsidRPr="003B7740">
        <w:rPr>
          <w:rFonts w:ascii="Times New Roman" w:hAnsi="Times New Roman" w:cs="Times New Roman"/>
          <w:sz w:val="28"/>
        </w:rPr>
        <w:br w:type="page"/>
      </w:r>
      <w:r w:rsidR="00747C2F" w:rsidRPr="003B7740">
        <w:rPr>
          <w:rFonts w:ascii="Times New Roman" w:hAnsi="Times New Roman" w:cs="Times New Roman"/>
          <w:b/>
          <w:sz w:val="28"/>
        </w:rPr>
        <w:t>V</w:t>
      </w:r>
      <w:r w:rsidR="00881D84" w:rsidRPr="003B7740">
        <w:rPr>
          <w:rFonts w:ascii="Times New Roman" w:hAnsi="Times New Roman" w:cs="Times New Roman"/>
          <w:b/>
          <w:sz w:val="28"/>
          <w:lang w:val="en-US"/>
        </w:rPr>
        <w:t>I</w:t>
      </w:r>
      <w:r w:rsidR="00747C2F" w:rsidRPr="003B7740">
        <w:rPr>
          <w:rFonts w:ascii="Times New Roman" w:hAnsi="Times New Roman" w:cs="Times New Roman"/>
          <w:b/>
          <w:sz w:val="28"/>
        </w:rPr>
        <w:t>. ОСНОВНЫЕ ПОДХОДЫ К ОПЛАТЕ МЕДИЦИНСКОЙ ПОМОЩИ С ПРИМЕНЕНИЕМ ТЕЛЕМЕДИЦИНСКИХ ТЕХНОЛОГИЙ</w:t>
      </w:r>
    </w:p>
    <w:p w:rsidR="001B0CDB" w:rsidRDefault="001B0CDB" w:rsidP="00952D55">
      <w:pPr>
        <w:pStyle w:val="ConsPlusNormal"/>
        <w:jc w:val="both"/>
        <w:rPr>
          <w:rFonts w:ascii="Times New Roman" w:hAnsi="Times New Roman" w:cs="Times New Roman"/>
          <w:sz w:val="28"/>
        </w:rPr>
      </w:pPr>
    </w:p>
    <w:p w:rsidR="00042AFC" w:rsidRPr="0026260B" w:rsidRDefault="00042AFC" w:rsidP="00042AFC">
      <w:pPr>
        <w:spacing w:after="0"/>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Направлениями использования телемедицинских технологий при оказании медицинской помощи являются:</w:t>
      </w:r>
    </w:p>
    <w:p w:rsidR="00042AFC" w:rsidRPr="0026260B" w:rsidRDefault="00042AFC" w:rsidP="00042AFC">
      <w:pPr>
        <w:spacing w:after="0"/>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 дистанционное взаимодействие медицинских работников между собой;</w:t>
      </w:r>
    </w:p>
    <w:p w:rsidR="00042AFC" w:rsidRPr="0026260B" w:rsidRDefault="00042AFC" w:rsidP="00042AFC">
      <w:pPr>
        <w:spacing w:after="0"/>
        <w:ind w:firstLine="567"/>
        <w:jc w:val="both"/>
        <w:rPr>
          <w:rFonts w:ascii="Times New Roman" w:eastAsia="Times New Roman" w:hAnsi="Times New Roman" w:cs="Times New Roman"/>
          <w:sz w:val="28"/>
          <w:szCs w:val="28"/>
          <w:lang w:eastAsia="ru-RU"/>
        </w:rPr>
      </w:pPr>
      <w:r w:rsidRPr="0026260B">
        <w:rPr>
          <w:rFonts w:ascii="Times New Roman" w:eastAsia="Times New Roman" w:hAnsi="Times New Roman" w:cs="Times New Roman"/>
          <w:sz w:val="28"/>
          <w:szCs w:val="28"/>
          <w:lang w:eastAsia="ru-RU"/>
        </w:rPr>
        <w:t>- дистанционное взаимодействие медицинских работников с пациентами и (или) их законными представителями;</w:t>
      </w:r>
    </w:p>
    <w:p w:rsidR="00042AFC" w:rsidRPr="0026260B" w:rsidRDefault="00042AFC" w:rsidP="00042AFC">
      <w:pPr>
        <w:pStyle w:val="ConsPlusNormal"/>
        <w:jc w:val="both"/>
        <w:rPr>
          <w:rFonts w:ascii="Times New Roman" w:hAnsi="Times New Roman" w:cs="Times New Roman"/>
          <w:sz w:val="28"/>
          <w:szCs w:val="28"/>
        </w:rPr>
      </w:pPr>
      <w:r w:rsidRPr="0026260B">
        <w:rPr>
          <w:rFonts w:ascii="Times New Roman" w:hAnsi="Times New Roman" w:cs="Times New Roman"/>
          <w:sz w:val="28"/>
          <w:szCs w:val="28"/>
        </w:rPr>
        <w:t xml:space="preserve">- дистанционное наблюдение за состоянием здоровья пациента, в том числе дистанционное мониторирование отдельных показателей при хронических неинфекционных заболеваниях (финансовое обеспечение </w:t>
      </w:r>
      <w:r w:rsidRPr="0026260B">
        <w:rPr>
          <w:rFonts w:ascii="Times New Roman" w:hAnsi="Times New Roman" w:cs="Times New Roman"/>
          <w:sz w:val="28"/>
          <w:szCs w:val="28"/>
        </w:rPr>
        <w:br/>
        <w:t xml:space="preserve">в рамках базовой </w:t>
      </w:r>
      <w:proofErr w:type="gramStart"/>
      <w:r w:rsidRPr="0026260B">
        <w:rPr>
          <w:rFonts w:ascii="Times New Roman" w:hAnsi="Times New Roman" w:cs="Times New Roman"/>
          <w:sz w:val="28"/>
          <w:szCs w:val="28"/>
        </w:rPr>
        <w:t>программы обязательного медицинского страхования дистанционного наблюдения граждан трудоспособного возраста</w:t>
      </w:r>
      <w:proofErr w:type="gramEnd"/>
      <w:r w:rsidRPr="0026260B">
        <w:rPr>
          <w:rFonts w:ascii="Times New Roman" w:hAnsi="Times New Roman" w:cs="Times New Roman"/>
          <w:sz w:val="28"/>
          <w:szCs w:val="28"/>
        </w:rPr>
        <w:t xml:space="preserve"> </w:t>
      </w:r>
      <w:r w:rsidRPr="0026260B">
        <w:rPr>
          <w:rFonts w:ascii="Times New Roman" w:hAnsi="Times New Roman" w:cs="Times New Roman"/>
          <w:sz w:val="28"/>
          <w:szCs w:val="28"/>
        </w:rPr>
        <w:br/>
        <w:t>с артериальной гипертензией высокого риска развития сердечно-сосудистых осложнений осуществляется с 2022 года).</w:t>
      </w:r>
    </w:p>
    <w:p w:rsidR="0085549D" w:rsidRPr="0026260B" w:rsidRDefault="0062542C" w:rsidP="0085549D">
      <w:pPr>
        <w:autoSpaceDE w:val="0"/>
        <w:autoSpaceDN w:val="0"/>
        <w:adjustRightInd w:val="0"/>
        <w:spacing w:after="0"/>
        <w:ind w:firstLine="709"/>
        <w:jc w:val="both"/>
        <w:rPr>
          <w:rFonts w:ascii="Times New Roman" w:eastAsia="Times New Roman" w:hAnsi="Times New Roman" w:cs="Times New Roman"/>
          <w:sz w:val="28"/>
          <w:szCs w:val="28"/>
        </w:rPr>
      </w:pPr>
      <w:r w:rsidRPr="0026260B">
        <w:rPr>
          <w:rFonts w:ascii="Times New Roman" w:eastAsia="Times New Roman" w:hAnsi="Times New Roman" w:cs="Times New Roman"/>
          <w:sz w:val="28"/>
          <w:szCs w:val="28"/>
          <w:lang w:eastAsia="ru-RU"/>
        </w:rPr>
        <w:t xml:space="preserve">В соответствии с Программой подушевой норматив финансирования </w:t>
      </w:r>
      <w:r w:rsidR="001D2F13" w:rsidRPr="0026260B">
        <w:rPr>
          <w:rFonts w:ascii="Times New Roman" w:eastAsia="Times New Roman" w:hAnsi="Times New Roman" w:cs="Times New Roman"/>
          <w:sz w:val="28"/>
          <w:szCs w:val="28"/>
          <w:lang w:eastAsia="ru-RU"/>
        </w:rPr>
        <w:br/>
      </w:r>
      <w:r w:rsidRPr="0026260B">
        <w:rPr>
          <w:rFonts w:ascii="Times New Roman" w:eastAsia="Times New Roman" w:hAnsi="Times New Roman" w:cs="Times New Roman"/>
          <w:sz w:val="28"/>
          <w:szCs w:val="28"/>
          <w:lang w:eastAsia="ru-RU"/>
        </w:rPr>
        <w:t xml:space="preserve">на прикрепившехся лиц </w:t>
      </w:r>
      <w:proofErr w:type="gramStart"/>
      <w:r w:rsidRPr="0026260B">
        <w:rPr>
          <w:rFonts w:ascii="Times New Roman" w:eastAsia="Times New Roman" w:hAnsi="Times New Roman" w:cs="Times New Roman"/>
          <w:sz w:val="28"/>
          <w:szCs w:val="28"/>
          <w:lang w:eastAsia="ru-RU"/>
        </w:rPr>
        <w:t>включает</w:t>
      </w:r>
      <w:proofErr w:type="gramEnd"/>
      <w:r w:rsidRPr="0026260B">
        <w:rPr>
          <w:rFonts w:ascii="Times New Roman" w:eastAsia="Times New Roman" w:hAnsi="Times New Roman" w:cs="Times New Roman"/>
          <w:sz w:val="28"/>
          <w:szCs w:val="28"/>
          <w:lang w:eastAsia="ru-RU"/>
        </w:rPr>
        <w:t xml:space="preserve"> в том числе расходы на оказание медицинской помощи с применением телемедицинских технологий.</w:t>
      </w:r>
      <w:r w:rsidR="0085549D" w:rsidRPr="0026260B">
        <w:rPr>
          <w:rFonts w:ascii="Times New Roman" w:eastAsia="Times New Roman" w:hAnsi="Times New Roman" w:cs="Times New Roman"/>
          <w:sz w:val="28"/>
          <w:szCs w:val="28"/>
        </w:rPr>
        <w:t xml:space="preserve"> </w:t>
      </w:r>
    </w:p>
    <w:p w:rsidR="00042AFC" w:rsidRPr="0026260B" w:rsidRDefault="00042AFC" w:rsidP="00042AFC">
      <w:pPr>
        <w:tabs>
          <w:tab w:val="right" w:pos="9360"/>
        </w:tabs>
        <w:spacing w:after="0" w:line="240" w:lineRule="auto"/>
        <w:ind w:firstLine="567"/>
        <w:jc w:val="both"/>
        <w:rPr>
          <w:rFonts w:ascii="Times New Roman" w:hAnsi="Times New Roman" w:cs="Times New Roman"/>
          <w:sz w:val="28"/>
        </w:rPr>
      </w:pPr>
      <w:r w:rsidRPr="0026260B">
        <w:rPr>
          <w:rFonts w:ascii="Times New Roman" w:eastAsia="Times New Roman" w:hAnsi="Times New Roman" w:cs="Times New Roman"/>
          <w:sz w:val="28"/>
          <w:szCs w:val="28"/>
          <w:lang w:eastAsia="ru-RU"/>
        </w:rPr>
        <w:t xml:space="preserve">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w:t>
      </w:r>
      <w:r w:rsidRPr="0026260B">
        <w:rPr>
          <w:rFonts w:ascii="Times New Roman" w:eastAsia="Times New Roman" w:hAnsi="Times New Roman" w:cs="Times New Roman"/>
          <w:sz w:val="28"/>
          <w:szCs w:val="28"/>
          <w:lang w:eastAsia="ru-RU"/>
        </w:rPr>
        <w:br/>
        <w:t xml:space="preserve">с применением телемедицинских технологий для медицинских организаций, не имеющих прикрепленное население, а также для межучрежденческих </w:t>
      </w:r>
      <w:r w:rsidRPr="0026260B">
        <w:rPr>
          <w:rFonts w:ascii="Times New Roman" w:eastAsia="Times New Roman" w:hAnsi="Times New Roman" w:cs="Times New Roman"/>
          <w:sz w:val="28"/>
          <w:szCs w:val="28"/>
          <w:lang w:eastAsia="ru-RU"/>
        </w:rPr>
        <w:br/>
        <w:t>и межтерриториальных расчетов, в том числе для референс-центров.</w:t>
      </w:r>
    </w:p>
    <w:p w:rsidR="0085549D" w:rsidRPr="0026260B" w:rsidRDefault="0085549D" w:rsidP="0085549D">
      <w:pPr>
        <w:autoSpaceDE w:val="0"/>
        <w:autoSpaceDN w:val="0"/>
        <w:adjustRightInd w:val="0"/>
        <w:spacing w:after="0" w:line="240" w:lineRule="auto"/>
        <w:ind w:firstLine="567"/>
        <w:jc w:val="both"/>
        <w:rPr>
          <w:rFonts w:ascii="Times New Roman" w:hAnsi="Times New Roman" w:cs="Times New Roman"/>
          <w:sz w:val="28"/>
        </w:rPr>
      </w:pPr>
      <w:r w:rsidRPr="0026260B">
        <w:rPr>
          <w:rFonts w:ascii="Times New Roman" w:hAnsi="Times New Roman" w:cs="Times New Roman"/>
          <w:sz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рассчитанного на основе КСГ или КПГ.</w:t>
      </w:r>
    </w:p>
    <w:p w:rsidR="0062542C" w:rsidRPr="0026260B" w:rsidRDefault="0085549D" w:rsidP="00736899">
      <w:pPr>
        <w:tabs>
          <w:tab w:val="right" w:pos="9360"/>
        </w:tabs>
        <w:spacing w:after="0" w:line="240" w:lineRule="auto"/>
        <w:ind w:firstLine="567"/>
        <w:jc w:val="both"/>
        <w:rPr>
          <w:rFonts w:ascii="Times New Roman" w:eastAsia="Times New Roman" w:hAnsi="Times New Roman" w:cs="Times New Roman"/>
          <w:sz w:val="28"/>
          <w:szCs w:val="28"/>
          <w:lang w:eastAsia="ru-RU"/>
        </w:rPr>
      </w:pPr>
      <w:proofErr w:type="gramStart"/>
      <w:r w:rsidRPr="0026260B">
        <w:rPr>
          <w:rFonts w:ascii="Times New Roman" w:eastAsia="Times New Roman" w:hAnsi="Times New Roman" w:cs="Times New Roman"/>
          <w:sz w:val="28"/>
          <w:szCs w:val="28"/>
          <w:lang w:eastAsia="ru-RU"/>
        </w:rPr>
        <w:t>Р</w:t>
      </w:r>
      <w:r w:rsidR="009A158F" w:rsidRPr="0026260B">
        <w:rPr>
          <w:rFonts w:ascii="Times New Roman" w:eastAsia="Times New Roman" w:hAnsi="Times New Roman" w:cs="Times New Roman"/>
          <w:sz w:val="28"/>
          <w:szCs w:val="28"/>
          <w:lang w:eastAsia="ru-RU"/>
        </w:rPr>
        <w:t>асходы на оказание</w:t>
      </w:r>
      <w:r w:rsidR="001D2F13" w:rsidRPr="0026260B">
        <w:rPr>
          <w:rFonts w:ascii="Times New Roman" w:eastAsia="Times New Roman" w:hAnsi="Times New Roman" w:cs="Times New Roman"/>
          <w:sz w:val="28"/>
          <w:szCs w:val="28"/>
          <w:lang w:eastAsia="ru-RU"/>
        </w:rPr>
        <w:t xml:space="preserve"> медицинской помощи с применением телемедицинских технологий </w:t>
      </w:r>
      <w:r w:rsidRPr="0026260B">
        <w:rPr>
          <w:rFonts w:ascii="Times New Roman" w:eastAsia="Times New Roman" w:hAnsi="Times New Roman" w:cs="Times New Roman"/>
          <w:sz w:val="28"/>
          <w:szCs w:val="28"/>
          <w:lang w:eastAsia="ru-RU"/>
        </w:rPr>
        <w:t>учитываются</w:t>
      </w:r>
      <w:r w:rsidR="001D2F13" w:rsidRPr="0026260B">
        <w:rPr>
          <w:rFonts w:ascii="Times New Roman" w:eastAsia="Times New Roman" w:hAnsi="Times New Roman" w:cs="Times New Roman"/>
          <w:sz w:val="28"/>
          <w:szCs w:val="28"/>
          <w:lang w:eastAsia="ru-RU"/>
        </w:rPr>
        <w:t xml:space="preserve"> путем применения повышающего коэффициента к </w:t>
      </w:r>
      <w:r w:rsidR="009A158F" w:rsidRPr="0026260B">
        <w:rPr>
          <w:rFonts w:ascii="Times New Roman" w:eastAsia="Times New Roman" w:hAnsi="Times New Roman" w:cs="Times New Roman"/>
          <w:sz w:val="28"/>
          <w:szCs w:val="28"/>
          <w:lang w:eastAsia="ru-RU"/>
        </w:rPr>
        <w:t xml:space="preserve">коэффициенту уровня (подуровня) </w:t>
      </w:r>
      <w:r w:rsidR="00582DAE">
        <w:rPr>
          <w:rFonts w:ascii="Times New Roman" w:eastAsia="Times New Roman" w:hAnsi="Times New Roman" w:cs="Times New Roman"/>
          <w:sz w:val="28"/>
          <w:szCs w:val="28"/>
          <w:lang w:eastAsia="ru-RU"/>
        </w:rPr>
        <w:t>медицинской организации</w:t>
      </w:r>
      <w:r w:rsidR="009A158F" w:rsidRPr="0026260B">
        <w:rPr>
          <w:rFonts w:ascii="Times New Roman" w:eastAsia="Times New Roman" w:hAnsi="Times New Roman" w:cs="Times New Roman"/>
          <w:sz w:val="28"/>
          <w:szCs w:val="28"/>
          <w:lang w:eastAsia="ru-RU"/>
        </w:rPr>
        <w:t xml:space="preserve">, применяемого при расчете дифференцированных подушевых нормативов финансирования при оплате медицинской помощи по </w:t>
      </w:r>
      <w:r w:rsidR="001D2F13" w:rsidRPr="0026260B">
        <w:rPr>
          <w:rFonts w:ascii="Times New Roman" w:eastAsia="Times New Roman" w:hAnsi="Times New Roman" w:cs="Times New Roman"/>
          <w:sz w:val="28"/>
          <w:szCs w:val="28"/>
          <w:lang w:eastAsia="ru-RU"/>
        </w:rPr>
        <w:t>подушево</w:t>
      </w:r>
      <w:r w:rsidR="009A158F" w:rsidRPr="0026260B">
        <w:rPr>
          <w:rFonts w:ascii="Times New Roman" w:eastAsia="Times New Roman" w:hAnsi="Times New Roman" w:cs="Times New Roman"/>
          <w:sz w:val="28"/>
          <w:szCs w:val="28"/>
          <w:lang w:eastAsia="ru-RU"/>
        </w:rPr>
        <w:t>му</w:t>
      </w:r>
      <w:r w:rsidR="001D2F13" w:rsidRPr="0026260B">
        <w:rPr>
          <w:rFonts w:ascii="Times New Roman" w:eastAsia="Times New Roman" w:hAnsi="Times New Roman" w:cs="Times New Roman"/>
          <w:sz w:val="28"/>
          <w:szCs w:val="28"/>
          <w:lang w:eastAsia="ru-RU"/>
        </w:rPr>
        <w:t xml:space="preserve"> норматив</w:t>
      </w:r>
      <w:r w:rsidR="009A158F" w:rsidRPr="0026260B">
        <w:rPr>
          <w:rFonts w:ascii="Times New Roman" w:eastAsia="Times New Roman" w:hAnsi="Times New Roman" w:cs="Times New Roman"/>
          <w:sz w:val="28"/>
          <w:szCs w:val="28"/>
          <w:lang w:eastAsia="ru-RU"/>
        </w:rPr>
        <w:t>у</w:t>
      </w:r>
      <w:r w:rsidR="001D2F13" w:rsidRPr="0026260B">
        <w:rPr>
          <w:rFonts w:ascii="Times New Roman" w:eastAsia="Times New Roman" w:hAnsi="Times New Roman" w:cs="Times New Roman"/>
          <w:sz w:val="28"/>
          <w:szCs w:val="28"/>
          <w:lang w:eastAsia="ru-RU"/>
        </w:rPr>
        <w:t xml:space="preserve"> финансирования</w:t>
      </w:r>
      <w:r w:rsidR="009A158F" w:rsidRPr="0026260B">
        <w:rPr>
          <w:rFonts w:ascii="Times New Roman" w:eastAsia="Times New Roman" w:hAnsi="Times New Roman" w:cs="Times New Roman"/>
          <w:sz w:val="28"/>
          <w:szCs w:val="28"/>
          <w:lang w:eastAsia="ru-RU"/>
        </w:rPr>
        <w:t xml:space="preserve"> </w:t>
      </w:r>
      <w:r w:rsidR="00C52C67" w:rsidRPr="0026260B">
        <w:rPr>
          <w:rFonts w:ascii="Times New Roman" w:eastAsia="Times New Roman" w:hAnsi="Times New Roman" w:cs="Times New Roman"/>
          <w:sz w:val="28"/>
          <w:szCs w:val="28"/>
          <w:lang w:eastAsia="ru-RU"/>
        </w:rPr>
        <w:t xml:space="preserve">на прикрепившихся лиц в амбулаторных условиях и </w:t>
      </w:r>
      <w:r w:rsidR="00C52C67" w:rsidRPr="0026260B">
        <w:rPr>
          <w:rFonts w:ascii="Times New Roman" w:hAnsi="Times New Roman" w:cs="Times New Roman"/>
          <w:sz w:val="28"/>
        </w:rPr>
        <w:t>по всем видам и условиям оказания медицинской помощи</w:t>
      </w:r>
      <w:r w:rsidR="001D2F13" w:rsidRPr="0026260B">
        <w:rPr>
          <w:rFonts w:ascii="Times New Roman" w:eastAsia="Times New Roman" w:hAnsi="Times New Roman" w:cs="Times New Roman"/>
          <w:sz w:val="28"/>
          <w:szCs w:val="28"/>
          <w:lang w:eastAsia="ru-RU"/>
        </w:rPr>
        <w:t>, рассчитываемого прямо пропорционально доле медицинской помощи с применением телемедицинских технологий</w:t>
      </w:r>
      <w:proofErr w:type="gramEnd"/>
      <w:r w:rsidR="001D2F13" w:rsidRPr="0026260B">
        <w:rPr>
          <w:rFonts w:ascii="Times New Roman" w:eastAsia="Times New Roman" w:hAnsi="Times New Roman" w:cs="Times New Roman"/>
          <w:sz w:val="28"/>
          <w:szCs w:val="28"/>
          <w:lang w:eastAsia="ru-RU"/>
        </w:rPr>
        <w:t xml:space="preserve"> в общем объеме оказанной медицинской помощи, </w:t>
      </w:r>
      <w:r w:rsidR="00DD35B6" w:rsidRPr="0026260B">
        <w:rPr>
          <w:rFonts w:ascii="Times New Roman" w:eastAsia="Times New Roman" w:hAnsi="Times New Roman" w:cs="Times New Roman"/>
          <w:sz w:val="28"/>
          <w:szCs w:val="28"/>
          <w:lang w:eastAsia="ru-RU"/>
        </w:rPr>
        <w:t>финансовое обеспечение которой осуществляется</w:t>
      </w:r>
      <w:r w:rsidR="001D2F13" w:rsidRPr="0026260B">
        <w:rPr>
          <w:rFonts w:ascii="Times New Roman" w:eastAsia="Times New Roman" w:hAnsi="Times New Roman" w:cs="Times New Roman"/>
          <w:sz w:val="28"/>
          <w:szCs w:val="28"/>
          <w:lang w:eastAsia="ru-RU"/>
        </w:rPr>
        <w:t xml:space="preserve"> по подушевому нормативу финансирования.</w:t>
      </w:r>
    </w:p>
    <w:p w:rsidR="001D2F13" w:rsidRPr="0026260B" w:rsidRDefault="001D2F13" w:rsidP="00736899">
      <w:pPr>
        <w:tabs>
          <w:tab w:val="right" w:pos="9360"/>
        </w:tabs>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48"/>
        <w:gridCol w:w="2696"/>
      </w:tblGrid>
      <w:tr w:rsidR="001D2F13" w:rsidRPr="0026260B" w:rsidTr="001D2F13">
        <w:trPr>
          <w:trHeight w:val="1128"/>
        </w:trPr>
        <w:tc>
          <w:tcPr>
            <w:tcW w:w="3602" w:type="pct"/>
            <w:shd w:val="clear" w:color="auto" w:fill="auto"/>
            <w:tcMar>
              <w:top w:w="72" w:type="dxa"/>
              <w:left w:w="144" w:type="dxa"/>
              <w:bottom w:w="72" w:type="dxa"/>
              <w:right w:w="144" w:type="dxa"/>
            </w:tcMar>
            <w:vAlign w:val="center"/>
            <w:hideMark/>
          </w:tcPr>
          <w:p w:rsidR="006047AA" w:rsidRPr="0026260B" w:rsidRDefault="001D2F13" w:rsidP="00A661AC">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 xml:space="preserve">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w:t>
            </w:r>
            <w:r w:rsidR="00DD35B6" w:rsidRPr="0026260B">
              <w:rPr>
                <w:rFonts w:ascii="Times New Roman" w:eastAsia="Times New Roman" w:hAnsi="Times New Roman" w:cs="Times New Roman"/>
                <w:sz w:val="24"/>
                <w:szCs w:val="24"/>
                <w:lang w:eastAsia="ru-RU"/>
              </w:rPr>
              <w:t xml:space="preserve">финансовое обеспечение которой осуществляется </w:t>
            </w:r>
            <w:r w:rsidRPr="0026260B">
              <w:rPr>
                <w:rFonts w:ascii="Times New Roman" w:eastAsia="Times New Roman" w:hAnsi="Times New Roman" w:cs="Times New Roman"/>
                <w:sz w:val="24"/>
                <w:szCs w:val="24"/>
                <w:lang w:eastAsia="ru-RU"/>
              </w:rPr>
              <w:t xml:space="preserve">по </w:t>
            </w:r>
            <w:r w:rsidR="00A661AC" w:rsidRPr="0026260B">
              <w:rPr>
                <w:rFonts w:ascii="Times New Roman" w:eastAsia="Times New Roman" w:hAnsi="Times New Roman" w:cs="Times New Roman"/>
                <w:sz w:val="24"/>
                <w:szCs w:val="24"/>
                <w:lang w:eastAsia="ru-RU"/>
              </w:rPr>
              <w:t>подушевому нормативу финансирования</w:t>
            </w:r>
            <w:r w:rsidRPr="0026260B">
              <w:rPr>
                <w:rFonts w:ascii="Times New Roman" w:eastAsia="Times New Roman" w:hAnsi="Times New Roman" w:cs="Times New Roman"/>
                <w:sz w:val="24"/>
                <w:szCs w:val="24"/>
                <w:lang w:eastAsia="ru-RU"/>
              </w:rPr>
              <w:t>), %</w:t>
            </w:r>
          </w:p>
        </w:tc>
        <w:tc>
          <w:tcPr>
            <w:tcW w:w="1398" w:type="pct"/>
            <w:shd w:val="clear" w:color="auto" w:fill="auto"/>
            <w:tcMar>
              <w:top w:w="72" w:type="dxa"/>
              <w:left w:w="144" w:type="dxa"/>
              <w:bottom w:w="72" w:type="dxa"/>
              <w:right w:w="144" w:type="dxa"/>
            </w:tcMar>
            <w:vAlign w:val="center"/>
            <w:hideMark/>
          </w:tcPr>
          <w:p w:rsidR="006047AA" w:rsidRPr="0026260B" w:rsidRDefault="009A158F" w:rsidP="00A661AC">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 xml:space="preserve">Повышающий коэффициент </w:t>
            </w:r>
            <w:r w:rsidR="001D2F13" w:rsidRPr="0026260B">
              <w:rPr>
                <w:rFonts w:ascii="Times New Roman" w:eastAsia="Times New Roman" w:hAnsi="Times New Roman" w:cs="Times New Roman"/>
                <w:sz w:val="24"/>
                <w:szCs w:val="24"/>
                <w:lang w:eastAsia="ru-RU"/>
              </w:rPr>
              <w:t xml:space="preserve">к </w:t>
            </w:r>
            <w:r w:rsidR="00DD35B6" w:rsidRPr="0026260B">
              <w:rPr>
                <w:rFonts w:ascii="Times New Roman" w:eastAsia="Times New Roman" w:hAnsi="Times New Roman" w:cs="Times New Roman"/>
                <w:sz w:val="24"/>
                <w:szCs w:val="24"/>
                <w:lang w:eastAsia="ru-RU"/>
              </w:rPr>
              <w:t>коэффициенту уровня (подуровня)</w:t>
            </w:r>
          </w:p>
        </w:tc>
      </w:tr>
      <w:tr w:rsidR="001D2F13" w:rsidRPr="0026260B" w:rsidTr="001D2F13">
        <w:trPr>
          <w:trHeight w:val="434"/>
        </w:trPr>
        <w:tc>
          <w:tcPr>
            <w:tcW w:w="3602" w:type="pct"/>
            <w:shd w:val="clear" w:color="auto" w:fill="auto"/>
            <w:tcMar>
              <w:top w:w="72" w:type="dxa"/>
              <w:left w:w="144" w:type="dxa"/>
              <w:bottom w:w="72" w:type="dxa"/>
              <w:right w:w="144" w:type="dxa"/>
            </w:tcMar>
            <w:vAlign w:val="center"/>
            <w:hideMark/>
          </w:tcPr>
          <w:p w:rsidR="006047AA" w:rsidRPr="0026260B" w:rsidRDefault="001D2F13" w:rsidP="001D2F13">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1%</w:t>
            </w:r>
          </w:p>
        </w:tc>
        <w:tc>
          <w:tcPr>
            <w:tcW w:w="1398" w:type="pct"/>
            <w:shd w:val="clear" w:color="auto" w:fill="auto"/>
            <w:tcMar>
              <w:top w:w="72" w:type="dxa"/>
              <w:left w:w="144" w:type="dxa"/>
              <w:bottom w:w="72" w:type="dxa"/>
              <w:right w:w="144" w:type="dxa"/>
            </w:tcMar>
            <w:vAlign w:val="center"/>
            <w:hideMark/>
          </w:tcPr>
          <w:p w:rsidR="006047AA" w:rsidRPr="0026260B" w:rsidRDefault="001D2F13" w:rsidP="009A158F">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1,01</w:t>
            </w:r>
          </w:p>
        </w:tc>
      </w:tr>
      <w:tr w:rsidR="001D2F13" w:rsidRPr="0026260B" w:rsidTr="001D2F13">
        <w:trPr>
          <w:trHeight w:val="326"/>
        </w:trPr>
        <w:tc>
          <w:tcPr>
            <w:tcW w:w="3602" w:type="pct"/>
            <w:shd w:val="clear" w:color="auto" w:fill="auto"/>
            <w:tcMar>
              <w:top w:w="72" w:type="dxa"/>
              <w:left w:w="144" w:type="dxa"/>
              <w:bottom w:w="72" w:type="dxa"/>
              <w:right w:w="144" w:type="dxa"/>
            </w:tcMar>
            <w:vAlign w:val="center"/>
            <w:hideMark/>
          </w:tcPr>
          <w:p w:rsidR="006047AA" w:rsidRPr="0026260B" w:rsidRDefault="001D2F13" w:rsidP="001D2F13">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2%</w:t>
            </w:r>
          </w:p>
        </w:tc>
        <w:tc>
          <w:tcPr>
            <w:tcW w:w="1398" w:type="pct"/>
            <w:shd w:val="clear" w:color="auto" w:fill="auto"/>
            <w:tcMar>
              <w:top w:w="72" w:type="dxa"/>
              <w:left w:w="144" w:type="dxa"/>
              <w:bottom w:w="72" w:type="dxa"/>
              <w:right w:w="144" w:type="dxa"/>
            </w:tcMar>
            <w:vAlign w:val="center"/>
            <w:hideMark/>
          </w:tcPr>
          <w:p w:rsidR="006047AA" w:rsidRPr="0026260B" w:rsidRDefault="001D2F13" w:rsidP="009A158F">
            <w:pPr>
              <w:tabs>
                <w:tab w:val="right" w:pos="9360"/>
              </w:tabs>
              <w:spacing w:after="0" w:line="240" w:lineRule="auto"/>
              <w:jc w:val="center"/>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1,02</w:t>
            </w:r>
          </w:p>
        </w:tc>
      </w:tr>
      <w:tr w:rsidR="001D2F13" w:rsidRPr="0026260B" w:rsidTr="001D2F13">
        <w:trPr>
          <w:trHeight w:val="882"/>
        </w:trPr>
        <w:tc>
          <w:tcPr>
            <w:tcW w:w="5000" w:type="pct"/>
            <w:gridSpan w:val="2"/>
            <w:shd w:val="clear" w:color="auto" w:fill="auto"/>
            <w:tcMar>
              <w:top w:w="72" w:type="dxa"/>
              <w:left w:w="144" w:type="dxa"/>
              <w:bottom w:w="72" w:type="dxa"/>
              <w:right w:w="144" w:type="dxa"/>
            </w:tcMar>
            <w:hideMark/>
          </w:tcPr>
          <w:p w:rsidR="006047AA" w:rsidRPr="0026260B" w:rsidRDefault="001D2F13" w:rsidP="00A661AC">
            <w:pPr>
              <w:tabs>
                <w:tab w:val="right" w:pos="9360"/>
              </w:tabs>
              <w:spacing w:after="0" w:line="240" w:lineRule="auto"/>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rsidR="00DD35B6" w:rsidRDefault="00DD35B6" w:rsidP="00DD35B6">
      <w:pPr>
        <w:tabs>
          <w:tab w:val="right" w:pos="9360"/>
        </w:tabs>
        <w:spacing w:after="0" w:line="240" w:lineRule="auto"/>
        <w:ind w:firstLine="567"/>
        <w:jc w:val="both"/>
        <w:rPr>
          <w:rFonts w:ascii="Times New Roman" w:hAnsi="Times New Roman" w:cs="Times New Roman"/>
          <w:sz w:val="28"/>
        </w:rPr>
      </w:pPr>
      <w:r w:rsidRPr="0026260B">
        <w:rPr>
          <w:rFonts w:ascii="Times New Roman" w:eastAsia="Times New Roman" w:hAnsi="Times New Roman" w:cs="Times New Roman"/>
          <w:sz w:val="28"/>
          <w:szCs w:val="28"/>
          <w:lang w:eastAsia="ru-RU"/>
        </w:rPr>
        <w:t xml:space="preserve">Указанный коэффициент применяется при </w:t>
      </w:r>
      <w:r w:rsidR="00831472" w:rsidRPr="0026260B">
        <w:rPr>
          <w:rFonts w:ascii="Times New Roman" w:eastAsia="Times New Roman" w:hAnsi="Times New Roman" w:cs="Times New Roman"/>
          <w:sz w:val="28"/>
          <w:szCs w:val="28"/>
          <w:lang w:eastAsia="ru-RU"/>
        </w:rPr>
        <w:t>определении размера</w:t>
      </w:r>
      <w:r w:rsidRPr="0026260B">
        <w:rPr>
          <w:rFonts w:ascii="Times New Roman" w:eastAsia="Times New Roman" w:hAnsi="Times New Roman" w:cs="Times New Roman"/>
          <w:sz w:val="28"/>
          <w:szCs w:val="28"/>
          <w:lang w:eastAsia="ru-RU"/>
        </w:rPr>
        <w:t xml:space="preserve"> коэффициента уровня (подуровня) </w:t>
      </w:r>
      <w:r w:rsidR="00582DAE">
        <w:rPr>
          <w:rFonts w:ascii="Times New Roman" w:eastAsia="Times New Roman" w:hAnsi="Times New Roman" w:cs="Times New Roman"/>
          <w:sz w:val="28"/>
          <w:szCs w:val="28"/>
          <w:lang w:eastAsia="ru-RU"/>
        </w:rPr>
        <w:t>медицинской организации</w:t>
      </w:r>
      <w:r w:rsidRPr="0026260B">
        <w:rPr>
          <w:rFonts w:ascii="Times New Roman" w:eastAsia="Times New Roman" w:hAnsi="Times New Roman" w:cs="Times New Roman"/>
          <w:sz w:val="28"/>
          <w:szCs w:val="28"/>
          <w:lang w:eastAsia="ru-RU"/>
        </w:rPr>
        <w:t xml:space="preserve">,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w:t>
      </w:r>
      <w:r w:rsidRPr="0026260B">
        <w:rPr>
          <w:rFonts w:ascii="Times New Roman" w:hAnsi="Times New Roman" w:cs="Times New Roman"/>
          <w:sz w:val="28"/>
        </w:rPr>
        <w:t>по всем видам и условиям оказания медицинской помощи, и не отражается в тарифном соглашении.</w:t>
      </w:r>
    </w:p>
    <w:p w:rsidR="00042AFC" w:rsidRDefault="00042AFC" w:rsidP="00DD35B6">
      <w:pPr>
        <w:tabs>
          <w:tab w:val="right" w:pos="9360"/>
        </w:tabs>
        <w:spacing w:after="0" w:line="240" w:lineRule="auto"/>
        <w:ind w:firstLine="567"/>
        <w:jc w:val="both"/>
        <w:rPr>
          <w:rFonts w:ascii="Times New Roman" w:eastAsia="Times New Roman" w:hAnsi="Times New Roman" w:cs="Times New Roman"/>
          <w:sz w:val="28"/>
          <w:szCs w:val="28"/>
          <w:lang w:eastAsia="ru-RU"/>
        </w:rPr>
      </w:pPr>
    </w:p>
    <w:p w:rsidR="003067C1" w:rsidRPr="003B7740" w:rsidRDefault="003067C1" w:rsidP="00736899">
      <w:pPr>
        <w:ind w:firstLine="567"/>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CA2521" w:rsidRPr="003B7740" w:rsidRDefault="00CA2521" w:rsidP="00845011">
      <w:pPr>
        <w:pStyle w:val="ConsPlusNormal"/>
        <w:spacing w:after="240"/>
        <w:ind w:right="-284"/>
        <w:jc w:val="right"/>
        <w:outlineLvl w:val="1"/>
        <w:rPr>
          <w:rFonts w:ascii="Times New Roman" w:hAnsi="Times New Roman" w:cs="Times New Roman"/>
          <w:sz w:val="28"/>
        </w:rPr>
      </w:pPr>
      <w:r w:rsidRPr="003B7740">
        <w:rPr>
          <w:rFonts w:ascii="Times New Roman" w:hAnsi="Times New Roman" w:cs="Times New Roman"/>
          <w:sz w:val="28"/>
        </w:rPr>
        <w:t>Приложение 1</w:t>
      </w:r>
    </w:p>
    <w:tbl>
      <w:tblPr>
        <w:tblW w:w="9315" w:type="dxa"/>
        <w:tblInd w:w="108" w:type="dxa"/>
        <w:tblLook w:val="04A0" w:firstRow="1" w:lastRow="0" w:firstColumn="1" w:lastColumn="0" w:noHBand="0" w:noVBand="1"/>
      </w:tblPr>
      <w:tblGrid>
        <w:gridCol w:w="1090"/>
        <w:gridCol w:w="6565"/>
        <w:gridCol w:w="1660"/>
      </w:tblGrid>
      <w:tr w:rsidR="00845011" w:rsidRPr="003B7740" w:rsidTr="00201E57">
        <w:trPr>
          <w:trHeight w:val="375"/>
        </w:trPr>
        <w:tc>
          <w:tcPr>
            <w:tcW w:w="9315" w:type="dxa"/>
            <w:gridSpan w:val="3"/>
            <w:tcBorders>
              <w:top w:val="nil"/>
              <w:left w:val="nil"/>
              <w:bottom w:val="single" w:sz="4" w:space="0" w:color="auto"/>
              <w:right w:val="nil"/>
            </w:tcBorders>
            <w:shd w:val="clear" w:color="auto" w:fill="auto"/>
            <w:noWrap/>
            <w:vAlign w:val="bottom"/>
          </w:tcPr>
          <w:p w:rsidR="00845011" w:rsidRPr="003B7740" w:rsidRDefault="00845011" w:rsidP="00901DFF">
            <w:pPr>
              <w:spacing w:after="0" w:line="240" w:lineRule="auto"/>
              <w:jc w:val="center"/>
              <w:rPr>
                <w:rFonts w:ascii="Calibri" w:eastAsia="Times New Roman" w:hAnsi="Calibri" w:cs="Calibri"/>
                <w:color w:val="000000"/>
                <w:lang w:eastAsia="ru-RU"/>
              </w:rPr>
            </w:pPr>
            <w:bookmarkStart w:id="2" w:name="P660"/>
            <w:bookmarkEnd w:id="2"/>
            <w:proofErr w:type="gramStart"/>
            <w:r w:rsidRPr="003B7740">
              <w:rPr>
                <w:rFonts w:ascii="Times New Roman" w:hAnsi="Times New Roman" w:cs="Times New Roman"/>
                <w:sz w:val="28"/>
                <w:szCs w:val="28"/>
              </w:rPr>
              <w:t>Перечень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roofErr w:type="gramEnd"/>
          </w:p>
        </w:tc>
      </w:tr>
      <w:tr w:rsidR="00845011" w:rsidRPr="003B7740" w:rsidTr="00FE7440">
        <w:trPr>
          <w:trHeight w:val="1275"/>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011" w:rsidRPr="003B7740" w:rsidRDefault="00845011" w:rsidP="00307F35">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Код схемы</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845011" w:rsidRPr="003B7740" w:rsidRDefault="00FE7440"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Наименование и описание схемы*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45011" w:rsidRPr="003B7740" w:rsidRDefault="00845011"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 xml:space="preserve">Количество дней введения </w:t>
            </w:r>
            <w:r w:rsidR="00201E57" w:rsidRPr="003B7740">
              <w:rPr>
                <w:rFonts w:ascii="Times New Roman" w:eastAsia="Times New Roman" w:hAnsi="Times New Roman" w:cs="Times New Roman"/>
                <w:color w:val="000000"/>
                <w:sz w:val="24"/>
                <w:szCs w:val="24"/>
                <w:lang w:eastAsia="ru-RU"/>
              </w:rPr>
              <w:br/>
            </w:r>
            <w:r w:rsidRPr="003B7740">
              <w:rPr>
                <w:rFonts w:ascii="Times New Roman" w:eastAsia="Times New Roman" w:hAnsi="Times New Roman" w:cs="Times New Roman"/>
                <w:color w:val="000000"/>
                <w:sz w:val="24"/>
                <w:szCs w:val="24"/>
                <w:lang w:eastAsia="ru-RU"/>
              </w:rPr>
              <w:t>в тарифе</w:t>
            </w:r>
          </w:p>
        </w:tc>
      </w:tr>
      <w:tr w:rsidR="00845011" w:rsidRPr="003B7740"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011" w:rsidRPr="003B7740" w:rsidRDefault="00845011" w:rsidP="00491B08">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sh0001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845011" w:rsidRPr="003B7740" w:rsidRDefault="00845011"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Абиратерон 1000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45011" w:rsidRPr="003B7740" w:rsidRDefault="00845011"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Афатиниб 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150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BEP: блеомицин 30 мг в 1-й, 3-й, 5-й дни + этопозид 100 мг/м² в 1-5-й дни + цисплатин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Вандетаниб 300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Вемурафениб 1920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Вемурафениб 1920 мг ежедневно + кобиметиниб 60 мг в 1-21-й дни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sh0028.1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Висмодегиб 150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Интерферон альфа-2b 20 </w:t>
            </w:r>
            <w:proofErr w:type="gramStart"/>
            <w:r w:rsidRPr="00491B08">
              <w:rPr>
                <w:rFonts w:ascii="Times New Roman" w:eastAsia="Times New Roman" w:hAnsi="Times New Roman" w:cs="Times New Roman"/>
                <w:color w:val="000000"/>
                <w:sz w:val="24"/>
                <w:szCs w:val="24"/>
                <w:lang w:eastAsia="ru-RU"/>
              </w:rPr>
              <w:t>млн</w:t>
            </w:r>
            <w:proofErr w:type="gramEnd"/>
            <w:r w:rsidRPr="00491B08">
              <w:rPr>
                <w:rFonts w:ascii="Times New Roman" w:eastAsia="Times New Roman" w:hAnsi="Times New Roman" w:cs="Times New Roman"/>
                <w:color w:val="000000"/>
                <w:sz w:val="24"/>
                <w:szCs w:val="24"/>
                <w:lang w:eastAsia="ru-RU"/>
              </w:rPr>
              <w:t xml:space="preserve"> МЕ/м² в 1-5-й дни, 8-12-й дни, 15-19-й дни, 22-26-й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15-й дни + оксалиплатин 85 мг/м²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15-й дни + оксалиплатин 85 мг/м²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Гефитиниб 250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Дабрафениб 300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Дабрафениб 300 мг ежедневно + траметиниб 2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Дакарбазин 1000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Дакарбазин 250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EOX: эпирубицин 50 мг/м² в 1-й день + оксалиплатин 130 мг/м² в 1-й день + капецитабин 1250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в 1-й день + циклофосфамид 600 мг/м² в 1-й день; цикл: 14 дней или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бусерелин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гозерелин 3,6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дегареликс 80 мг 1 раз в 28 дней (240 мг в первый месяц терапии);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карбоплатин AUC 6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карбоплатин AUC 6 в 1-й день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75-100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75-100 мг/м² в 1-й день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трипторелин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циклофосфамид 600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DCF: доцетаксел 75 мг/м² в 1-й день + цисплатин 75 мг/м² в 1-й день + фторурацил 750 мг/м² в сутки 24-часовая инфузия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фторурацил 1000 мг/м²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Иматиниб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Интерферон альфа 6-9 </w:t>
            </w:r>
            <w:proofErr w:type="gramStart"/>
            <w:r w:rsidRPr="00491B08">
              <w:rPr>
                <w:rFonts w:ascii="Times New Roman" w:eastAsia="Times New Roman" w:hAnsi="Times New Roman" w:cs="Times New Roman"/>
                <w:color w:val="000000"/>
                <w:sz w:val="24"/>
                <w:szCs w:val="24"/>
                <w:lang w:eastAsia="ru-RU"/>
              </w:rPr>
              <w:t>млн</w:t>
            </w:r>
            <w:proofErr w:type="gramEnd"/>
            <w:r w:rsidRPr="00491B08">
              <w:rPr>
                <w:rFonts w:ascii="Times New Roman" w:eastAsia="Times New Roman" w:hAnsi="Times New Roman" w:cs="Times New Roman"/>
                <w:color w:val="000000"/>
                <w:sz w:val="24"/>
                <w:szCs w:val="24"/>
                <w:lang w:eastAsia="ru-RU"/>
              </w:rPr>
              <w:t xml:space="preserve"> МЕ 3 раза в неделю + бевацизумаб 10 мг/кг 1 раз в 2 недели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Ипилимумаб 3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250-350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250-350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150-180 мг/м² в 1-й день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150-180 мг/м² в 1-й день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sh0088.1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150-180 мг/м² в 1-й день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 мг/м² в 1-й, 8-й, 15-й дни + цисплатин 60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 мг/м² в 1-й, 8-й, 15-й дни + цисплатин 60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VeIP: ифосфамид 1200 мг/м² в 1-5-й дни + цисплатин 20 мг/м² в 1-5-й дни + месна (100% от дозы ифосфамида) в 1-5-й дни + винбластин 0,11 мг/кг в 1-2-й дни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sh0096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Кризотиниб 500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Лапатиниб 1250 мг ежедневно + капецитабин 2000 мг/м² в 1-14-й дни каждые 3 недели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Лапатиниб 1000 мг ежедневно + трастузумаб 6 мг/кг (нагрузочная доза 8 мг/кг) 1 раз в 3 недели или 2 мг/кг (нагрузочная доза 4 мг/кг) еженедельно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24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18 мг ежедневно + эверолимус 5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Митоксантрон 10-12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Митомицин 40 мг внутрипузырно, первая инстилляция в день выполнения трансуретральной резекции (ТУР), далее 1 раз в неделю</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Митомицин 7,5 мг/м² в 1-й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 4: оксалиплатин 85 мг/м² в 1-й день + кальция фолинат 200 мг/м² в 1-2-й дни + фторурацил 400 мг/м² в/в струйно в 1-2-й дни + фторурацил 1200 мг/м² (по 600 мг/м² в сутки) 22-чаcовая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Олапариб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Пазопаниб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sh0139.1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TGO: паклитаксел 80 мг/м² в 1-й, 8-й дни + гемцитабин 800 мг/м² в 1-й, 8-й дни + оксалиплатин 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TGO: паклитаксел 80 мг/м² в 1-й, 8-й дни + гемцитабин 800 мг/м² в 1-й, 8-й дни + оксалиплатин 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60-100 мг/м² в 1-й день + карбоплатин AUC 2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день + карбоплатин AUC 2 в 1-й день + трастузумаб 2 мг/кг (нагрузочная доза 4 мг/кг)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день + трастузумаб 2 мг/кг (нагрузочная доза 4 мг/кг)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135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цисплатин 75 мг/м² внутрибрюшинно во 2-й день + паклитаксел 60 мг/м² внутрибрюшинно в 8-й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 бусерелин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 гозерелин 3,6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Палбоциклиб 125 мг в 1-21-й дни + фулвестрант 500 мг 1 раз в 28 дней (500 мг 2 раза в первый месяц терапии) + лейпрорелин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цисплатин 75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Регорафениб 160 мг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Сорафениб 800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(нагрузочная доза 8 мг/кг) в 1-й день + капецитабин 2000 мг/м² в 1-14-й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эмтанзин 3,6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500 мг/м² в 1-й день + доксорубицин 50 мг/м² в 1-й день + циклофосфамид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 кальция фолинат 400 мг/м² в 1-й день + фторурацил 400 мг/м² в/в струйно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sh0195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Gramont+бевацизумаб: кальция фолинат 400 мг/м² в 1-й день + фторурацил 400 мг/м² в/в струйно в 1-й день + фторурацил 2400 мг/м² (по 1200 мг/м² в сутки) 46-часовая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FOLFOXIRI+бевацизумаб: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FOLFOXIRI+панитумумаб: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w:t>
            </w:r>
            <w:proofErr w:type="gramEnd"/>
            <w:r w:rsidRPr="00491B08">
              <w:rPr>
                <w:rFonts w:ascii="Times New Roman" w:eastAsia="Times New Roman" w:hAnsi="Times New Roman" w:cs="Times New Roman"/>
                <w:color w:val="000000"/>
                <w:sz w:val="24"/>
                <w:szCs w:val="24"/>
                <w:lang w:eastAsia="ru-RU"/>
              </w:rPr>
              <w:t xml:space="preserve">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sh0209.1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w:t>
            </w:r>
            <w:proofErr w:type="gramEnd"/>
            <w:r w:rsidRPr="00491B08">
              <w:rPr>
                <w:rFonts w:ascii="Times New Roman" w:eastAsia="Times New Roman" w:hAnsi="Times New Roman" w:cs="Times New Roman"/>
                <w:color w:val="000000"/>
                <w:sz w:val="24"/>
                <w:szCs w:val="24"/>
                <w:lang w:eastAsia="ru-RU"/>
              </w:rPr>
              <w:t xml:space="preserve">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500 мг/м² в 1-й день + эпирубицин 50-100 мг/м² в 1-й день + циклофосфамид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400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 мг/м² в 1-14-й дни + доксорубицин 30 мг/м² в 1-й, 8-й дни + фторурацил 500 мг/м² в 1-й, 8-й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ежедневно + метотрексат 5 мг 2 раза в неделю</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 мг/м² в 1-14-й дни + метотрексат 40 мг/м² в 1-й, 8-й дни + фторурацил 600 мг/м² в 1-й, 8-й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20 мг/м² в 1-4-й дни + винбластин 2 мг/м² в 1-4-й дни + дакарбазин 800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 доксорубицин 50 мг/м² в 1-й день + циклофосфамид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фторурацил 1000 мг/м²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Эверолимус 10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60-90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Эрлотиниб 150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PEI: этопозид 75 мг/м² в 1-5-й дни + ифосфамид 1200 мг/м² в 1-5-й дни + цисплатин 20 мг/м² в 1-5-й дни + месна (100% от дозы ифосфамида)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DCF+трастузумаб: доцетаксел 75 мг/м² в 1-й день + цисплатин 75 мг/м² в 1-й день + фторурацил 3750 мг/м² (по 750 мг/м² в сутки) 120-часовая инфузия в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EOF+трастузумаб: оксалиплатин 130 мг/м² в 1-й день + эпирубицин 50 мг/м² в 1-й день + фторурацил 200 мг/м² 24-часовая инфузия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EOX+трастузумаб: эпирубицин 50 мг/м² в 1-й день + оксалиплатин 130 мг/м² в 1-й день + капецитабин 1250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EP: этопозид 100 мг/м² в 1-5-й дни + цисплатин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sh0299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эверолимус 10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8-й дни + цисплатин 75-80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 + трастузумаб 6 мг/кг (нагрузочная доза 8 мг/кг) 1 раз в 21 день или 2 мг/кг (нагрузочная доза 4 мг/кг)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 мг/м² в 1-й, 8-й, 15-й дни, 80 мг/м² с 22-го дня 1 раз в 7 дней + трастузумаб 6 мг/кг (нагрузочная доза 8 мг/кг) 1 раз в 21 день или 2 мг/кг (нагрузочная доза 4 мг/кг)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цисплатин 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цисплатин 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sh0308.1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карбоплатин AUC 5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бевацизумаб 7,5-15 мг/кг в 1-й день каждые 3 недели;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бевацизумаб 7,5-15 мг/кг в 1-й день каждые 3 недели;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sh0317.1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800-1200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капецитабин 1250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капецитабин 1250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фторурацил 200 мг/м² 24-часовая инфузия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оксалиплатин 130 мг/м² в 1-й день + фторурацил 200 мг/м² 24-часовая инфузия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цисплатин 60 мг/м² в 1-й день + капецитабин 1250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 мг/м² в 1-й день + цисплатин 60 мг/м² в 1-й день + капецитабин 1250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40-50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50-60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цисплатин 60-75 мг/м² в 1-й день + капецитабин 1650 мг/м² в 1-14-й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цисплатин 60-75 мг/м² в 1-й день + капецитабин 1650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гозерелин 10,8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22,5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45 мг 1 раз в 180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6-7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150 мг/м² в 1-й день + цисплатин 60-75 мг/м² в 1-й день + кальция фолинат 50 мг в 1-3-й дни + фторурацил 425 мг/м² в 1-3-й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день + карбоплатин AUC 2 в 1-й день + бевацизумаб 7,5-15 мг/кг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2 мг/кг (нагрузочная доза 4 мг/кг)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800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ежедневно + метотрексат 5 мг 2 раза в неделю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фторурацил 1000 мг/м²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фторурацил 1000 мг/м²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sh0399.1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 доксорубицин 50 мг/м² в 1-й день + циклофосфамид 500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Эрибулин 1,4 мг/м² в 1-й, 8-й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карбоплатин AUC 5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De Gramont+панитумумаб: кальция фолинат 400 мг/м² в 1-й день + фторурацил 400 мг/м² в/в струйно в 1-й день + фторурацил 2400 мг/м² (по 1200 мг/м² в сутки) 46-часовая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EOF: эпирубицин 50 мг/м² в 1-й день + оксалиплатин 130 мг/м² в 1-й день + фторурацил 200 мг/м² 24-часовая инфузия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GemCap: гемцитабин 1000 мг/м² в 1-й, 8-й, 15-й дни + капецитабин 1250 мг/м²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75 мг/м² (по 25 мг/м² в сутки) 72-чаcовая инфузия в 1-3-й дни + ифосфамид 2500 мг/м² в 1-4-й дни + месна 3000 мг/м² (по 750 мг/м² в сутки) в 1-4-й дни + филграстим 300 мкг в 5-16-й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HD I: ифосфамид 2000 мг/м² в 1-7-й дни + месна 2400 мг/м² в 1-7-й дни + филграстим 300 мкг в 8-17-й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HD MTX: метотрексат 12 г/м² в 1-й день + кальция фолинат 15 мг/м² в 1-5-й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HD VAI: доксорубицин 75 мг/м² (по 25 мг/м² в сутки) 72-чаcовая инфузия в 1-3-й дни + ифосфамид 2500 мг/м² в 1-4-й дни + месна 3000 мг/м² в 1-4-й дни + винкристин 2 мг в 1-й день + филграстим 300 мкг в 5-14-й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трастузумаб 6 мг/кг (нагрузочная доза 8 мг/кг) 1 раз в 21 день + пертузумаб 420 мг (нагрузочная доза 840 мг)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Винкристин 1,5 мг/м² в 1-й день + доксорубицин 75 мг/м² в 1-й день + циклофосфамид 1200 мг/м² в 1-й день + филграстим 300 мкг в 5-12-й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90 мг/м² (по 22,5 мг/м² в сутки) 96-чаcовая инфузия в 1-4-й дни + цисплатин 120 мг/м² в 1-й день + филграстим 300 мкг в 5-14-й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90 мг/м² (по 22,5 мг/м² в сутки) 96-часовая инфузия в 1-4-й дни + дакарбазин 900 мг/м² (по 225 мг/м² в сутки) 96-часовая инфузия в 1-4-й дни + филграстим 300 мкг в 5-14-й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нинтеданиб 400 мг во 2-21-й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трипторелин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Иматиниб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Интерферон альфа 3-5 </w:t>
            </w:r>
            <w:proofErr w:type="gramStart"/>
            <w:r w:rsidRPr="00491B08">
              <w:rPr>
                <w:rFonts w:ascii="Times New Roman" w:eastAsia="Times New Roman" w:hAnsi="Times New Roman" w:cs="Times New Roman"/>
                <w:color w:val="000000"/>
                <w:sz w:val="24"/>
                <w:szCs w:val="24"/>
                <w:lang w:eastAsia="ru-RU"/>
              </w:rPr>
              <w:t>млн</w:t>
            </w:r>
            <w:proofErr w:type="gramEnd"/>
            <w:r w:rsidRPr="00491B08">
              <w:rPr>
                <w:rFonts w:ascii="Times New Roman" w:eastAsia="Times New Roman" w:hAnsi="Times New Roman" w:cs="Times New Roman"/>
                <w:color w:val="000000"/>
                <w:sz w:val="24"/>
                <w:szCs w:val="24"/>
                <w:lang w:eastAsia="ru-RU"/>
              </w:rPr>
              <w:t xml:space="preserve"> МЕ 3 раза в неделю + ланреотид 120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1600-2500 мг/м² в 1-5-й дни + месна 1920-3000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1800 мг/м² в 1-5-й дни + месна 2160 мг/м² в 1-5-й дни + этопозид 100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Ланреотид 120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Ланреотид 120 мг 1 раз в 28 дней + сунитиниб 37,5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Ланреотид 120 мг 1 раз в 28 дней + эверолимус 10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Ломустин 100 мг/м² в 1-й день + прокарбазин 60 мг/м² в 1-14-й дни;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Ломустин 90 мг/м² в 1-й день + винкристин 1,5 мг/м² в 1-й, 8-й дни + прокарбазин 70 мг/м² в 8-21-й дни;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50 мг в 1-й, 3-й, 5-й, 7-й дни + кальция фолинат 6 мг во 2-й, 4-й, 6-й,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Октреотид 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Октреотид 30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Октреотид 300 мкг ежедневно;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Осимертиниб 80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1200 мг/м² в 1-3-й дни + цисплатин 25 мг/м²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карбоплатин AUC 5-6 в 1-й день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175-200 мг/м² в 1-й день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sh0499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175-200 мг/м² в 1-й день + цисплатин 75-80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Рамуцирумаб 8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Сорафениб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37,5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37,5 мг ежедневно + октреотид 30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50 мг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Сунитиниб 50 мг в 1-28-й дни;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ланреотид 120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октреотид 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октреотид 30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карбоплатин AUC 3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цисплатин 20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цисплатин 80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150-200 мг/м² в 1-5-й дни + ланреотид 120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150-200 мг/м² в 1-5-й дни + октреотид 20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150-200 мг/м² в 1-5-й дни + октреотид 30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1000 мг/м² в 1-5-й дни + цисплатин 100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трастузумаб 6 мг/кг (нагрузочная доза 8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Церитиниб 750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фторурацил 750 мг/м² (по 187,5 мг/м² в сутки) 96-часовая инфузия в 1-4-й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Эверолимус 10 мг ежедневно + октреотид 20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Эверолимус 10 мг ежедневно + октреотид 30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100-120 мг/м² в 1-3-й дни + карбоплатин AUC 4-6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120 мг/м² в 1-3-й дни + цисплатин 60-80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sh0557.1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GemTax: гемцитабин 900 мг/м² в 1-й, 8-й дни + доцетаксел 100 мг/м² в 8-й день + филграстим 300 мкг в 9-18-й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sh0565.1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60-80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 мг/м² в 1-8-й дни, 15-22-й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sh0578.1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 мг/м² в 1-8-й дни, 15-22-й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мг/м² внутрь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Нинтеданиб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30-40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2600 мг/м² 24-часовая инфузия в 1-й день + оксалиплатин 85 мг/м² в 1-й день + кальция фолинат 200 мг/м² в 1-й день + доцетаксел 50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2600 мг/м² (по 1300 мг/м² в сутки) 48-часовая инфузия в 1-2-й дни + оксалиплатин 85 мг/м² в 1-й день + кальция фолинат 200 мг/м² в 1-й день + доцетаксел 50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10-14-й дни + капецитабин 2000 мг/м² в 1-14-й дни + бевацизумаб 5 мг/кг 1 раз в 14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Алектиниб 1200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паклитаксел 175 мг/м² в 1-й день + карбоплатин AUC 5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пеметрексед 500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пеметрексед 500 мг/м² в 1-й день + карбоплатин AUC 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sh0597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пеметрексед 500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карбоплатин AUC 5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1 мг/кг в 1-й день + ипилимумаб 3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карбоплатин AUC 6 во 2-й день внутрибрюшинно + паклитаксел 60 мг/м² в 8-й день внутрибрюшинно;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200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200 мг/м² в 1-й, 15-й дни + бевацизумаб 5-10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5-7-й дни + доксорубицин 20 мг/м² в 1-й, 8-й дни + цисплатин 40 мг/м² в 1-й, 9-й дни + митотан в дозе, обеспечивающей его содержание в сыворотке крови на уровне 14-20 мкг/мл ежедневно;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1500 мг/м² во 2-5-й дни + цисплатин 25 мг/м² во 2-5-й дни + месна 1200 мг/м² во 2-5-й дни + паклитаксел 120 мг/м² в 1-2-й дни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FLOT+трастузумаб: фторурацил 400 мг/м² в/в струйно в 1-й день + фторурацил 2400 мг/м² (по 1200 мг/м² в сутки) в 1-2-й дни + оксалиплатин 85 мг/м² в 1-й день + кальция фолинат 200 мг/м² в 1-й день + доцетаксел 50 мг/м² в 1-й день + трастузумаб 2 мг/кг (нагрузочная доза 4 мг/кг) в 1-й день 1</w:t>
            </w:r>
            <w:proofErr w:type="gramEnd"/>
            <w:r w:rsidRPr="00491B08">
              <w:rPr>
                <w:rFonts w:ascii="Times New Roman" w:eastAsia="Times New Roman" w:hAnsi="Times New Roman" w:cs="Times New Roman"/>
                <w:color w:val="000000"/>
                <w:sz w:val="24"/>
                <w:szCs w:val="24"/>
                <w:lang w:eastAsia="ru-RU"/>
              </w:rPr>
              <w:t xml:space="preserve"> раз в 7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FLOT+трастузумаб: фторурацил 400 мг/м² в/в струйно в 1-й день + фторурацил 2400 мг/м² (по 1200 мг/м² в сутки) в 1-2-й дни + оксалиплатин 85 мг/м² в 1-й день + кальция фолинат 200 мг/м² в 1-й день + доцетаксел 50 мг/м² в 1-й день + трастузумаб 2 мг/кг (нагрузочная доза 4 мг/кг) в 1-й день 1</w:t>
            </w:r>
            <w:proofErr w:type="gramEnd"/>
            <w:r w:rsidRPr="00491B08">
              <w:rPr>
                <w:rFonts w:ascii="Times New Roman" w:eastAsia="Times New Roman" w:hAnsi="Times New Roman" w:cs="Times New Roman"/>
                <w:color w:val="000000"/>
                <w:sz w:val="24"/>
                <w:szCs w:val="24"/>
                <w:lang w:eastAsia="ru-RU"/>
              </w:rPr>
              <w:t xml:space="preserve"> раз в 7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25-30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октреотид 30 мг 1 раз в 28 дней; цикл 14 дней</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рамуцирумаб 8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w:t>
            </w:r>
            <w:proofErr w:type="gramEnd"/>
            <w:r w:rsidRPr="00491B08">
              <w:rPr>
                <w:rFonts w:ascii="Times New Roman" w:eastAsia="Times New Roman" w:hAnsi="Times New Roman" w:cs="Times New Roman"/>
                <w:color w:val="000000"/>
                <w:sz w:val="24"/>
                <w:szCs w:val="24"/>
                <w:lang w:eastAsia="ru-RU"/>
              </w:rPr>
              <w:t xml:space="preserve">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w:t>
            </w:r>
            <w:proofErr w:type="gramEnd"/>
            <w:r w:rsidRPr="00491B08">
              <w:rPr>
                <w:rFonts w:ascii="Times New Roman" w:eastAsia="Times New Roman" w:hAnsi="Times New Roman" w:cs="Times New Roman"/>
                <w:color w:val="000000"/>
                <w:sz w:val="24"/>
                <w:szCs w:val="24"/>
                <w:lang w:eastAsia="ru-RU"/>
              </w:rPr>
              <w:t xml:space="preserve">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Акситиниб 10-20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 мг/м² в 1-й, 8-й дни + капецитабин 1500 мг ежедневно + митотан в дозе, обеспечивающей его содержание в сыворотке крови на уровне 14-20 мкг/мл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 мг/м² в 1-й, 8-й дни + фторурацил 200 мг/м² ежедневно + митотан в дозе, обеспечивающей его содержание в сыворотке крови на уровне 14-20 мкг/мл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Митотан в дозе, обеспечивающей его содержание в сыворотке крови на уровне 14-20 мкг/мл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во 2-4-й дни + доксорубицин 40 мг/м² в 1-й день + цисплатин 40 мг/м² в 3-4-й дни + митотан в дозе, обеспечивающей его содержание в сыворотке крови на уровне 14-20 мкг/мл ежедневно;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60-85 мг/м² в 1-й день + иринотекан 165-180 мг/м² в 1-й день + кальция фолинат 400 мг/м² в 1-й день + фторурацил 320-400 мг/м² в/в струйно в 1-й день + фторурацил 2000-2400 мг/м² (по 1000-1200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капецитабин 1660 мг/м²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1500 мг/м² во 2-5-й дни + цисплатин 25 мг/м² во 2-5-й дни + месна (100% от дозы ифосфамида) во 2-5-й дни + паклитаксел 175 мг/м² в 1-й день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карбоплатин AUC 3-6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карбоплатин AUC 3-6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оксалиплатин 100-130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750-1000 мг/м² в 1-й, 8-й дни + оксалиплатин 100-130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25-40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25-40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75-80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1000-1250 мг/м² в 1-й, 8-й дни + цисплатин 75-80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30-50 мг/м² в 1-й день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30-60 мг/м² в 1-й день + цисплатин 40-75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60-75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афлиберцепт 4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1750-2500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1600-1800 мг/м² в 1-14-й дни + иринотекан 180-200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ланреотид 120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октреотид 20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октреотид 30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оксалиплатин 100-130 мг/м² в 1-й день + трастузумаб 6 мг/кг (нагрузочная доза 8 мг/кг) в 1-й день; цикл 21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200-500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240 мг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480 мг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бевацизумаб 5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ланреотид 120 мг 1 раз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28 </w:t>
            </w:r>
            <w:proofErr w:type="gramStart"/>
            <w:r w:rsidRPr="00491B08">
              <w:rPr>
                <w:rFonts w:ascii="Times New Roman" w:eastAsia="Times New Roman" w:hAnsi="Times New Roman" w:cs="Times New Roman"/>
                <w:color w:val="000000"/>
                <w:sz w:val="24"/>
                <w:szCs w:val="24"/>
                <w:lang w:eastAsia="ru-RU"/>
              </w:rPr>
              <w:t>дней</w:t>
            </w:r>
            <w:proofErr w:type="gramEnd"/>
            <w:r w:rsidRPr="00491B08">
              <w:rPr>
                <w:rFonts w:ascii="Times New Roman" w:eastAsia="Times New Roman" w:hAnsi="Times New Roman" w:cs="Times New Roman"/>
                <w:color w:val="000000"/>
                <w:sz w:val="24"/>
                <w:szCs w:val="24"/>
                <w:lang w:eastAsia="ru-RU"/>
              </w:rPr>
              <w:t>;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панитумумаб 6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135-200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175-225 мг/м² в 1-й день + карбоплатин AUC 5-7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75-100 мг/м² в 1-й, 8-й дни + карбоплатин AUC 2,5 в 1-й, 8-й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75-100 мг/м² в 1-й, 8-й дни + карбоплатин AUC 2,5 в 1-й, 8-й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175-200 мг/м² в 1-й день + цисплатин 60-80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100-150 мг/м² в 1-5-й дни + иринотекан 250 мг/м² в 6-й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600-1000 мг/м² в 1-й день + доксорубицин 50 мг/м² в 1-й день + винкристин 1,4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эпирубицин 50 мг/м² в 1-й день + капецитабин 1250-1300 мг/м² в 1-21-й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эпирубицин 50 мг/м² в 1-й день + капецитабин 1250-1300 мг/м² в 1-21-й дни + трастузумаб 6 мг/кг (нагрузочная доза 8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Эпирубицин 75-120 мг/м² в 1-й день + циклофосфамид 600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 мг/м² в 1-14-й дни + цисплатин 75-80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120 мг/м² в 1-3-й дни + цисплатин 60-80 мг/м² в 1-й день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75 мг/м² (по 25 мг/м² в сутки) 72-чаcовая инфузия в 1-3-й дни + ифосфамид 2500 мг/м² в 1-4-й дни + месна 3000 мг/м² (по 750 мг/м² в сутки) в 1-4-й дни + филграстим 300 мкг в 5-14-й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70-90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3-й дни + кальция фолинат 400 мг/м² в/в в 1-й день + фторурацил 2000 мг/м² (по 1000 мг/м² в сутки) (46-часовая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Кальция фолинат 200 мг/м² в 1-й день + фторурацил 400 мг/м²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2000-2500 мг/м² внутрь в 1-14-й дни + бевацизумаб 7,5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150-300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375-425 мг/м² в 1-5-й дни + кальция фолинат 20 мг/м²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30-40 мг/м² в 1-й день + карбоплатин AUC 5-6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30-40 мг/м² в 1-й день + цисплатин 75 мг/м² в 1-й день + бевацизумаб 7,5-15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150-200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sh0699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20-30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30-80 мг/м²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карбоплатин AUC 5-6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60-65 мг/м² в 1-й, 8-й дни + цисплатин 60-75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60-65 мг/м² в 1-й, 8-й дни + цисплатин 60-75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 цисплатин 25-100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750-1250 мг/м² в 1-й, 8-й дни + цисплатин 25-100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60-100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1600-2000 мг/м² в 1-14-й дни + иринотекан 180-200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4-7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акситиниб 10 мг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 мг/кг в 1-й день + ипилимумаб 1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Кабозантиниб 60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Вакцина для лечения рака мочевого пузыря БЦЖ 50–100 мг в 1-й день; еженедельно или цикл 30 дней или 3 еженедельные инстиляции каждые 3, 6, 12, 18, 24, 30, 36 месяца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Винбластин 3 мг/м² во 2-й день + доксорубицин 30 мг/м² во 2-й день + метотрексат 30 мг/м² в 1-й день + цисплатин 70 мг/м² во 2-й день + филграстим 6 мкг/кг в 3-й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840 мг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1680 мг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Митомицин 40 мг в 1-й день; цикл 30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во 2-й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Винбластин 3 мг/м² во 2-й день + доксорубицин 30 мг/м² во 2-й день + метотрексат 30 мг/м² в 1-й день + цисплатин 70 мг/м² во 2-й день + филграстим 5 мкг/кг в 4-10-й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лейпрорелин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Энзалутамид 160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Абиратерон 1000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гозерелин 3,6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трипторелин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бусерелин 3,75 мг 1 раз в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гозерелин 10,8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22,5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трипторелин 11,25 мг 1 раз в 90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лейпрорелин 45 мг 1 раз в 180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Кабазитаксел 25 мг/м² в 1-й день + дегареликс 80 мг 1 раз в 28 дней (240 мг в первый месяц терапии);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гозерелин 3,6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Флутамид 750 мг ежедневно + лейпрорелин 3,75 мг 1 раз в 28 дней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бусерелин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гозерелин 10,8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22,5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трипторелин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лейпрорелин 45 мг 1 раз в 180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Флутамид 750 мг ежедневно + дегареликс 80 мг 1 раз в 28 дней (240 мг в первый месяц терапии)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Бикалутамид 50 мг ежедневно + лейпрорелин 3,75 мг 1 раз в 28 дней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 + лейпрорелин 11,25 мг 1 раз в 90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Бикалутамид 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Апалутамид 240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1200 мг/м² в 1-3-й дни + карбоплатин AUC 4-5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2-5-й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2-5-й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500 мг/м² (начальная доза 400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цисплатин 60 мг/м² в 1-й день + кальция фолинат 50 мг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этопозид 150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Авелумаб 10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8-й дни + винбластин 4 мг/м² в 1-й, 8-й дни + цисплатин 100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8-й дни + винбластин 4 мг/м² в 1-й, 8-й дни + цисплатин 100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5000 мг/м² (24-часовая инфузия) в 1-й день + месна 5000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ифосфамид 1200 мг/м² в 1-3-й дни + карбоплатин AUC 4-5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2-5-й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4-5 в 1-й день + фторурацил 800-1000 мг/м² (96-часовая инфузия) в 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2-5-й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70-80 мг/м² в 1-й день + фторурацил 800-1000 мг/м² (96-часовая инфузия) в 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цисплатин 70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sh0779.1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цисплатин 70 мг/м²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карбоплатин AUC 4-5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паклитаксел 80 мг/м² в 1-й, 8-й дни + карбоплатин AUC 4-5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1600 мг/м² в 1-3-й дни + паклитаксел 135 мг/м² в 1-й день + месна (120% от дозы ифосфамида) в 1-3-й дни + филграстим 5 мкг/кг;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20 мг/м² в 1-5-й дни + ифосфамид 1500 мг/м² в 1-5-й дни + месна (100% от дозы ифосфамида)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900 мг/м² в 1-й, 8-й дни + доцетаксел 100 мг/м² в 8-й день + филграстим 150 мкг/м² в 9-15-й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50 мг/м² в 1-й день + ифосфамид 5000 мг/м² (24-часовая инфузия) в 1-й день + месна (120% от дозы ифосфамида)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60 мг/м² (96-часовая инфузия) в 1-4-й дни + дакарбазин 750 мг/м²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1800 мг/м² в 1-й день + дакарбазин 500 мг/м²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800 мг/м² в 1-й, 8-й дни + винорелбин 25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800 мг/м² в 1-й, 8-й дни + винорелбин 25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1200 мг/м² в 1-5-й дни + месна (120% от дозы ифосфамида)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sh0789.1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Дакарбазин 1200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50-75 мг/м² внутрь в 1-42-й дни; цикл 56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36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36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50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Вакцина для лечения рака мочевого пузыря БЦЖ 360 мг еженедельно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 1-й, 15-й, 22-й дни + карбоплатин AUC 4-5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Метотрексат 30 мг/м² в 1-й, 15-й, 22-й дни + винбластин 3 мг/м² в 1-й, 15-й, 22-й дни + карбоплатин AUC 4-5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паклитаксел 175-200 мг/м² в 1-й день + карбоплатин AUC 6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70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170 мг/м² в 1-й день + цисплатин 75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sh0799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50 мг/м²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125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1200-1500 мг/м² в 1-5-й дни + месна (60% от дозы ифосфамида) в 1-5-й дни; цикл 21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1500 мг/м² во 2-5-й дни + цисплатин 25 мг/м² во 2-5-й дни + месна (100% от дозы ифосфамида) во 2-5-й дни + паклитаксел 120 мг/м² в 1-2-й дни + филграстим 5 мкг/кг в 6-15-й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Циклофосфамид 1000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доксорубицин 45 мг/м² в 1-й день + этопозид 100 мг/м²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Ифосфамид 1,6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1-3-й дни + месна (100% от дозы ифосфамида) в 1-3-й дни + паклитаксел 175 мг/м² в 3-й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Гозерелин 10,8 мг 1 раз в 84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Блеомицин 30 мг в 1-й, 8-й, 15-й дни + этопозид 100 мг/м² в 1-5-й дни + цисплатин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Ломустин 130 мг/м² в 1-й день; цикл 42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Олапариб 600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 1-й день + доксорубицин 30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этопозид 100 мг внутрь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этопозид 100 мг внутрь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доксорубицин 30-40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1-10-й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40-50 мг/м² в 1-й день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Доксорубицин 40-50 мг/м² в 1-й день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день + бевацизумаб 7,5 мг/кг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день + бевацизумаб 15 мг/кг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бевацизумаб 7,5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бевацизумаб 15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метотрексат 5 мг внутрь 2 раза в неделю + бевацизумаб 7,5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50 мг внутрь ежедневно + метотрексат 5 мг внутрь 2 раза в неделю + бевацизумаб 15 мг/кг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 1-й день + доксорубицин 30 мг/м² в 1-й день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 в 1-й день +  доксорубицин 30 мг/м² в 1-й день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60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доцетаксел 75 мг/м²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доцетаксел 75 мг/м²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4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винорелбин 25 мг/м² в 1-й, 8-й дни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винорелбин 25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этопозид 100 мг внутрь в 1-5-й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этопозид 100 мг внутрь в 1-5-й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этопозид 100 мг внутрь в 1-5-й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5-6 в 1-й день + этопозид 100 мг внутрь в 1-5-й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доксорубицин 30-40 мг/м² в 1-й день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доксорубицин 30-40 мг/м² в 1-й день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7,5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гемцитабин 1000 мг/м² в 1-й, 8-й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100-130 мг/м² в 1-й день + капецитабин 2000 мг/м² в 1-14-й дни + бевацизумаб 15 мг/кг 1 раз в 21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7,5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60 мг/м² в 1-й день + иринотекан 60 мг/м² в 1-й, 8-й, 15-й дни + бевацизумаб 15 мг/кг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7,5 мг/кг 1 раз в 21 день; цикл 21 день</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15 мг/кг 1 раз в 21 день; цикл 21 день</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200 мг/м² в 1-й день + ифосфамид 2000 мг/м² в 1-3-й дни + месна (100% от дозы ифосфамида) в 1-3-й дни + филграстим 10 мкг/кг в 4-12-й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Карбоплатин AUC 8 в 1-3-й дни + этопозид 400 мг/м² в 1-3-й дни + филграстим 5 мкг/кг в 4-12-й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8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Ленватиниб 12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Регорафениб 120 мг в 1-21-й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Карбоплатин AUC 2,5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паклитаксел 100 мг/м² в/в в 1-й день + цетуксимаб 250 мг/м² (нагрузочная доза 400 мг/м²) в/в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Карбоплатин AUC 5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4/1/1**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Карбоплатин AUC 5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75 мг/м² в 1-й день + доцетаксел 100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Фторурацил 4000 мг/м² (по 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цисплатин 100 мг/м²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Дурвалумаб 10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50 мг/м² в 1-й день + доксорубицин 40 мг/м² в 1-й день + винкристин 0,6 мг/м² в 3-й день + циклофосфамид 700 мг/м² в 4-й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60 мг/м² в 1-2-й дни + ифосфамид 2500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1-3-й дни + месна 2250 мг/м²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90 мг/м² (по 22,5 мг/м² в сутки) (96-часовая инфузия)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1-4-й дни + цисплатин 120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Пембролизумаб 400 мг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Пролголимаб 1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Циклофосфамид 1000 мг/м² в 1-й день + доксорубицин 50 мг/м² в 1-й день + винкристин 1,5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80 мг/м² в 1-й день + фторурацил 4000 мг/м² (по 800 мг/м² в сутки) (120-часовая инфузия) в 1-5-й дни; цикл 21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40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кальция фолинат 400 мг/м² в/в в 1-й день + фторурацил 400 мг/м² в/в в 1-й день + фторурацил 2000 мг/м² (по 1000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180 мг/м² в 1-й, 15-й дни + 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180 мг/м² в 1-й, 15-й дни + 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180 мг/м² в 1-й день + 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180 мг/м² в 1-й день + оксалиплатин 85 мг/м² в 1-й день + кальция фолинат 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250 мг/м² в/в в 1-й день + фторурацил 2200 мг/м² (по 1100 мг/м² в сутки) (48-часовая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Оксалиплатин 60-85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иринотекан 120-180 мг/м² в/в в 1-й день + кальция фолинат 400 мг/м² в/в в 1-й день + фторурацил 2000-2400 мг/м² (по 1000-1200 мг/м² в сутки) (46-часовая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165 мг/м² в 1-й день + оксалиплатин 85 мг/м² в 1-й день + кальция фолинат 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3200 мг/м² (по 1600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капецитабин 1250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оксалиплатин 80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дни + оксалиплатин 80 мг/м²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900 мг/м² в 1-й, 8-й дни + доцетаксел 100 мг/м² в 8-й день + филграстим 5 мкг/кг  в 9-19-й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900 мг/м² в 1-й, 8-й дни + доцетаксел 100 мг/м² в 8-й день + филграстим 5 мкг/кг в 9-15-й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9</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1000 мг/м² в 1-й, 8-й, 15-й дни + цисплатин 80 мг/м² в 1-й день + бевацизумаб 15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1000 мг/м² в 1-й, 8-й, 15-й дни + цисплатин 80 мг/м² в 1-й день + бевацизумаб 15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1000 мг/м² в 1-й, 8-й, 15-й дни + цисплатин 80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75 мг/м² (по 25 мг/м² в сутки) (72-чаcовая инфузия)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1-3-й дни + ифосфамид 2500 мг/м² в/в в в 1-4-й дни + месна 2500 мг/м²  в 1-4-й дни + филграстим 300 мкг в 5-16-й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2000 мг/м² в 1-7-й дни + месна (100% от дозы ифосфамида) в 1-7-й дни + филграстим 5 мкг/кг в 8-16-й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Ифосфамид 1800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1-5-й дни + месна 2160 мг/м² в/в в 1-5-й дни + этопозид 100 мг/м² в 1-5-й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Ифосфамид 1800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1-5-й дни + месна 2160 мг/м² в/в в 1-5-й дни + этопозид 100 мг/м² в/в в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60 мг/м² (по 20 мг/м² в сутки) (72-чаcовая инфузия)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1-3-й дни + ифосфамид 6000 мг/м² (по 2000 мг/м² в сутки) (72-чаcовая инфузия) в/в в 1-3-й дни + месна (100-120% от дозы ифосфамида) в 1-3-й дни + дакарбазин 900 мг/м² (по 300 мг/м² в сутки) (72-чаcовая инфузия) в 1-3-й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40 мг/м² в 1-й день + цисплатин 40 мг/м² в 1-й день + кальция фолинат 400 мг/м² в 1-й день + фторурацил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2000 мг/м² (по 1000 мг/м² в сутки) (48-часовая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sh0899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40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доцетаксел 40 мг/м² в/в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40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цисплатин 40 мг/м² в/в в 3-й день + фторурацил 2000 мг/м² (по 1000 мг/м² в сутки) (48-часовая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Оксалиплатин 85 мг/м² в 1-й день + 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Кальция фолинат 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Кальция фолинат 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Кальция фолинат 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Оксалиплатин 85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8-й, 22-й дни + кальция фолинат 200 мг/м² в/в в 1-й, 8-й, 15-й, 22-й дни + фторурацил 2000 мг/м² (24-часовая инфузия) в/в в 1-й, 8-й, 15-й, 22-й дни; цикл 43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sh0909.1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Оксалиплатин 85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8-й, 22-й дни + кальция фолинат 200 мг/м² в/в в 1-й, 8-й, 15-й, 22-й дни + фторурацил 2000 мг/м² (24-часовая инфузия) в/в в 1-й, 8-й, 15-й, 22-й дни; цикл 43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Пеметрексед 500 мг/м² в 1-й день + карбоплатин AUC 5 в 1-й день + бевацизумаб 15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Пеметрексед 500 мг/м² в 1-й день + цисплатин 75 мг/м²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Трастузумаб 4 мг/кг (нагрузочная доза 6 мг/кг) в 1-й день + иринотекан 180 мг/м² в 1-й день + 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в/в в 1-й день + фторурацил 2400 мг/м² (по 1200 мг/м² в сутки) (46-часовая инфузия) в/в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Трастузумаб 4 мг/кг (нагрузочная доза 6 мг/кг) в 1-й день + оксалиплатин 85 мг/м² в 1-й день + кальция фолинат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400 мг/м² в/в в 1-й день + фторурацил 2400 мг/м² (по 1200 мг/м² в сутки) (46-часовая инфузия) в 1-2-й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Винкристин 2 мг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доксорубицин 37,5 мг/м² в/в в 1-2-й дни + циклофосфамид 1200 мг/м² в/в в 1-й день + филграстим 300 мкг в 5-12-й дни;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Винкристин 2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доксорубицин 75 мг/м² в/в в 1-й день + циклофосфамид 1200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Винкристин 2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доксорубицин 75 мг/м² в/в в 1-й день + циклофосфамид 1200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180-200 мг/м² в 1-й день + капецитабин 825 мг/м² в 1-14-й дни + бевацизумаб 7,5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200 мг/м² в 1-й день + капецитабин 2000 мг/м² внутрь в 1-14-й дни + рамуцирумаб 8 мг/кг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180-200 мг/м² в 1-й день + капецитабин 825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250 мг/м² в 1-й день + капецитабин 2000 мг/м² внутрь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Оксалиплатин 130 мг/м² в 1-й день + капецитабин 1650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1000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оксалиплатин 85-100 мг/м² в/в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750-1000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Дабрафениб 300 мг внутрь ежедневно + траметиниб 2 мг внутрь ежедневно + панитумумаб 6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Дазатиниб 140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Деносумаб 120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в 1-й, 8-й, 15-й, 28-й дни первого месяца, затем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Деносумаб 120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в 1-й, 8-й, 15-й, 28-й дни первого месяца, затем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20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30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 цисплатин 50 мг/м² в/в в 1-й, 8-й дни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30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 цисплатин 50 мг/м² в/в в 1-й, 8-й дни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30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 цисплатин 50 мг/м²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sh0929.1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30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 цисплатин 50 мг/м²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50 мг/м² в 1-й день + блеомицин 30 мг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1-5-й дни + цисплатин в 20 мг/м² в 1-5-й дни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50 мг/м² в 1-й день + блеомицин 30 мг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1-5-й дни + цисплатин в 20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60 мг/м² в 1-й день + цисплатин 40 мг/м² в 1-й день + трастузумаб 4 мг/кг (нагрузочная доза 8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20 мг/м² в 1-й день + доксорубицин 20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60 мг/м² в 1-й день + доксорубицин 60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60 мг/м² в 1-й день + доксорубицин 60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100 мг/м² в 1-й день + фторурацил 4000 мг/м² (по 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Доцетаксел 75 мг/м² в 1-й день + цисплатин 75 мг/м² в 1-й день + фторурацил 3750 мг/м² (по 750 мг/м² в сутки) 120-часовая инфузия в 1-5-й дни + филграстим 5 мкг/кг в 6-12-й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100 мг/м² в 1-й день + цетуксимаб 250 мг/м² (нагрузочная доза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100 мг/м² в 1-й день + цетуксимаб 250 мг/м² (нагрузочная доза 400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100 мг/м² в 1-й день + цетуксимаб 500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 мг/м² в 1-й,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150 мг/м² в 1-й, 15-й дни + рамуцирумаб 8 мг/кг в 1-й,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Иринотекан 180 мг/м² в 1-й день + цетуксимаб 500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Иринотекан 180 мг/м² в 1-й, 14-й дни + цетуксимаб 250 мг/м² (нагрузочная доза 400 мг/м²) в 1-й, 8-й, 15-й, 22-й дни + вемурафениб 1920 мг ежедневно;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Ифосфамид 2800 мг/м² в 1-5-й дни + месна (120% от дозы ифосфамида)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Капецитабин 1250 мг/м² внутрь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Нилотиниб 800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135 мг/м² в 1-й день + цисплатин 75 мг/м² в 1-й день + фторурацил 4000 мг/м² (по 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100 мг/м² в 1-й день + фторурацил 2500 мг/м² (по 500 мг/м² в сутки) (120-часовая инфузия) во 2-6-й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175 мг/м² в 1-й день + цисплатин 75 мг/м² в 1-й день + фторурацил 3000-4000 мг/м² (по 750-1000 мг/м² в сутки) (96-часовая инфузия)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5,5 в/в в 1-й день + трастузумаб 4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45-50 мг/м² в 1-й день + карбоплатин AUC 1,5-2 в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50 мг/м² в 1-й, 8-й, 15-й дни + карбоплатин AUC 2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50 мг/м² в 1-й, 8-й, 15-й дни + карбоплатин AUC 2 в 1-й, 8-й,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60-80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2 в/в в 1-й день; цикл 7 дней + трастузумаб 4 мг/кг (нагрузочная доза 8 мг/кг) в/в в 1-й день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80 мг/м² в 1-й, 8-й, 15-й дни + карбоплатин AUC 5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Пембролизумаб 200 мг в 1-й день + паклитаксел 200 мг/м² в 1-й день + карбоплатин AUC 6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Регорафениб 80 мг внутрь в 1-7-й дни, 120 мг внутрь в 8-14-й дни, 160 мг внутрь в 15-21-й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1-5-й дни + иринотекан 50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100 мг/м² в 1-5-й дни + иринотекан 40 мг/м²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1-7-й, 15-21-й дни + бевацизумаб 5 мг/кг в 8-й,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Темозоломид 150 мг/м² в 1-7-й, 15-21-й дни + бевацизумаб 5 мг/кг в 8-й, 22-й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Кабозантиниб 140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Церитиниб 450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Атезолизумаб 1200 мг в 1-й день + бевацизумаб 15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Ниволумаб 3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ипилимумаб 1 мг/кг в/в 1 раз в 42 дня;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Трастузумаб 4 мг/кг (нагрузочная доза 8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4 мг/кг в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Трастузумаб 6 мг/кг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Фторурацил 4000 мг/м² (по 1000 мг/м² в сутки) (96-часовая инфузия)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1-4-й дни + цисплатин 60 мг/м² в/в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Цетуксимаб 250 мг/м² (нагрузочная доза 400 мг/м²) в 1-й, 8-й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Цетуксимаб 250 мг/м² (нагрузочная доза 450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sh0969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Цетуксимаб 500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20 мг/м² в 1-4-й дни + ифосфамид 1200 мг/м² в 1-4-й дни + этопозид 75 мг/м² в 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25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50-60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доксорубицин 50 мг/м² в/в в 1-й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60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капецитабин 2000 мг/м² внутрь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Цисплатин 75 мг/м² в 1-й день + фторурацил 3000 мг/м² (по 750 мг/м² в сутки) (96-часовая инфузия) в 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75-100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фторурацил 5000 мг/м² (по 1000 мг/м² в сутки) в/в в 1-5-й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5</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карбоплатин AUC 5 в 1-й день + атезолизумаб 1200 мг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мг/м² в 1-3-й дни + цисплатин 100 мг/м²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мг/м² в 1-5-й дни + цисплатин 50 мг/м² в 1-й, 8-й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6</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sh0979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360 мг в 1-й и 22-й день + ипилимумаб 1 мг/кг в 1-й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247C6">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фулвестрант 500 мг 1 раз в 28 дней (500 мг 2 раза в первый месяц терапии);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247C6">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Абемациклиб 300 мг ежедневно + фулвестрант 500 мг 1 раз в 28 дней (500 мг 2 раза в первый месяц терапии) + </w:t>
            </w:r>
            <w:proofErr w:type="gramStart"/>
            <w:r w:rsidR="004247C6">
              <w:rPr>
                <w:rFonts w:ascii="Times New Roman" w:eastAsia="Times New Roman" w:hAnsi="Times New Roman" w:cs="Times New Roman"/>
                <w:color w:val="000000"/>
                <w:sz w:val="24"/>
                <w:szCs w:val="24"/>
                <w:lang w:val="en-US" w:eastAsia="ru-RU"/>
              </w:rPr>
              <w:t>k</w:t>
            </w:r>
            <w:proofErr w:type="gramEnd"/>
            <w:r w:rsidRPr="00491B08">
              <w:rPr>
                <w:rFonts w:ascii="Times New Roman" w:eastAsia="Times New Roman" w:hAnsi="Times New Roman" w:cs="Times New Roman"/>
                <w:color w:val="000000"/>
                <w:sz w:val="24"/>
                <w:szCs w:val="24"/>
                <w:lang w:eastAsia="ru-RU"/>
              </w:rPr>
              <w:t>ейпрорелин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247C6">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фулвестрант 500 мг 1 раз в 28 дней (500 мг 2 раза в первый месяц терапии) + гозерелин 3,6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фулвестрант 500 мг 1 раз в 28 дней (500 мг 2 раза в первый месяц терапии) + бусерелин 3,75 мг 1 раз в 28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300 мг ежедневно + анастрозол 1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Абемациклиб 400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в/м 1 раз в 28 дней (500 мг 2 раза в первый месяц терапии) + рибоциклиб 600 мг внутрь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 трастузумаб 6 мг/кг (нагрузочная доза 8 мг/кг) в 1-й день + капецитабин 2000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Иксабепилон 40 мг/м² в 1-й день + капецитабин 2000 мг/м² в 1-14-й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sh0989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Гемцитабин 800-1000 мг/м² в 1-й, 8-й дни + капецитабин 1600-2000 мг/м² 1-14-й дни + митотан в дозе, обеспечивающей содержание в сыворотке крови на уровне 14-20 мкг/мл ежедневно;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60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Доксорубицин 60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Эпирубицин 90-100 мг/м² в 1-й день + циклофосфамид 600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Эпирубицин 90-100 мг/м² в 1-й день + циклофосфамид 600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трастузумаб 6 мг/кг (нагрузочная доза 8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трастузумаб 2 мг/кг (нагрузочная доза 4 мг/кг) в/в 1 раз в 7 дней + филграстим 5 мкг/кг п/к во 2-10-й дни;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трастузумаб 2 мг/кг (нагрузочная доза 4 мг/кг) в/в 1 раз в 7 дней + эмпэгфилграстим 7,5 мг п/к во 2-й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sh0999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175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трастузумаб 2 мг/кг (нагрузочная доза 4 мг/кг) в/в 1 раз в 7 дней;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в/м 1 раз в 28 дней + анастрозол 1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в/м 1 раз в 28 дней + тамоксифен 20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80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6 в/в 1 раз в 21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палбоциклиб 125 мг в 1-21-й дни; цикл 28 дней+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Фулвестрант 500 мг 1 раз в 28 дней (500 мг 2 раза в первый месяц терапии) + рибоциклиб 600 мг внутрь в 1-21-й дни; цикл 28 дней + гозерелин 3,6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sh1009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Анастрозол 1 мг внутрь ежедневно + палбоциклиб 125 мг в 1-21-й дни; цикл 28 дней + гозерелин 3,6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палбоциклиб 125 мг в 1-21-й дни; цикл 28 дней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Анастрозол 1 мг внутрь ежедневно + рибоциклиб 600 мг внутрь в 1-21-й дни; цикл 28 дней + гозерелин 3,6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sh1019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рибоциклиб 600 мг внутрь в 1-21-й дни; цикл 28 дней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Анастрозол 1 мг внутрь ежедневно + абемациклиб 300 мг внутрь ежедневно; цикл 28 дней + гозерелин 3,6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абемациклиб 300 мг внутрь ежедневно; цикл 28 дней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эверолимус 10 мг внутрь ежедневно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Медроксипрогестерон 500-1000 мг внутрь ежедневно + гозерелин 3,6 мг </w:t>
            </w:r>
            <w:proofErr w:type="gramStart"/>
            <w:r w:rsidRPr="00491B08">
              <w:rPr>
                <w:rFonts w:ascii="Times New Roman" w:eastAsia="Times New Roman" w:hAnsi="Times New Roman" w:cs="Times New Roman"/>
                <w:color w:val="000000"/>
                <w:sz w:val="24"/>
                <w:szCs w:val="24"/>
                <w:lang w:eastAsia="ru-RU"/>
              </w:rPr>
              <w:t>п</w:t>
            </w:r>
            <w:proofErr w:type="gramEnd"/>
            <w:r w:rsidRPr="00491B08">
              <w:rPr>
                <w:rFonts w:ascii="Times New Roman" w:eastAsia="Times New Roman" w:hAnsi="Times New Roman" w:cs="Times New Roman"/>
                <w:color w:val="000000"/>
                <w:sz w:val="24"/>
                <w:szCs w:val="24"/>
                <w:lang w:eastAsia="ru-RU"/>
              </w:rPr>
              <w:t>/к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лейпрорелин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бусерелин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sh1029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Медроксипрогестерон 500-1000 мг внутрь ежедневно + трипторелин 3,75 мг в/м 1 раз в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Эпирубицин 60-75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Паклитаксел 90 мг/м² в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sh1032.1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бевацизумаб 15 мг/кг в/в в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бевацизумаб 10 мг/кг в/в в 1-й, 15-й дни каждые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sh1033.1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бевацизумаб 10 мг/кг в/в в 1-й, 15-й дни каждые 28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800-1200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800-1200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1000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 карбоплатин AUC 2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1000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дни + карбоплатин AUC 2 в/в в 1-й, 8-й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Цисплатин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100 мг внутрь в 1-14-й дни;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14</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80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карбоплатин AUC 2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sh1038.1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80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карбоплатин AUC 2 в/в в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sh1039.1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Паклитаксел 90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трастузумаб 2 мг/кг (нагрузочная доза 4 мг/кг) в/в 1 раз в 7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трастузумаб 2 мг/кг (нагрузочная доза 4 мг/кг) в/в 1 раз в 7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800-1200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sh1041.1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Гемцитабин 800-1200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8-й, 15-й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Циклофосфамид 50 мг внутрь ежедневно + метотрексат 5 мг внутрь в 1-2-й дни + трастузумаб 2 мг/кг (нагрузочная доза 4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7</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 внутрь в 1-20-й дни + трастузумаб 2 мг/кг (нагрузочная доза 4 мг/кг) в/в 1 раз в 7 дней;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Этопозид 50 мг внутрь в 1-20-й дни + трастузумаб 6 мг/кг (нагрузочная доза 8 мг/кг) в/в 1 раз в 21 день; цикл 28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21/20/20**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трастузумаб 2 мг/кг (нагрузочная доза 4 мг/кг) в/в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лапатиниб 1500 мг ежедневно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30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Анастрозол 1 мг внутрь ежедневно + лапатиниб 1000 мг ежедневно + трастузумаб 6 мг/кг (нагрузочная доза 8 мг/кг)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Анастрозол 1 мг внутрь ежедневно + лапатиниб 1000 мг ежедневно + трастузумаб 2 мг/кг (нагрузочная доза 4 мг/кг) в/в 1 раз в 7 дней;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sh1049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внутрь ежедневно + трастузумаб 2 мг/кг (нагрузочная доза 4 мг/кг) в/в 1 раз в 7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Трипторелин 3,75 мг в/м 1 раз в 28 дней + тамоксифен 20 мг внутрь ежедневно + трастузумаб 6 мг/кг (нагрузочная доза 8 мг/кг) в/в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28</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Тамоксифен 20 мг внутрь ежедневно + пертузумаб 420 мг (нагрузочная доза 840 мг) в/в 1 раз в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трастузумаб 6 мг/кг (нагрузочная доза 8 мг/кг) в/в 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трастузумаб 6 мг/кг (нагрузочная доза 8 мг/кг) в/в 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sh1054</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sh1055</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циклофосфамид 600 мг/м² в/в 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sh1056</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Эпирубицин 90-100 мг/м² в 1-й день + циклофосфамид 600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цикл 14 дней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sh1057</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6 в/в в 1-й день + трастузумаб 6 мг/кг (нагрузочная доза 8 мг/кг) в/в 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sh1058</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6 в/в в 1-й день + трастузумаб 6 мг/кг (нагрузочная доза 8 мг/кг) в/в 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sh1059</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6 в/в в 1-й день + трастузумаб 6 мг/кг (нагрузочная доза 8 мг/кг) в/в в 1-й день + пертузумаб 420 мг (нагрузочная доза 840 мг) в/в 1-й день + филграстим 5 мкг/кг п/к во 2-10-й дни;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10</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sh1060</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Доцетаксел 75 мг/м² в/в </w:t>
            </w:r>
            <w:proofErr w:type="gramStart"/>
            <w:r w:rsidRPr="00491B08">
              <w:rPr>
                <w:rFonts w:ascii="Times New Roman" w:eastAsia="Times New Roman" w:hAnsi="Times New Roman" w:cs="Times New Roman"/>
                <w:color w:val="000000"/>
                <w:sz w:val="24"/>
                <w:szCs w:val="24"/>
                <w:lang w:eastAsia="ru-RU"/>
              </w:rPr>
              <w:t>в</w:t>
            </w:r>
            <w:proofErr w:type="gramEnd"/>
            <w:r w:rsidRPr="00491B08">
              <w:rPr>
                <w:rFonts w:ascii="Times New Roman" w:eastAsia="Times New Roman" w:hAnsi="Times New Roman" w:cs="Times New Roman"/>
                <w:color w:val="000000"/>
                <w:sz w:val="24"/>
                <w:szCs w:val="24"/>
                <w:lang w:eastAsia="ru-RU"/>
              </w:rPr>
              <w:t xml:space="preserve"> 1-й день + карбоплатин AUC 6 в/в в 1-й день + трастузумаб 6 мг/кг (нагрузочная доза 8 мг/кг) в/в в 1-й день + пертузумаб 420 мг (нагрузочная доза 840 мг) в/в 1-й день + эмпэгфилграстим 7,5 мг п/к во 2-й день; цикл 21 день</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2</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360 мг в 1-й и 22-й день + ипилимумаб 1 мг/кг в 1-й день + пеметрексед 500 мг/м² в 1-й день и 22-й день + карбоплатин AUC 5-6 в 1-й день и 22-й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Ниволумаб 360 мг в 1-й и 22-й день + ипилимумаб 1 мг/кг в 1-й день + пеметрексед 500 мг/м² в 1-й день и 22-й день + цисплатин 75 мг/м² в 1-й день и 22-й день; цикл 42 дня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sh1063</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 xml:space="preserve">Ниволумаб 360 мг в 1-й и 22-й день + ипилимумаб 1 мг/кг в 1-й день + паклитаксел 175-225 мг/м² в 1-й деньи 22-й день + карбоплатин AUC 5-7 в 1-й день и 22-й день; цикл 42 дня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1</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sh9001</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Прочие схемы лекарственной терапии при злокачественных новообразованиях (кроме лимфоидной и кроветворной тканей):</w:t>
            </w:r>
            <w:proofErr w:type="gramEnd"/>
            <w:r w:rsidRPr="00491B08">
              <w:rPr>
                <w:rFonts w:ascii="Times New Roman" w:eastAsia="Times New Roman" w:hAnsi="Times New Roman" w:cs="Times New Roman"/>
                <w:color w:val="000000"/>
                <w:sz w:val="24"/>
                <w:szCs w:val="24"/>
                <w:lang w:eastAsia="ru-RU"/>
              </w:rPr>
              <w:t xml:space="preserve"> </w:t>
            </w:r>
            <w:proofErr w:type="gramStart"/>
            <w:r w:rsidRPr="00491B08">
              <w:rPr>
                <w:rFonts w:ascii="Times New Roman" w:eastAsia="Times New Roman" w:hAnsi="Times New Roman" w:cs="Times New Roman"/>
                <w:color w:val="000000"/>
                <w:sz w:val="24"/>
                <w:szCs w:val="24"/>
                <w:lang w:eastAsia="ru-RU"/>
              </w:rPr>
              <w:t>C00, C01, C02, C03, C04, C05, C06, C07, C08, C09, C10, C11, C12, C13, C15, C16, C18, C19, C20, C21, C22, C23, C24.0, C25, C30, C31, C32, C33, C34, C38.1, C38.2, C38.3, C40, C41, C43, C44, C45, C49, C51, C52, C53, C54, C56, C57, C58, C60, C61, C62, C64, C65, C66, C67, C68.0, C73, D00-D09</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Неприменимо</w:t>
            </w:r>
          </w:p>
        </w:tc>
      </w:tr>
      <w:tr w:rsidR="00491B08" w:rsidRPr="00491B08" w:rsidTr="00491B08">
        <w:trPr>
          <w:trHeight w:val="31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sh9002</w:t>
            </w:r>
          </w:p>
        </w:tc>
        <w:tc>
          <w:tcPr>
            <w:tcW w:w="6565" w:type="dxa"/>
            <w:tcBorders>
              <w:top w:val="single" w:sz="4" w:space="0" w:color="auto"/>
              <w:left w:val="nil"/>
              <w:bottom w:val="single" w:sz="4" w:space="0" w:color="auto"/>
              <w:right w:val="single" w:sz="4" w:space="0" w:color="auto"/>
            </w:tcBorders>
            <w:shd w:val="clear" w:color="auto" w:fill="auto"/>
            <w:vAlign w:val="center"/>
            <w:hideMark/>
          </w:tcPr>
          <w:p w:rsidR="00491B08" w:rsidRPr="00491B08" w:rsidRDefault="00491B08" w:rsidP="00491B08">
            <w:pPr>
              <w:spacing w:after="0" w:line="240" w:lineRule="auto"/>
              <w:rPr>
                <w:rFonts w:ascii="Times New Roman" w:eastAsia="Times New Roman" w:hAnsi="Times New Roman" w:cs="Times New Roman"/>
                <w:color w:val="000000"/>
                <w:sz w:val="24"/>
                <w:szCs w:val="24"/>
                <w:lang w:eastAsia="ru-RU"/>
              </w:rPr>
            </w:pPr>
            <w:proofErr w:type="gramStart"/>
            <w:r w:rsidRPr="00491B08">
              <w:rPr>
                <w:rFonts w:ascii="Times New Roman" w:eastAsia="Times New Roman" w:hAnsi="Times New Roman" w:cs="Times New Roman"/>
                <w:color w:val="000000"/>
                <w:sz w:val="24"/>
                <w:szCs w:val="24"/>
                <w:lang w:eastAsia="ru-RU"/>
              </w:rPr>
              <w:t>Прочие схемы лекарственной терапии при иных злокачественных новообразованиях (кроме лимфоидной и кроветворной тканей):</w:t>
            </w:r>
            <w:proofErr w:type="gramEnd"/>
            <w:r w:rsidRPr="00491B08">
              <w:rPr>
                <w:rFonts w:ascii="Times New Roman" w:eastAsia="Times New Roman" w:hAnsi="Times New Roman" w:cs="Times New Roman"/>
                <w:color w:val="000000"/>
                <w:sz w:val="24"/>
                <w:szCs w:val="24"/>
                <w:lang w:eastAsia="ru-RU"/>
              </w:rPr>
              <w:t xml:space="preserve"> C14, C17, C24.1, C24.8, C24.9, C26, C37, C38.0, C38.4, C38.8, C39, C46, C47, C48, C50, C55, C63, C68.1, C68.8, C68.9, C69, C70, C71, C72, C74, C75, C76, C77, C78, C79, C80, C97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B08" w:rsidRPr="00491B08" w:rsidRDefault="00491B08" w:rsidP="00491B08">
            <w:pPr>
              <w:spacing w:after="0" w:line="240" w:lineRule="auto"/>
              <w:jc w:val="center"/>
              <w:rPr>
                <w:rFonts w:ascii="Times New Roman" w:eastAsia="Times New Roman" w:hAnsi="Times New Roman" w:cs="Times New Roman"/>
                <w:color w:val="000000"/>
                <w:sz w:val="24"/>
                <w:szCs w:val="24"/>
                <w:lang w:eastAsia="ru-RU"/>
              </w:rPr>
            </w:pPr>
            <w:r w:rsidRPr="00491B08">
              <w:rPr>
                <w:rFonts w:ascii="Times New Roman" w:eastAsia="Times New Roman" w:hAnsi="Times New Roman" w:cs="Times New Roman"/>
                <w:color w:val="000000"/>
                <w:sz w:val="24"/>
                <w:szCs w:val="24"/>
                <w:lang w:eastAsia="ru-RU"/>
              </w:rPr>
              <w:t>Неприменимо</w:t>
            </w:r>
          </w:p>
        </w:tc>
      </w:tr>
    </w:tbl>
    <w:p w:rsidR="00394BFB" w:rsidRPr="003B7740" w:rsidRDefault="00845011"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rPr>
        <w:t>*</w:t>
      </w:r>
      <w:r w:rsidR="00394BFB" w:rsidRPr="003B7740">
        <w:rPr>
          <w:rFonts w:ascii="Times New Roman" w:hAnsi="Times New Roman" w:cs="Times New Roman"/>
          <w:sz w:val="24"/>
          <w:szCs w:val="28"/>
        </w:rPr>
        <w:t> С</w:t>
      </w:r>
      <w:r w:rsidRPr="003B7740">
        <w:rPr>
          <w:rFonts w:ascii="Times New Roman" w:hAnsi="Times New Roman" w:cs="Times New Roman"/>
          <w:sz w:val="24"/>
          <w:szCs w:val="28"/>
        </w:rPr>
        <w:t>хемы</w:t>
      </w:r>
      <w:r w:rsidR="00394BFB" w:rsidRPr="003B7740">
        <w:rPr>
          <w:rFonts w:ascii="Times New Roman" w:hAnsi="Times New Roman" w:cs="Times New Roman"/>
          <w:sz w:val="24"/>
          <w:szCs w:val="28"/>
        </w:rPr>
        <w:t xml:space="preserve"> лекарственной терапии,</w:t>
      </w:r>
      <w:r w:rsidRPr="003B7740">
        <w:rPr>
          <w:rFonts w:ascii="Times New Roman" w:hAnsi="Times New Roman" w:cs="Times New Roman"/>
          <w:sz w:val="24"/>
          <w:szCs w:val="28"/>
        </w:rPr>
        <w:t xml:space="preserve"> включающие лекарственные препараты, </w:t>
      </w:r>
      <w:r w:rsidR="00394BFB" w:rsidRPr="003B7740">
        <w:rPr>
          <w:rFonts w:ascii="Times New Roman" w:hAnsi="Times New Roman" w:cs="Times New Roman"/>
          <w:sz w:val="24"/>
          <w:szCs w:val="28"/>
        </w:rPr>
        <w:br/>
      </w:r>
      <w:r w:rsidRPr="003B7740">
        <w:rPr>
          <w:rFonts w:ascii="Times New Roman" w:hAnsi="Times New Roman" w:cs="Times New Roman"/>
          <w:sz w:val="24"/>
          <w:szCs w:val="28"/>
        </w:rPr>
        <w:t>не включенные в перечень жизненно необходимых и важнейших лекарственных препаратов для медицинского применения</w:t>
      </w:r>
      <w:r w:rsidR="00CE1281" w:rsidRPr="003B7740">
        <w:rPr>
          <w:rFonts w:ascii="Times New Roman" w:hAnsi="Times New Roman" w:cs="Times New Roman"/>
          <w:sz w:val="24"/>
          <w:szCs w:val="28"/>
        </w:rPr>
        <w:t>,</w:t>
      </w:r>
      <w:r w:rsidR="00DB552B" w:rsidRPr="003B7740">
        <w:rPr>
          <w:rFonts w:ascii="Times New Roman" w:hAnsi="Times New Roman" w:cs="Times New Roman"/>
          <w:sz w:val="24"/>
          <w:szCs w:val="28"/>
        </w:rPr>
        <w:t xml:space="preserve"> </w:t>
      </w:r>
      <w:r w:rsidR="00FE7440" w:rsidRPr="003B7740">
        <w:rPr>
          <w:rFonts w:ascii="Times New Roman" w:hAnsi="Times New Roman" w:cs="Times New Roman"/>
          <w:sz w:val="24"/>
          <w:szCs w:val="28"/>
        </w:rPr>
        <w:t>утверждаем</w:t>
      </w:r>
      <w:r w:rsidR="00DB552B" w:rsidRPr="003B7740">
        <w:rPr>
          <w:rFonts w:ascii="Times New Roman" w:hAnsi="Times New Roman" w:cs="Times New Roman"/>
          <w:sz w:val="24"/>
          <w:szCs w:val="28"/>
        </w:rPr>
        <w:t>ый Правительством Российской Федерации,</w:t>
      </w:r>
      <w:r w:rsidR="00394BFB" w:rsidRPr="003B7740">
        <w:rPr>
          <w:rFonts w:ascii="Times New Roman" w:hAnsi="Times New Roman" w:cs="Times New Roman"/>
          <w:sz w:val="24"/>
          <w:szCs w:val="28"/>
        </w:rPr>
        <w:t xml:space="preserve"> могут быть отнесены только к схемам лекарственной терапии </w:t>
      </w:r>
      <w:r w:rsidR="00394BFB" w:rsidRPr="003B7740">
        <w:rPr>
          <w:rFonts w:ascii="Times New Roman" w:hAnsi="Times New Roman" w:cs="Times New Roman"/>
          <w:sz w:val="24"/>
          <w:szCs w:val="28"/>
          <w:lang w:val="en-US"/>
        </w:rPr>
        <w:t>sh</w:t>
      </w:r>
      <w:r w:rsidR="00394BFB" w:rsidRPr="003B7740">
        <w:rPr>
          <w:rFonts w:ascii="Times New Roman" w:hAnsi="Times New Roman" w:cs="Times New Roman"/>
          <w:sz w:val="24"/>
          <w:szCs w:val="28"/>
        </w:rPr>
        <w:t xml:space="preserve">9001 и </w:t>
      </w:r>
      <w:r w:rsidR="00394BFB" w:rsidRPr="003B7740">
        <w:rPr>
          <w:rFonts w:ascii="Times New Roman" w:hAnsi="Times New Roman" w:cs="Times New Roman"/>
          <w:sz w:val="24"/>
          <w:szCs w:val="28"/>
          <w:lang w:val="en-US"/>
        </w:rPr>
        <w:t>sh</w:t>
      </w:r>
      <w:r w:rsidR="00394BFB" w:rsidRPr="003B7740">
        <w:rPr>
          <w:rFonts w:ascii="Times New Roman" w:hAnsi="Times New Roman" w:cs="Times New Roman"/>
          <w:sz w:val="24"/>
          <w:szCs w:val="28"/>
        </w:rPr>
        <w:t>9002 в</w:t>
      </w:r>
      <w:r w:rsidR="00901DFF" w:rsidRPr="003B7740">
        <w:rPr>
          <w:rFonts w:ascii="Times New Roman" w:hAnsi="Times New Roman" w:cs="Times New Roman"/>
          <w:sz w:val="24"/>
          <w:szCs w:val="28"/>
        </w:rPr>
        <w:t xml:space="preserve"> зависимости от кода диагноза </w:t>
      </w:r>
      <w:r w:rsidR="00CE1281" w:rsidRPr="003B7740">
        <w:rPr>
          <w:rFonts w:ascii="Times New Roman" w:hAnsi="Times New Roman" w:cs="Times New Roman"/>
          <w:sz w:val="24"/>
          <w:szCs w:val="28"/>
        </w:rPr>
        <w:t>по МКБ</w:t>
      </w:r>
      <w:r w:rsidR="00122C1B" w:rsidRPr="003B7740">
        <w:rPr>
          <w:rFonts w:ascii="Times New Roman" w:hAnsi="Times New Roman" w:cs="Times New Roman"/>
          <w:sz w:val="24"/>
          <w:szCs w:val="28"/>
        </w:rPr>
        <w:t xml:space="preserve"> </w:t>
      </w:r>
      <w:r w:rsidR="00CE1281" w:rsidRPr="003B7740">
        <w:rPr>
          <w:rFonts w:ascii="Times New Roman" w:hAnsi="Times New Roman" w:cs="Times New Roman"/>
          <w:sz w:val="24"/>
          <w:szCs w:val="28"/>
        </w:rPr>
        <w:t>10</w:t>
      </w:r>
    </w:p>
    <w:p w:rsidR="00C546F3" w:rsidRPr="003B7740" w:rsidRDefault="002447F7"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rPr>
        <w:t xml:space="preserve">** Для отдельных схем лечения количество дней введения указано </w:t>
      </w:r>
      <w:r w:rsidR="00411F2C" w:rsidRPr="003B7740">
        <w:rPr>
          <w:rFonts w:ascii="Times New Roman" w:hAnsi="Times New Roman" w:cs="Times New Roman"/>
          <w:sz w:val="24"/>
          <w:szCs w:val="28"/>
        </w:rPr>
        <w:t xml:space="preserve">в формате </w:t>
      </w:r>
      <w:r w:rsidR="00411F2C" w:rsidRPr="003B7740">
        <w:rPr>
          <w:rFonts w:ascii="Times New Roman" w:hAnsi="Times New Roman" w:cs="Times New Roman"/>
          <w:sz w:val="24"/>
          <w:szCs w:val="28"/>
          <w:lang w:val="en-US"/>
        </w:rPr>
        <w:t>A</w:t>
      </w:r>
      <w:r w:rsidR="00411F2C" w:rsidRPr="003B7740">
        <w:rPr>
          <w:rFonts w:ascii="Times New Roman" w:hAnsi="Times New Roman" w:cs="Times New Roman"/>
          <w:sz w:val="24"/>
          <w:szCs w:val="28"/>
        </w:rPr>
        <w:t>/</w:t>
      </w:r>
      <w:r w:rsidR="00411F2C" w:rsidRPr="003B7740">
        <w:rPr>
          <w:rFonts w:ascii="Times New Roman" w:hAnsi="Times New Roman" w:cs="Times New Roman"/>
          <w:sz w:val="24"/>
          <w:szCs w:val="28"/>
          <w:lang w:val="en-US"/>
        </w:rPr>
        <w:t>B</w:t>
      </w:r>
      <w:r w:rsidR="00411F2C" w:rsidRPr="003B7740">
        <w:rPr>
          <w:rFonts w:ascii="Times New Roman" w:hAnsi="Times New Roman" w:cs="Times New Roman"/>
          <w:sz w:val="24"/>
          <w:szCs w:val="28"/>
        </w:rPr>
        <w:t>/</w:t>
      </w:r>
      <w:r w:rsidR="00411F2C" w:rsidRPr="003B7740">
        <w:rPr>
          <w:rFonts w:ascii="Times New Roman" w:hAnsi="Times New Roman" w:cs="Times New Roman"/>
          <w:sz w:val="24"/>
          <w:szCs w:val="28"/>
          <w:lang w:val="en-US"/>
        </w:rPr>
        <w:t>C</w:t>
      </w:r>
      <w:r w:rsidR="00411F2C" w:rsidRPr="003B7740">
        <w:rPr>
          <w:rFonts w:ascii="Times New Roman" w:hAnsi="Times New Roman" w:cs="Times New Roman"/>
          <w:sz w:val="24"/>
          <w:szCs w:val="28"/>
        </w:rPr>
        <w:t>, где:</w:t>
      </w:r>
    </w:p>
    <w:p w:rsidR="00411F2C" w:rsidRPr="003B7740" w:rsidRDefault="00411F2C"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lang w:val="en-US"/>
        </w:rPr>
        <w:t>A</w:t>
      </w:r>
      <w:r w:rsidRPr="003B7740">
        <w:rPr>
          <w:rFonts w:ascii="Times New Roman" w:hAnsi="Times New Roman" w:cs="Times New Roman"/>
          <w:sz w:val="24"/>
          <w:szCs w:val="28"/>
        </w:rPr>
        <w:t xml:space="preserve"> – </w:t>
      </w:r>
      <w:proofErr w:type="gramStart"/>
      <w:r w:rsidRPr="003B7740">
        <w:rPr>
          <w:rFonts w:ascii="Times New Roman" w:hAnsi="Times New Roman" w:cs="Times New Roman"/>
          <w:sz w:val="24"/>
          <w:szCs w:val="28"/>
        </w:rPr>
        <w:t>количество</w:t>
      </w:r>
      <w:proofErr w:type="gramEnd"/>
      <w:r w:rsidRPr="003B7740">
        <w:rPr>
          <w:rFonts w:ascii="Times New Roman" w:hAnsi="Times New Roman" w:cs="Times New Roman"/>
          <w:sz w:val="24"/>
          <w:szCs w:val="28"/>
        </w:rPr>
        <w:t xml:space="preserve"> дней, за которые осуществляется оплата при первой госпитализации</w:t>
      </w:r>
      <w:r w:rsidR="00814FB3">
        <w:rPr>
          <w:rFonts w:ascii="Times New Roman" w:hAnsi="Times New Roman" w:cs="Times New Roman"/>
          <w:sz w:val="24"/>
          <w:szCs w:val="28"/>
        </w:rPr>
        <w:t xml:space="preserve"> </w:t>
      </w:r>
      <w:r w:rsidR="0045547C">
        <w:rPr>
          <w:rFonts w:ascii="Times New Roman" w:hAnsi="Times New Roman" w:cs="Times New Roman"/>
          <w:sz w:val="24"/>
          <w:szCs w:val="28"/>
        </w:rPr>
        <w:br/>
      </w:r>
      <w:r w:rsidR="00814FB3">
        <w:rPr>
          <w:rFonts w:ascii="Times New Roman" w:hAnsi="Times New Roman" w:cs="Times New Roman"/>
          <w:sz w:val="24"/>
          <w:szCs w:val="28"/>
        </w:rPr>
        <w:t>в рамках одного цикла</w:t>
      </w:r>
      <w:r w:rsidRPr="003B7740">
        <w:rPr>
          <w:rFonts w:ascii="Times New Roman" w:hAnsi="Times New Roman" w:cs="Times New Roman"/>
          <w:sz w:val="24"/>
          <w:szCs w:val="28"/>
        </w:rPr>
        <w:t>;</w:t>
      </w:r>
    </w:p>
    <w:p w:rsidR="00411F2C" w:rsidRPr="003B7740" w:rsidRDefault="00411F2C" w:rsidP="00901DFF">
      <w:pPr>
        <w:spacing w:after="0"/>
        <w:jc w:val="both"/>
        <w:rPr>
          <w:rFonts w:ascii="Times New Roman" w:hAnsi="Times New Roman" w:cs="Times New Roman"/>
          <w:sz w:val="24"/>
          <w:szCs w:val="28"/>
        </w:rPr>
      </w:pPr>
      <w:r w:rsidRPr="003B7740">
        <w:rPr>
          <w:rFonts w:ascii="Times New Roman" w:hAnsi="Times New Roman" w:cs="Times New Roman"/>
          <w:sz w:val="24"/>
          <w:szCs w:val="28"/>
          <w:lang w:val="en-US"/>
        </w:rPr>
        <w:t>B</w:t>
      </w:r>
      <w:r w:rsidRPr="003B7740">
        <w:rPr>
          <w:rFonts w:ascii="Times New Roman" w:hAnsi="Times New Roman" w:cs="Times New Roman"/>
          <w:sz w:val="24"/>
          <w:szCs w:val="28"/>
        </w:rPr>
        <w:t xml:space="preserve"> – </w:t>
      </w:r>
      <w:proofErr w:type="gramStart"/>
      <w:r w:rsidRPr="003B7740">
        <w:rPr>
          <w:rFonts w:ascii="Times New Roman" w:hAnsi="Times New Roman" w:cs="Times New Roman"/>
          <w:sz w:val="24"/>
          <w:szCs w:val="28"/>
        </w:rPr>
        <w:t>количество</w:t>
      </w:r>
      <w:proofErr w:type="gramEnd"/>
      <w:r w:rsidRPr="003B7740">
        <w:rPr>
          <w:rFonts w:ascii="Times New Roman" w:hAnsi="Times New Roman" w:cs="Times New Roman"/>
          <w:sz w:val="24"/>
          <w:szCs w:val="28"/>
        </w:rPr>
        <w:t xml:space="preserve"> дней, за которые осуществляется оплата при второй госпитализации </w:t>
      </w:r>
      <w:r w:rsidRPr="003B7740">
        <w:rPr>
          <w:rFonts w:ascii="Times New Roman" w:hAnsi="Times New Roman" w:cs="Times New Roman"/>
          <w:sz w:val="24"/>
          <w:szCs w:val="28"/>
        </w:rPr>
        <w:br/>
        <w:t>в рамках одного цикла;</w:t>
      </w:r>
    </w:p>
    <w:p w:rsidR="00411F2C" w:rsidRPr="003B7740" w:rsidRDefault="00411F2C" w:rsidP="00901DFF">
      <w:pPr>
        <w:spacing w:after="0"/>
        <w:jc w:val="both"/>
        <w:rPr>
          <w:rFonts w:ascii="Times New Roman" w:hAnsi="Times New Roman" w:cs="Times New Roman"/>
          <w:sz w:val="24"/>
          <w:szCs w:val="28"/>
        </w:rPr>
      </w:pPr>
      <w:proofErr w:type="gramStart"/>
      <w:r w:rsidRPr="003B7740">
        <w:rPr>
          <w:rFonts w:ascii="Times New Roman" w:hAnsi="Times New Roman" w:cs="Times New Roman"/>
          <w:sz w:val="24"/>
          <w:szCs w:val="28"/>
          <w:lang w:val="en-US"/>
        </w:rPr>
        <w:t>C</w:t>
      </w:r>
      <w:r w:rsidRPr="003B7740">
        <w:rPr>
          <w:rFonts w:ascii="Times New Roman" w:hAnsi="Times New Roman" w:cs="Times New Roman"/>
          <w:sz w:val="24"/>
          <w:szCs w:val="28"/>
        </w:rPr>
        <w:t xml:space="preserve"> (при наличии) – количество дней, за которые осуществляется оплата при третьей госпитализации в рамках одного цикла.</w:t>
      </w:r>
      <w:proofErr w:type="gramEnd"/>
    </w:p>
    <w:p w:rsidR="00CE1281" w:rsidRPr="003B7740" w:rsidRDefault="00CE1281" w:rsidP="00901DFF">
      <w:pPr>
        <w:spacing w:after="0"/>
        <w:ind w:firstLine="568"/>
        <w:jc w:val="both"/>
        <w:rPr>
          <w:rFonts w:ascii="Times New Roman" w:hAnsi="Times New Roman" w:cs="Times New Roman"/>
          <w:sz w:val="28"/>
          <w:szCs w:val="28"/>
        </w:rPr>
      </w:pPr>
      <w:r w:rsidRPr="003B7740">
        <w:rPr>
          <w:rFonts w:ascii="Times New Roman" w:hAnsi="Times New Roman" w:cs="Times New Roman"/>
          <w:sz w:val="28"/>
          <w:szCs w:val="28"/>
        </w:rPr>
        <w:t>Указанный перечень является исчерпывающим и не может быть дополнен в субъекте Российской Федерации.</w:t>
      </w:r>
    </w:p>
    <w:p w:rsidR="00201E57" w:rsidRPr="003B7740" w:rsidRDefault="00201E57">
      <w:pPr>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CA2521" w:rsidRPr="003B7740" w:rsidRDefault="00CA2521" w:rsidP="00CE1281">
      <w:pPr>
        <w:pStyle w:val="ConsPlusNormal"/>
        <w:spacing w:after="240"/>
        <w:jc w:val="right"/>
        <w:outlineLvl w:val="1"/>
        <w:rPr>
          <w:rFonts w:ascii="Times New Roman" w:hAnsi="Times New Roman" w:cs="Times New Roman"/>
          <w:sz w:val="28"/>
        </w:rPr>
      </w:pPr>
      <w:r w:rsidRPr="003B7740">
        <w:rPr>
          <w:rFonts w:ascii="Times New Roman" w:hAnsi="Times New Roman" w:cs="Times New Roman"/>
          <w:sz w:val="28"/>
        </w:rPr>
        <w:t>Приложение 2</w:t>
      </w:r>
    </w:p>
    <w:tbl>
      <w:tblPr>
        <w:tblW w:w="9356" w:type="dxa"/>
        <w:tblInd w:w="108" w:type="dxa"/>
        <w:tblLook w:val="04A0" w:firstRow="1" w:lastRow="0" w:firstColumn="1" w:lastColumn="0" w:noHBand="0" w:noVBand="1"/>
      </w:tblPr>
      <w:tblGrid>
        <w:gridCol w:w="1110"/>
        <w:gridCol w:w="8246"/>
      </w:tblGrid>
      <w:tr w:rsidR="00394BFB" w:rsidRPr="003B7740" w:rsidTr="00201E57">
        <w:trPr>
          <w:trHeight w:val="375"/>
        </w:trPr>
        <w:tc>
          <w:tcPr>
            <w:tcW w:w="9356" w:type="dxa"/>
            <w:gridSpan w:val="2"/>
            <w:tcBorders>
              <w:top w:val="nil"/>
              <w:left w:val="nil"/>
              <w:right w:val="nil"/>
            </w:tcBorders>
            <w:shd w:val="clear" w:color="auto" w:fill="auto"/>
            <w:noWrap/>
            <w:vAlign w:val="bottom"/>
          </w:tcPr>
          <w:p w:rsidR="00394BFB" w:rsidRPr="003B7740" w:rsidRDefault="00394BFB" w:rsidP="00901DFF">
            <w:pPr>
              <w:spacing w:after="0" w:line="240" w:lineRule="auto"/>
              <w:jc w:val="center"/>
              <w:rPr>
                <w:rFonts w:ascii="Calibri" w:eastAsia="Times New Roman" w:hAnsi="Calibri" w:cs="Calibri"/>
                <w:color w:val="000000"/>
                <w:lang w:eastAsia="ru-RU"/>
              </w:rPr>
            </w:pPr>
            <w:proofErr w:type="gramStart"/>
            <w:r w:rsidRPr="003B7740">
              <w:rPr>
                <w:rFonts w:ascii="Times New Roman" w:eastAsia="Calibri" w:hAnsi="Times New Roman" w:cs="Times New Roman"/>
                <w:sz w:val="28"/>
                <w:szCs w:val="28"/>
              </w:rPr>
              <w:t xml:space="preserve">Перечень классификационных критериев отнесения случаев лечения к КСГ </w:t>
            </w:r>
            <w:r w:rsidRPr="003B7740">
              <w:rPr>
                <w:rFonts w:ascii="Times New Roman" w:eastAsia="Calibri" w:hAnsi="Times New Roman" w:cs="Times New Roman"/>
                <w:sz w:val="28"/>
                <w:szCs w:val="28"/>
              </w:rPr>
              <w:br/>
              <w:t xml:space="preserve">(за исключением схем лекарственной терапии для оплаты </w:t>
            </w:r>
            <w:r w:rsidR="00901DFF" w:rsidRPr="003B7740">
              <w:rPr>
                <w:rFonts w:ascii="Times New Roman" w:eastAsia="Calibri" w:hAnsi="Times New Roman" w:cs="Times New Roman"/>
                <w:sz w:val="28"/>
                <w:szCs w:val="28"/>
              </w:rPr>
              <w:br/>
            </w:r>
            <w:r w:rsidRPr="003B7740">
              <w:rPr>
                <w:rFonts w:ascii="Times New Roman" w:eastAsia="Calibri" w:hAnsi="Times New Roman" w:cs="Times New Roman"/>
                <w:sz w:val="28"/>
                <w:szCs w:val="28"/>
              </w:rPr>
              <w:t xml:space="preserve">медицинской помощи при противоопухолевой лекарственной терапии злокачественных новообразований </w:t>
            </w:r>
            <w:r w:rsidRPr="003B7740">
              <w:rPr>
                <w:rFonts w:ascii="Times New Roman" w:eastAsia="Calibri" w:hAnsi="Times New Roman" w:cs="Times New Roman"/>
                <w:sz w:val="28"/>
                <w:szCs w:val="28"/>
              </w:rPr>
              <w:br/>
              <w:t>(кроме лимфоидной и кроветворной тканей))</w:t>
            </w:r>
            <w:r w:rsidR="00CE1281" w:rsidRPr="003B7740">
              <w:rPr>
                <w:rFonts w:ascii="Times New Roman" w:eastAsia="Calibri" w:hAnsi="Times New Roman" w:cs="Times New Roman"/>
                <w:sz w:val="28"/>
                <w:szCs w:val="28"/>
              </w:rPr>
              <w:t>*</w:t>
            </w:r>
            <w:proofErr w:type="gramEnd"/>
          </w:p>
        </w:tc>
      </w:tr>
      <w:tr w:rsidR="00394BFB" w:rsidRPr="003B7740" w:rsidTr="00201E57">
        <w:trPr>
          <w:trHeight w:val="172"/>
        </w:trPr>
        <w:tc>
          <w:tcPr>
            <w:tcW w:w="9356" w:type="dxa"/>
            <w:gridSpan w:val="2"/>
            <w:tcBorders>
              <w:top w:val="nil"/>
              <w:left w:val="nil"/>
              <w:bottom w:val="nil"/>
              <w:right w:val="nil"/>
            </w:tcBorders>
            <w:shd w:val="clear" w:color="auto" w:fill="auto"/>
            <w:vAlign w:val="center"/>
          </w:tcPr>
          <w:p w:rsidR="00394BFB" w:rsidRPr="003B7740" w:rsidRDefault="00394BFB" w:rsidP="00394BFB">
            <w:pPr>
              <w:spacing w:after="0" w:line="240" w:lineRule="auto"/>
              <w:jc w:val="center"/>
              <w:rPr>
                <w:rFonts w:ascii="Times New Roman" w:eastAsia="Times New Roman" w:hAnsi="Times New Roman" w:cs="Times New Roman"/>
                <w:color w:val="000000"/>
                <w:sz w:val="12"/>
                <w:szCs w:val="24"/>
                <w:lang w:eastAsia="ru-RU"/>
              </w:rPr>
            </w:pPr>
          </w:p>
        </w:tc>
      </w:tr>
      <w:tr w:rsidR="00394BFB" w:rsidRPr="003B7740" w:rsidTr="00201E57">
        <w:trPr>
          <w:trHeight w:val="315"/>
        </w:trPr>
        <w:tc>
          <w:tcPr>
            <w:tcW w:w="9356" w:type="dxa"/>
            <w:gridSpan w:val="2"/>
            <w:tcBorders>
              <w:top w:val="nil"/>
              <w:left w:val="nil"/>
              <w:bottom w:val="nil"/>
              <w:right w:val="nil"/>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8"/>
                <w:szCs w:val="24"/>
                <w:lang w:eastAsia="ru-RU"/>
              </w:rPr>
              <w:t>Таблица 1. Международные непатентованные наименования лекарственных препаратов, используемых в ходе случая лечения</w:t>
            </w:r>
          </w:p>
        </w:tc>
      </w:tr>
      <w:tr w:rsidR="00394BFB" w:rsidRPr="003B7740" w:rsidTr="00201E57">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Код</w:t>
            </w:r>
          </w:p>
        </w:tc>
        <w:tc>
          <w:tcPr>
            <w:tcW w:w="8246" w:type="dxa"/>
            <w:tcBorders>
              <w:top w:val="single" w:sz="4" w:space="0" w:color="auto"/>
              <w:left w:val="nil"/>
              <w:bottom w:val="single" w:sz="4" w:space="0" w:color="auto"/>
              <w:right w:val="single" w:sz="4" w:space="0" w:color="auto"/>
            </w:tcBorders>
            <w:shd w:val="clear" w:color="auto" w:fill="auto"/>
            <w:noWrap/>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МНН используемых препаратов</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Стрептокиназа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Рекомбинантный белок, содержащий аминокислотную последовательность стафилокиназы</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Проурокиназа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Алтеплаза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flt5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Тенектеплаза</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L01XE14 - Бозутиниб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L01XX32 - Бортезомиб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L01XC12 - Брентуксимаб ведотин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L01XX52 - Венетоклакс</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L01XE06 - Дазатиниб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L01XC24 - Даратумумаб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L01XE27 - Ибрутиниб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L01XE01 - Иматиниб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gemop9</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L01XX45 - Карфилзомиб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L04AX04 - Леналидомид</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L01BB07 - Неларабин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L01XC17 - Ниволумаб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L01XC15 - Обинутузумаб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L01XC18 - Пембролизумаб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L01XC23 - Элотузумаб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L01XC02 - Ритуксимаб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gemop18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L01XC19 - Блинатумомаб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L01XE05 - Сорафениб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L01XE08 - Нилотиниб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L01XE15 - Вемурафениб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L01XE39 - Мидостаурин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gemop24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L01XX50 - Иксазомиб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доксорубицин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карбоплатин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митомицин + 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митомицин + 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паклитаксел + карбоплатин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темозоломид</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трастузумаб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mt009</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трастузумаб + пертузумаб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цетуксимаб</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циклофосфамид + доксорубицин + 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 + доцетаксел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mt015</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 + 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mt016</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цисплатин + 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mt017</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этопозид + 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mt018</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оксалиплатин + капецитабин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mt019</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гемцитабин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mt020</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паклитаксел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mt021</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пеметрексед + цисплатин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mt022</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пеметрексед + карбоплатин</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mt023</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карбоплатин + фторурацил</w:t>
            </w:r>
          </w:p>
        </w:tc>
      </w:tr>
      <w:tr w:rsidR="00394BFB" w:rsidRPr="003B7740" w:rsidTr="00201E57">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jc w:val="center"/>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mt024</w:t>
            </w:r>
          </w:p>
        </w:tc>
        <w:tc>
          <w:tcPr>
            <w:tcW w:w="8246" w:type="dxa"/>
            <w:tcBorders>
              <w:top w:val="nil"/>
              <w:left w:val="nil"/>
              <w:bottom w:val="single" w:sz="4" w:space="0" w:color="auto"/>
              <w:right w:val="single" w:sz="4" w:space="0" w:color="auto"/>
            </w:tcBorders>
            <w:shd w:val="clear" w:color="auto" w:fill="auto"/>
            <w:vAlign w:val="center"/>
            <w:hideMark/>
          </w:tcPr>
          <w:p w:rsidR="00394BFB" w:rsidRPr="003B7740" w:rsidRDefault="00394BFB" w:rsidP="00394BFB">
            <w:pPr>
              <w:spacing w:after="0" w:line="240" w:lineRule="auto"/>
              <w:rPr>
                <w:rFonts w:ascii="Times New Roman" w:eastAsia="Times New Roman" w:hAnsi="Times New Roman" w:cs="Times New Roman"/>
                <w:color w:val="000000"/>
                <w:sz w:val="24"/>
                <w:szCs w:val="24"/>
                <w:lang w:eastAsia="ru-RU"/>
              </w:rPr>
            </w:pPr>
            <w:r w:rsidRPr="003B7740">
              <w:rPr>
                <w:rFonts w:ascii="Times New Roman" w:eastAsia="Times New Roman" w:hAnsi="Times New Roman" w:cs="Times New Roman"/>
                <w:color w:val="000000"/>
                <w:sz w:val="24"/>
                <w:szCs w:val="24"/>
                <w:lang w:eastAsia="ru-RU"/>
              </w:rPr>
              <w:t>фторурацил + кальция фолинат</w:t>
            </w:r>
          </w:p>
        </w:tc>
      </w:tr>
    </w:tbl>
    <w:p w:rsidR="00CE1281" w:rsidRPr="003B7740" w:rsidRDefault="00CE1281">
      <w:pPr>
        <w:rPr>
          <w:sz w:val="18"/>
        </w:rPr>
      </w:pPr>
    </w:p>
    <w:tbl>
      <w:tblPr>
        <w:tblW w:w="9464" w:type="dxa"/>
        <w:tblInd w:w="108" w:type="dxa"/>
        <w:tblLook w:val="04A0" w:firstRow="1" w:lastRow="0" w:firstColumn="1" w:lastColumn="0" w:noHBand="0" w:noVBand="1"/>
      </w:tblPr>
      <w:tblGrid>
        <w:gridCol w:w="1135"/>
        <w:gridCol w:w="5526"/>
        <w:gridCol w:w="2803"/>
      </w:tblGrid>
      <w:tr w:rsidR="00394BFB" w:rsidRPr="003B7740" w:rsidTr="00DB552B">
        <w:trPr>
          <w:trHeight w:val="315"/>
        </w:trPr>
        <w:tc>
          <w:tcPr>
            <w:tcW w:w="9464" w:type="dxa"/>
            <w:gridSpan w:val="3"/>
            <w:tcBorders>
              <w:top w:val="nil"/>
              <w:left w:val="nil"/>
              <w:bottom w:val="nil"/>
              <w:right w:val="nil"/>
            </w:tcBorders>
            <w:shd w:val="clear" w:color="auto" w:fill="auto"/>
            <w:vAlign w:val="center"/>
            <w:hideMark/>
          </w:tcPr>
          <w:p w:rsidR="00394BFB" w:rsidRPr="003B7740" w:rsidRDefault="00394BFB" w:rsidP="00901DFF">
            <w:pPr>
              <w:spacing w:after="0" w:line="240" w:lineRule="auto"/>
              <w:jc w:val="center"/>
              <w:rPr>
                <w:rFonts w:ascii="Times New Roman" w:eastAsia="Times New Roman" w:hAnsi="Times New Roman" w:cs="Times New Roman"/>
                <w:color w:val="000000"/>
                <w:sz w:val="28"/>
                <w:szCs w:val="24"/>
                <w:lang w:eastAsia="ru-RU"/>
              </w:rPr>
            </w:pPr>
            <w:r w:rsidRPr="003B7740">
              <w:rPr>
                <w:rFonts w:ascii="Times New Roman" w:eastAsia="Times New Roman" w:hAnsi="Times New Roman" w:cs="Times New Roman"/>
                <w:color w:val="000000"/>
                <w:sz w:val="28"/>
                <w:szCs w:val="24"/>
                <w:lang w:eastAsia="ru-RU"/>
              </w:rPr>
              <w:t xml:space="preserve">Таблица 2. </w:t>
            </w:r>
            <w:r w:rsidR="00901DFF" w:rsidRPr="003B7740">
              <w:rPr>
                <w:rFonts w:ascii="Times New Roman" w:eastAsia="Times New Roman" w:hAnsi="Times New Roman" w:cs="Times New Roman"/>
                <w:color w:val="000000"/>
                <w:sz w:val="28"/>
                <w:szCs w:val="24"/>
                <w:lang w:eastAsia="ru-RU"/>
              </w:rPr>
              <w:t>Дополнительные</w:t>
            </w:r>
            <w:r w:rsidRPr="003B7740">
              <w:rPr>
                <w:rFonts w:ascii="Times New Roman" w:eastAsia="Times New Roman" w:hAnsi="Times New Roman" w:cs="Times New Roman"/>
                <w:color w:val="000000"/>
                <w:sz w:val="28"/>
                <w:szCs w:val="24"/>
                <w:lang w:eastAsia="ru-RU"/>
              </w:rPr>
              <w:t xml:space="preserve"> классификационные критерии отнесения </w:t>
            </w:r>
            <w:r w:rsidR="00901DFF" w:rsidRPr="003B7740">
              <w:rPr>
                <w:rFonts w:ascii="Times New Roman" w:eastAsia="Times New Roman" w:hAnsi="Times New Roman" w:cs="Times New Roman"/>
                <w:color w:val="000000"/>
                <w:sz w:val="28"/>
                <w:szCs w:val="24"/>
                <w:lang w:eastAsia="ru-RU"/>
              </w:rPr>
              <w:br/>
            </w:r>
            <w:r w:rsidRPr="003B7740">
              <w:rPr>
                <w:rFonts w:ascii="Times New Roman" w:eastAsia="Times New Roman" w:hAnsi="Times New Roman" w:cs="Times New Roman"/>
                <w:color w:val="000000"/>
                <w:sz w:val="28"/>
                <w:szCs w:val="24"/>
                <w:lang w:eastAsia="ru-RU"/>
              </w:rPr>
              <w:t>случаев лечения к КСГ</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blHeader/>
        </w:trPr>
        <w:tc>
          <w:tcPr>
            <w:tcW w:w="1135" w:type="dxa"/>
            <w:shd w:val="clear" w:color="auto" w:fill="FFFFFF" w:themeFill="background1"/>
            <w:noWrap/>
            <w:vAlign w:val="center"/>
            <w:hideMark/>
          </w:tcPr>
          <w:p w:rsidR="00CE1281" w:rsidRPr="003B7740" w:rsidRDefault="00CE1281" w:rsidP="00CE1281">
            <w:pPr>
              <w:spacing w:after="0" w:line="240" w:lineRule="auto"/>
              <w:jc w:val="center"/>
              <w:rPr>
                <w:rFonts w:ascii="Times New Roman" w:eastAsia="Times New Roman" w:hAnsi="Times New Roman" w:cs="Times New Roman"/>
                <w:bCs/>
                <w:sz w:val="24"/>
                <w:szCs w:val="24"/>
              </w:rPr>
            </w:pPr>
            <w:r w:rsidRPr="003B7740">
              <w:rPr>
                <w:rFonts w:ascii="Times New Roman" w:eastAsia="Times New Roman" w:hAnsi="Times New Roman" w:cs="Times New Roman"/>
                <w:bCs/>
                <w:sz w:val="24"/>
                <w:szCs w:val="24"/>
              </w:rPr>
              <w:t>Код ДКК</w:t>
            </w:r>
          </w:p>
        </w:tc>
        <w:tc>
          <w:tcPr>
            <w:tcW w:w="5526" w:type="dxa"/>
            <w:shd w:val="clear" w:color="auto" w:fill="FFFFFF" w:themeFill="background1"/>
            <w:noWrap/>
            <w:vAlign w:val="center"/>
            <w:hideMark/>
          </w:tcPr>
          <w:p w:rsidR="00CE1281" w:rsidRPr="003B7740" w:rsidRDefault="00CE1281" w:rsidP="00CE1281">
            <w:pPr>
              <w:spacing w:after="0" w:line="240" w:lineRule="auto"/>
              <w:jc w:val="center"/>
              <w:rPr>
                <w:rFonts w:ascii="Times New Roman" w:eastAsia="Times New Roman" w:hAnsi="Times New Roman" w:cs="Times New Roman"/>
                <w:bCs/>
                <w:sz w:val="24"/>
                <w:szCs w:val="24"/>
              </w:rPr>
            </w:pPr>
            <w:r w:rsidRPr="003B7740">
              <w:rPr>
                <w:rFonts w:ascii="Times New Roman" w:eastAsia="Times New Roman" w:hAnsi="Times New Roman" w:cs="Times New Roman"/>
                <w:bCs/>
                <w:sz w:val="24"/>
                <w:szCs w:val="24"/>
              </w:rPr>
              <w:t>Наименования ДКК</w:t>
            </w:r>
          </w:p>
        </w:tc>
        <w:tc>
          <w:tcPr>
            <w:tcW w:w="2803" w:type="dxa"/>
            <w:shd w:val="clear" w:color="auto" w:fill="FFFFFF" w:themeFill="background1"/>
            <w:noWrap/>
            <w:vAlign w:val="center"/>
            <w:hideMark/>
          </w:tcPr>
          <w:p w:rsidR="00CE1281" w:rsidRPr="003B7740" w:rsidRDefault="00CE1281" w:rsidP="00CE1281">
            <w:pPr>
              <w:spacing w:after="0" w:line="240" w:lineRule="auto"/>
              <w:jc w:val="center"/>
              <w:rPr>
                <w:rFonts w:ascii="Times New Roman" w:eastAsia="Times New Roman" w:hAnsi="Times New Roman" w:cs="Times New Roman"/>
                <w:bCs/>
                <w:sz w:val="24"/>
                <w:szCs w:val="24"/>
              </w:rPr>
            </w:pPr>
            <w:r w:rsidRPr="003B7740">
              <w:rPr>
                <w:rFonts w:ascii="Times New Roman" w:eastAsia="Times New Roman" w:hAnsi="Times New Roman" w:cs="Times New Roman"/>
                <w:bCs/>
                <w:sz w:val="24"/>
                <w:szCs w:val="24"/>
              </w:rPr>
              <w:t>Случаи применения ДКК</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bt1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proofErr w:type="gramStart"/>
            <w:r w:rsidRPr="003B7740">
              <w:rPr>
                <w:rFonts w:ascii="Times New Roman" w:eastAsia="Calibri" w:hAnsi="Times New Roman" w:cs="Times New Roman"/>
                <w:sz w:val="24"/>
              </w:rPr>
              <w:t>Фокальная</w:t>
            </w:r>
            <w:proofErr w:type="gramEnd"/>
            <w:r w:rsidRPr="003B7740">
              <w:rPr>
                <w:rFonts w:ascii="Times New Roman" w:eastAsia="Calibri" w:hAnsi="Times New Roman" w:cs="Times New Roman"/>
                <w:sz w:val="24"/>
              </w:rPr>
              <w:t xml:space="preserve"> спастичность нижней конечности</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Применение ботулинического токсина</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bt2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Другие показания в соответствии с инструкцией по применению (кроме фокальной спастичности нижней конечности)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ep1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Диагностика эпилепсии</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ep2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ep3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color w:val="FF0000"/>
                <w:sz w:val="24"/>
                <w:szCs w:val="24"/>
                <w:lang w:eastAsia="ru-RU"/>
              </w:rPr>
            </w:pPr>
            <w:r w:rsidRPr="003B7740">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gem</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 xml:space="preserve">Назначение специального противоопухолевого лечения ЗНО лимфоидной и кроветворной </w:t>
            </w:r>
            <w:r w:rsidR="00786B58" w:rsidRPr="003B7740">
              <w:rPr>
                <w:rFonts w:ascii="Times New Roman" w:eastAsia="Calibri" w:hAnsi="Times New Roman" w:cs="Times New Roman"/>
                <w:sz w:val="24"/>
              </w:rPr>
              <w:t>тканей (лекарственные препараты,</w:t>
            </w:r>
            <w:r w:rsidRPr="003B7740">
              <w:rPr>
                <w:rFonts w:ascii="Times New Roman" w:eastAsia="Calibri" w:hAnsi="Times New Roman" w:cs="Times New Roman"/>
                <w:sz w:val="24"/>
              </w:rPr>
              <w:t xml:space="preserve"> относящиеся к ATX группе «L» - противоопухолевые препараты и иммуномодуляторы)</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Лекарственная терапия при ЗНО лимфоидной и кроветворной тканей</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if</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Назначение лекарственных препаратов пегилированных интерферонов для лечения хронического вирусного гепатита</w:t>
            </w:r>
            <w:proofErr w:type="gramStart"/>
            <w:r w:rsidRPr="003B7740">
              <w:rPr>
                <w:rFonts w:ascii="Times New Roman" w:eastAsia="Calibri" w:hAnsi="Times New Roman" w:cs="Times New Roman"/>
                <w:sz w:val="24"/>
              </w:rPr>
              <w:t xml:space="preserve"> С</w:t>
            </w:r>
            <w:proofErr w:type="gramEnd"/>
            <w:r w:rsidRPr="003B7740">
              <w:rPr>
                <w:rFonts w:ascii="Times New Roman" w:eastAsia="Calibri" w:hAnsi="Times New Roman" w:cs="Times New Roman"/>
                <w:sz w:val="24"/>
              </w:rPr>
              <w:t xml:space="preserve"> в интерферонсодержащем режиме в соответствии с анатомо-терапевтическо-химической классификацией (АТХ)</w:t>
            </w:r>
          </w:p>
        </w:tc>
        <w:tc>
          <w:tcPr>
            <w:tcW w:w="2803" w:type="dxa"/>
            <w:vMerge w:val="restart"/>
            <w:shd w:val="clear" w:color="auto" w:fill="FFFFFF" w:themeFill="background1"/>
            <w:noWrap/>
            <w:vAlign w:val="center"/>
          </w:tcPr>
          <w:p w:rsidR="00CE1281" w:rsidRPr="003B7740" w:rsidRDefault="00CE1281" w:rsidP="00901DFF">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bCs/>
                <w:sz w:val="24"/>
                <w:szCs w:val="24"/>
                <w:lang w:eastAsia="ru-RU"/>
              </w:rPr>
              <w:t>Л</w:t>
            </w:r>
            <w:r w:rsidRPr="003B7740">
              <w:rPr>
                <w:rFonts w:ascii="Times New Roman" w:eastAsia="Times New Roman" w:hAnsi="Times New Roman" w:cs="Times New Roman"/>
                <w:sz w:val="24"/>
                <w:szCs w:val="24"/>
                <w:lang w:eastAsia="ru-RU"/>
              </w:rPr>
              <w:t>екарственная</w:t>
            </w:r>
            <w:r w:rsidR="00901DFF" w:rsidRPr="003B7740">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eastAsia="ru-RU"/>
              </w:rPr>
              <w:t xml:space="preserve">терапия при хроническом вирусном гепатите </w:t>
            </w:r>
            <w:r w:rsidRPr="003B7740">
              <w:rPr>
                <w:rFonts w:ascii="Times New Roman" w:eastAsia="Times New Roman" w:hAnsi="Times New Roman" w:cs="Times New Roman"/>
                <w:sz w:val="24"/>
                <w:szCs w:val="24"/>
                <w:lang w:val="en-US" w:eastAsia="ru-RU"/>
              </w:rPr>
              <w:t>C</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nif</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Назначение лекарственных препаратов прямого противовирусного действия для лечения хронического вирусного гепатита</w:t>
            </w:r>
            <w:proofErr w:type="gramStart"/>
            <w:r w:rsidRPr="003B7740">
              <w:rPr>
                <w:rFonts w:ascii="Times New Roman" w:eastAsia="Calibri" w:hAnsi="Times New Roman" w:cs="Times New Roman"/>
                <w:sz w:val="24"/>
              </w:rPr>
              <w:t xml:space="preserve"> С</w:t>
            </w:r>
            <w:proofErr w:type="gramEnd"/>
            <w:r w:rsidRPr="003B7740">
              <w:rPr>
                <w:rFonts w:ascii="Times New Roman" w:eastAsia="Calibri" w:hAnsi="Times New Roman" w:cs="Times New Roman"/>
                <w:sz w:val="24"/>
              </w:rPr>
              <w:t xml:space="preserve"> в безинтерфероновом режиме в соответствии с анатомо-терапевтическо-химической классификацией (АТХ)</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it1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Синдром органной дисфункции</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it2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Непрерывное проведение искусственной вентиляции легких в течение 480 часов и более</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Длительное непрерывное проведение искусственной вентиляции легких</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Проведение ЭКО</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 этапа ЭКО: стимуляция суперовуляции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I-II этапов ЭКО: стимуляция суперовуляции, получение яйцеклетки (A11.20.019 Получение яйцеклетки)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ivf4</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proofErr w:type="gramStart"/>
            <w:r w:rsidRPr="003B7740">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roofErr w:type="gramEnd"/>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ivf5</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proofErr w:type="gramStart"/>
            <w:r w:rsidRPr="003B7740">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roofErr w:type="gramEnd"/>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ivf6</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ivf7</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mgi</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Проведение диагностических молекулярно-генетических и/или иммуногистохимических исследований</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w:t>
            </w:r>
          </w:p>
        </w:tc>
        <w:tc>
          <w:tcPr>
            <w:tcW w:w="5526" w:type="dxa"/>
            <w:shd w:val="clear" w:color="auto" w:fill="FFFFFF" w:themeFill="background1"/>
            <w:noWrap/>
            <w:vAlign w:val="center"/>
          </w:tcPr>
          <w:p w:rsidR="008E419D" w:rsidRPr="003B7740" w:rsidRDefault="008E419D" w:rsidP="0012712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см - &lt;15 см (по данным КТ) и соотношением объема грыжевого выпячивания к объему брюшной полости ≥20% - &lt;30%  (по данным КТ) с имплантацией эндопротеза.</w:t>
            </w:r>
          </w:p>
        </w:tc>
        <w:tc>
          <w:tcPr>
            <w:tcW w:w="2803" w:type="dxa"/>
            <w:vMerge w:val="restart"/>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lgh2</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lgh3</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lgh4</w:t>
            </w:r>
          </w:p>
        </w:tc>
        <w:tc>
          <w:tcPr>
            <w:tcW w:w="5526" w:type="dxa"/>
            <w:shd w:val="clear" w:color="auto" w:fill="FFFFFF" w:themeFill="background1"/>
            <w:noWrap/>
            <w:vAlign w:val="center"/>
          </w:tcPr>
          <w:p w:rsidR="008E419D" w:rsidRPr="003B7740" w:rsidRDefault="008E419D" w:rsidP="0012712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см - &lt;15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val="restart"/>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lgh5</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lgh6</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lgh7</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lgh8</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lgh9</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lgh10</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lgh11</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val="restart"/>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8E419D" w:rsidRPr="003B7740"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8E419D" w:rsidRPr="003B7740" w:rsidRDefault="008E419D" w:rsidP="0012712D">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lgh12</w:t>
            </w:r>
          </w:p>
        </w:tc>
        <w:tc>
          <w:tcPr>
            <w:tcW w:w="5526" w:type="dxa"/>
            <w:shd w:val="clear" w:color="auto" w:fill="FFFFFF" w:themeFill="background1"/>
            <w:noWrap/>
            <w:vAlign w:val="center"/>
          </w:tcPr>
          <w:p w:rsidR="008E419D" w:rsidRPr="003B7740" w:rsidRDefault="008E419D" w:rsidP="008E419D">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rsidR="008E419D" w:rsidRPr="003B7740" w:rsidRDefault="008E419D" w:rsidP="00CE1281">
            <w:pPr>
              <w:spacing w:after="0" w:line="240" w:lineRule="auto"/>
              <w:jc w:val="center"/>
              <w:rPr>
                <w:rFonts w:ascii="Times New Roman" w:eastAsia="Calibri" w:hAnsi="Times New Roman" w:cs="Times New Roman"/>
                <w:sz w:val="24"/>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olt</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Состояние после перенесенной лучевой терапии</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Лучевые повреждения</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pbt</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Назначение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Применение генно-инженерных биологических препаратов и селективных иммунодепрессантов</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plt</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Политравма</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2 балла по шкале реабилитационной маршрутизации (ШРМ)</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Медицинская реабилитация</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3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rb4</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4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rb5</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5 баллов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rb6</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6 баллов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rb2cov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2 балла по шкале реабилитационной маршрутизации (ШРМ)</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rb3cov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3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rb4cov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4 балла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rPr>
              <w:t>rb5cov</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Медицинская реабилитация после перенесенной коронавирусной инфекции COVID-19, 5 баллов по шкале реабилитационной маршрутизации (ШРМ)</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rbs</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stt1</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restart"/>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Лечение пациентов с коронавирусной инфекцией </w:t>
            </w:r>
            <w:r w:rsidRPr="003B7740">
              <w:rPr>
                <w:rFonts w:ascii="Times New Roman" w:eastAsia="Times New Roman" w:hAnsi="Times New Roman" w:cs="Times New Roman"/>
                <w:sz w:val="24"/>
                <w:szCs w:val="24"/>
                <w:lang w:val="en-US" w:eastAsia="ru-RU"/>
              </w:rPr>
              <w:t>COVID</w:t>
            </w:r>
            <w:r w:rsidRPr="003B7740">
              <w:rPr>
                <w:rFonts w:ascii="Times New Roman" w:eastAsia="Times New Roman" w:hAnsi="Times New Roman" w:cs="Times New Roman"/>
                <w:sz w:val="24"/>
                <w:szCs w:val="24"/>
                <w:lang w:eastAsia="ru-RU"/>
              </w:rPr>
              <w:t>-19</w:t>
            </w: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stt2</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stt3</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stt4</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p>
        </w:tc>
      </w:tr>
      <w:tr w:rsidR="00CE1281" w:rsidRPr="003B7740"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rsidR="00CE1281" w:rsidRPr="003B7740" w:rsidRDefault="00CE1281" w:rsidP="00CE1281">
            <w:pPr>
              <w:spacing w:after="0" w:line="240" w:lineRule="auto"/>
              <w:jc w:val="center"/>
              <w:rPr>
                <w:rFonts w:ascii="Times New Roman" w:eastAsia="Calibri" w:hAnsi="Times New Roman" w:cs="Times New Roman"/>
                <w:sz w:val="24"/>
              </w:rPr>
            </w:pPr>
            <w:r w:rsidRPr="003B7740">
              <w:rPr>
                <w:rFonts w:ascii="Times New Roman" w:eastAsia="Calibri" w:hAnsi="Times New Roman" w:cs="Times New Roman"/>
                <w:sz w:val="24"/>
                <w:lang w:val="en-US"/>
              </w:rPr>
              <w:t>s</w:t>
            </w:r>
            <w:r w:rsidRPr="003B7740">
              <w:rPr>
                <w:rFonts w:ascii="Times New Roman" w:eastAsia="Calibri" w:hAnsi="Times New Roman" w:cs="Times New Roman"/>
                <w:sz w:val="24"/>
              </w:rPr>
              <w:t>tt5</w:t>
            </w:r>
          </w:p>
        </w:tc>
        <w:tc>
          <w:tcPr>
            <w:tcW w:w="5526" w:type="dxa"/>
            <w:shd w:val="clear" w:color="auto" w:fill="FFFFFF" w:themeFill="background1"/>
            <w:noWrap/>
            <w:vAlign w:val="center"/>
          </w:tcPr>
          <w:p w:rsidR="00CE1281" w:rsidRPr="003B7740" w:rsidRDefault="00CE1281" w:rsidP="00CE1281">
            <w:pPr>
              <w:spacing w:after="0" w:line="240" w:lineRule="auto"/>
              <w:rPr>
                <w:rFonts w:ascii="Times New Roman" w:eastAsia="Calibri" w:hAnsi="Times New Roman" w:cs="Times New Roman"/>
                <w:sz w:val="24"/>
              </w:rPr>
            </w:pPr>
            <w:r w:rsidRPr="003B7740">
              <w:rPr>
                <w:rFonts w:ascii="Times New Roman" w:eastAsia="Calibri" w:hAnsi="Times New Roman" w:cs="Times New Roman"/>
                <w:sz w:val="24"/>
              </w:rPr>
              <w:t>Долечивание пациента с коронавирусной инфекцией COVID-19</w:t>
            </w:r>
          </w:p>
        </w:tc>
        <w:tc>
          <w:tcPr>
            <w:tcW w:w="2803" w:type="dxa"/>
            <w:shd w:val="clear" w:color="auto" w:fill="FFFFFF" w:themeFill="background1"/>
            <w:noWrap/>
            <w:vAlign w:val="center"/>
          </w:tcPr>
          <w:p w:rsidR="00CE1281" w:rsidRPr="003B7740" w:rsidRDefault="00CE1281" w:rsidP="00CE1281">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Долечивание пациента, перенесшего коронавирусную инфекцию COVID-19</w:t>
            </w:r>
          </w:p>
        </w:tc>
      </w:tr>
    </w:tbl>
    <w:p w:rsidR="00CE1281" w:rsidRPr="003B7740" w:rsidRDefault="00CE1281" w:rsidP="00901DFF">
      <w:pPr>
        <w:spacing w:after="0" w:line="240" w:lineRule="auto"/>
        <w:jc w:val="both"/>
        <w:rPr>
          <w:rFonts w:ascii="Times New Roman" w:eastAsia="Calibri" w:hAnsi="Times New Roman" w:cs="Times New Roman"/>
          <w:sz w:val="24"/>
          <w:szCs w:val="28"/>
        </w:rPr>
      </w:pPr>
      <w:r w:rsidRPr="003B7740">
        <w:rPr>
          <w:rFonts w:ascii="Times New Roman" w:eastAsia="Calibri" w:hAnsi="Times New Roman" w:cs="Times New Roman"/>
          <w:sz w:val="24"/>
          <w:szCs w:val="28"/>
        </w:rPr>
        <w:t>*</w:t>
      </w:r>
      <w:r w:rsidR="00A618F7" w:rsidRPr="003B7740">
        <w:rPr>
          <w:rFonts w:ascii="Times New Roman" w:eastAsia="Calibri" w:hAnsi="Times New Roman" w:cs="Times New Roman"/>
          <w:sz w:val="24"/>
          <w:szCs w:val="28"/>
        </w:rPr>
        <w:t> </w:t>
      </w:r>
      <w:r w:rsidRPr="003B7740">
        <w:rPr>
          <w:rFonts w:ascii="Times New Roman" w:eastAsia="Calibri" w:hAnsi="Times New Roman" w:cs="Times New Roman"/>
          <w:sz w:val="24"/>
          <w:szCs w:val="28"/>
        </w:rPr>
        <w:t>иной классификационный критерий «pbt» применяется для случаев назначения лекарственных препаратов, не имеющих соответствующих кодов Номенклатуры медицинских услуг с учетом анатомо-терапевтическо-химической классификации (АТХ).</w:t>
      </w:r>
    </w:p>
    <w:p w:rsidR="00CE1281" w:rsidRPr="003B7740" w:rsidRDefault="00CE1281" w:rsidP="00DB552B">
      <w:pPr>
        <w:pStyle w:val="ConsPlusNormal"/>
        <w:ind w:firstLine="567"/>
        <w:jc w:val="both"/>
        <w:rPr>
          <w:rFonts w:ascii="Times New Roman" w:hAnsi="Times New Roman" w:cs="Times New Roman"/>
          <w:sz w:val="28"/>
        </w:rPr>
      </w:pPr>
      <w:r w:rsidRPr="003B7740">
        <w:rPr>
          <w:rFonts w:ascii="Times New Roman" w:hAnsi="Times New Roman" w:cs="Times New Roman"/>
          <w:sz w:val="28"/>
          <w:szCs w:val="28"/>
        </w:rPr>
        <w:t xml:space="preserve">Указанный перечень может быть дополнен </w:t>
      </w:r>
      <w:r w:rsidR="0084338E" w:rsidRPr="003B7740">
        <w:rPr>
          <w:rFonts w:ascii="Times New Roman" w:hAnsi="Times New Roman" w:cs="Times New Roman"/>
          <w:sz w:val="28"/>
          <w:szCs w:val="28"/>
        </w:rPr>
        <w:t>в субъекте Российской Федерации, в том числе в случае выделения подгрупп в составе КСГ.</w:t>
      </w:r>
    </w:p>
    <w:p w:rsidR="00901DFF" w:rsidRPr="003B7740" w:rsidRDefault="00901DFF">
      <w:pPr>
        <w:rPr>
          <w:rFonts w:ascii="Times New Roman" w:eastAsia="Times New Roman" w:hAnsi="Times New Roman" w:cs="Times New Roman"/>
          <w:sz w:val="28"/>
          <w:szCs w:val="20"/>
          <w:lang w:eastAsia="ru-RU"/>
        </w:rPr>
      </w:pPr>
      <w:bookmarkStart w:id="3" w:name="P1732"/>
      <w:bookmarkEnd w:id="3"/>
      <w:r w:rsidRPr="003B7740">
        <w:rPr>
          <w:rFonts w:ascii="Times New Roman" w:hAnsi="Times New Roman" w:cs="Times New Roman"/>
          <w:sz w:val="28"/>
        </w:rPr>
        <w:br w:type="page"/>
      </w:r>
    </w:p>
    <w:p w:rsidR="00456A50" w:rsidRPr="003B7740" w:rsidRDefault="00456A50" w:rsidP="00456A50">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3</w:t>
      </w:r>
    </w:p>
    <w:p w:rsidR="00456A50" w:rsidRPr="003B7740" w:rsidRDefault="00456A50" w:rsidP="00456A50">
      <w:pPr>
        <w:pStyle w:val="ConsPlusNormal"/>
        <w:jc w:val="both"/>
        <w:rPr>
          <w:rFonts w:ascii="Times New Roman" w:hAnsi="Times New Roman" w:cs="Times New Roman"/>
          <w:sz w:val="28"/>
        </w:rPr>
      </w:pPr>
    </w:p>
    <w:p w:rsidR="003D6BB3" w:rsidRPr="003D6BB3" w:rsidRDefault="003D6BB3" w:rsidP="003D6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D6BB3">
        <w:rPr>
          <w:rFonts w:ascii="Times New Roman" w:eastAsia="Times New Roman" w:hAnsi="Times New Roman" w:cs="Times New Roman"/>
          <w:sz w:val="28"/>
          <w:szCs w:val="20"/>
          <w:lang w:eastAsia="ru-RU"/>
        </w:rPr>
        <w:t xml:space="preserve">РЕКОМЕНДУЕМЫЙ ПЕРЕЧЕНЬ СЛУЧАЕВ, </w:t>
      </w:r>
    </w:p>
    <w:p w:rsidR="003D6BB3" w:rsidRPr="003D6BB3" w:rsidRDefault="003D6BB3" w:rsidP="003D6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D6BB3">
        <w:rPr>
          <w:rFonts w:ascii="Times New Roman" w:eastAsia="Times New Roman" w:hAnsi="Times New Roman" w:cs="Times New Roman"/>
          <w:sz w:val="28"/>
          <w:szCs w:val="20"/>
          <w:lang w:eastAsia="ru-RU"/>
        </w:rPr>
        <w:t xml:space="preserve">ДЛЯ </w:t>
      </w:r>
      <w:proofErr w:type="gramStart"/>
      <w:r w:rsidRPr="003D6BB3">
        <w:rPr>
          <w:rFonts w:ascii="Times New Roman" w:eastAsia="Times New Roman" w:hAnsi="Times New Roman" w:cs="Times New Roman"/>
          <w:sz w:val="28"/>
          <w:szCs w:val="20"/>
          <w:lang w:eastAsia="ru-RU"/>
        </w:rPr>
        <w:t>КОТОРЫХ</w:t>
      </w:r>
      <w:proofErr w:type="gramEnd"/>
      <w:r w:rsidRPr="003D6BB3">
        <w:rPr>
          <w:rFonts w:ascii="Times New Roman" w:eastAsia="Times New Roman" w:hAnsi="Times New Roman" w:cs="Times New Roman"/>
          <w:sz w:val="28"/>
          <w:szCs w:val="20"/>
          <w:lang w:eastAsia="ru-RU"/>
        </w:rPr>
        <w:t xml:space="preserve"> УСТАНОВЛЕН КСЛП</w:t>
      </w:r>
    </w:p>
    <w:p w:rsidR="003D6BB3" w:rsidRPr="003D6BB3" w:rsidRDefault="003D6BB3" w:rsidP="003D6BB3">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555"/>
        <w:gridCol w:w="1988"/>
      </w:tblGrid>
      <w:tr w:rsidR="0005108F" w:rsidRPr="003D6BB3" w:rsidTr="009223B0">
        <w:trPr>
          <w:tblHeader/>
        </w:trPr>
        <w:tc>
          <w:tcPr>
            <w:tcW w:w="533" w:type="dxa"/>
            <w:tcBorders>
              <w:top w:val="single" w:sz="4" w:space="0" w:color="auto"/>
              <w:left w:val="single" w:sz="4" w:space="0" w:color="auto"/>
              <w:bottom w:val="single" w:sz="4" w:space="0" w:color="auto"/>
              <w:right w:val="single" w:sz="4" w:space="0" w:color="auto"/>
            </w:tcBorders>
            <w:vAlign w:val="center"/>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b/>
                <w:sz w:val="24"/>
                <w:szCs w:val="24"/>
              </w:rPr>
            </w:pPr>
            <w:r w:rsidRPr="003D6BB3">
              <w:rPr>
                <w:rFonts w:ascii="Times New Roman" w:eastAsia="Times New Roman" w:hAnsi="Times New Roman" w:cs="Times New Roman"/>
                <w:b/>
                <w:sz w:val="24"/>
                <w:szCs w:val="24"/>
              </w:rPr>
              <w:t>№</w:t>
            </w:r>
          </w:p>
        </w:tc>
        <w:tc>
          <w:tcPr>
            <w:tcW w:w="6555" w:type="dxa"/>
            <w:tcBorders>
              <w:top w:val="single" w:sz="4" w:space="0" w:color="auto"/>
              <w:left w:val="single" w:sz="4" w:space="0" w:color="auto"/>
              <w:bottom w:val="single" w:sz="4" w:space="0" w:color="auto"/>
              <w:right w:val="single" w:sz="4" w:space="0" w:color="auto"/>
            </w:tcBorders>
            <w:vAlign w:val="center"/>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b/>
                <w:sz w:val="24"/>
                <w:szCs w:val="24"/>
              </w:rPr>
            </w:pPr>
            <w:r w:rsidRPr="003D6BB3">
              <w:rPr>
                <w:rFonts w:ascii="Times New Roman" w:eastAsia="Times New Roman" w:hAnsi="Times New Roman" w:cs="Times New Roman"/>
                <w:b/>
                <w:sz w:val="24"/>
                <w:szCs w:val="24"/>
              </w:rPr>
              <w:t xml:space="preserve">Случаи, для которых </w:t>
            </w:r>
            <w:proofErr w:type="gramStart"/>
            <w:r w:rsidRPr="003D6BB3">
              <w:rPr>
                <w:rFonts w:ascii="Times New Roman" w:eastAsia="Times New Roman" w:hAnsi="Times New Roman" w:cs="Times New Roman"/>
                <w:b/>
                <w:sz w:val="24"/>
                <w:szCs w:val="24"/>
              </w:rPr>
              <w:t>установлен</w:t>
            </w:r>
            <w:proofErr w:type="gramEnd"/>
            <w:r w:rsidRPr="003D6BB3">
              <w:rPr>
                <w:rFonts w:ascii="Times New Roman" w:eastAsia="Times New Roman" w:hAnsi="Times New Roman" w:cs="Times New Roman"/>
                <w:b/>
                <w:sz w:val="24"/>
                <w:szCs w:val="24"/>
              </w:rPr>
              <w:t xml:space="preserve"> КСЛП</w:t>
            </w:r>
          </w:p>
        </w:tc>
        <w:tc>
          <w:tcPr>
            <w:tcW w:w="1988" w:type="dxa"/>
            <w:tcBorders>
              <w:top w:val="single" w:sz="4" w:space="0" w:color="auto"/>
              <w:left w:val="single" w:sz="4" w:space="0" w:color="auto"/>
              <w:bottom w:val="single" w:sz="4" w:space="0" w:color="auto"/>
              <w:right w:val="single" w:sz="4" w:space="0" w:color="auto"/>
            </w:tcBorders>
            <w:vAlign w:val="center"/>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b/>
                <w:sz w:val="24"/>
                <w:szCs w:val="24"/>
              </w:rPr>
            </w:pPr>
            <w:r w:rsidRPr="003D6BB3">
              <w:rPr>
                <w:rFonts w:ascii="Times New Roman" w:eastAsia="Times New Roman" w:hAnsi="Times New Roman" w:cs="Times New Roman"/>
                <w:b/>
                <w:sz w:val="24"/>
                <w:szCs w:val="24"/>
              </w:rPr>
              <w:t>Пороговые значения КСЛП</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hideMark/>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sidRPr="003D6BB3">
              <w:rPr>
                <w:rFonts w:ascii="Times New Roman" w:eastAsia="Times New Roman" w:hAnsi="Times New Roman" w:cs="Times New Roman"/>
                <w:sz w:val="24"/>
                <w:szCs w:val="24"/>
              </w:rPr>
              <w:t>1</w:t>
            </w:r>
          </w:p>
        </w:tc>
        <w:tc>
          <w:tcPr>
            <w:tcW w:w="6555" w:type="dxa"/>
            <w:tcBorders>
              <w:top w:val="single" w:sz="4" w:space="0" w:color="auto"/>
              <w:left w:val="single" w:sz="4" w:space="0" w:color="auto"/>
              <w:bottom w:val="single" w:sz="4" w:space="0" w:color="auto"/>
              <w:right w:val="single" w:sz="4" w:space="0" w:color="auto"/>
            </w:tcBorders>
            <w:hideMark/>
          </w:tcPr>
          <w:p w:rsidR="0005108F" w:rsidRPr="003D6BB3"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sidRPr="003D6BB3">
              <w:rPr>
                <w:rFonts w:ascii="Times New Roman" w:eastAsia="Times New Roman" w:hAnsi="Times New Roman" w:cs="Times New Roman"/>
                <w:sz w:val="24"/>
                <w:szCs w:val="24"/>
              </w:rPr>
              <w:t>Сложность лечения пациента, связанная с возрастом (лица старше 75 лет) (в том числе, включая консультацию врача-гериатра)</w:t>
            </w:r>
            <w:r>
              <w:rPr>
                <w:rFonts w:ascii="Times New Roman" w:eastAsia="Times New Roman" w:hAnsi="Times New Roman" w:cs="Times New Roman"/>
                <w:sz w:val="24"/>
                <w:szCs w:val="24"/>
                <w:vertAlign w:val="superscript"/>
              </w:rPr>
              <w:t>1</w:t>
            </w:r>
          </w:p>
        </w:tc>
        <w:tc>
          <w:tcPr>
            <w:tcW w:w="1988" w:type="dxa"/>
            <w:tcBorders>
              <w:top w:val="single" w:sz="4" w:space="0" w:color="auto"/>
              <w:left w:val="single" w:sz="4" w:space="0" w:color="auto"/>
              <w:bottom w:val="single" w:sz="4" w:space="0" w:color="auto"/>
              <w:right w:val="single" w:sz="4" w:space="0" w:color="auto"/>
            </w:tcBorders>
            <w:hideMark/>
          </w:tcPr>
          <w:p w:rsidR="0005108F" w:rsidRPr="003D6BB3" w:rsidRDefault="0005108F" w:rsidP="0005108F">
            <w:pPr>
              <w:widowControl w:val="0"/>
              <w:autoSpaceDE w:val="0"/>
              <w:autoSpaceDN w:val="0"/>
              <w:spacing w:after="0" w:line="256" w:lineRule="auto"/>
              <w:jc w:val="center"/>
              <w:rPr>
                <w:rFonts w:ascii="Times New Roman" w:eastAsia="Times New Roman" w:hAnsi="Times New Roman" w:cs="Times New Roman"/>
                <w:sz w:val="24"/>
                <w:szCs w:val="24"/>
              </w:rPr>
            </w:pPr>
            <w:r w:rsidRPr="003D6BB3">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3D6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D6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55" w:type="dxa"/>
            <w:tcBorders>
              <w:top w:val="single" w:sz="4" w:space="0" w:color="auto"/>
              <w:left w:val="single" w:sz="4" w:space="0" w:color="auto"/>
              <w:bottom w:val="single" w:sz="4" w:space="0" w:color="auto"/>
              <w:right w:val="single" w:sz="4" w:space="0" w:color="auto"/>
            </w:tcBorders>
          </w:tcPr>
          <w:p w:rsidR="0005108F" w:rsidRPr="003D6BB3" w:rsidRDefault="0005108F" w:rsidP="00E74A86">
            <w:pPr>
              <w:widowControl w:val="0"/>
              <w:autoSpaceDE w:val="0"/>
              <w:autoSpaceDN w:val="0"/>
              <w:spacing w:after="0" w:line="256" w:lineRule="auto"/>
              <w:jc w:val="both"/>
              <w:rPr>
                <w:rFonts w:ascii="Times New Roman" w:eastAsia="Times New Roman" w:hAnsi="Times New Roman" w:cs="Times New Roman"/>
                <w:sz w:val="24"/>
                <w:szCs w:val="24"/>
              </w:rPr>
            </w:pPr>
            <w:r w:rsidRPr="0005108F">
              <w:rPr>
                <w:rFonts w:ascii="Times New Roman" w:eastAsia="Times New Roman" w:hAnsi="Times New Roman" w:cs="Times New Roman"/>
                <w:sz w:val="24"/>
                <w:szCs w:val="24"/>
              </w:rPr>
              <w:t>Предоставлени</w:t>
            </w:r>
            <w:r>
              <w:rPr>
                <w:rFonts w:ascii="Times New Roman" w:eastAsia="Times New Roman" w:hAnsi="Times New Roman" w:cs="Times New Roman"/>
                <w:sz w:val="24"/>
                <w:szCs w:val="24"/>
              </w:rPr>
              <w:t>е</w:t>
            </w:r>
            <w:r w:rsidRPr="0005108F">
              <w:rPr>
                <w:rFonts w:ascii="Times New Roman" w:eastAsia="Times New Roman" w:hAnsi="Times New Roman" w:cs="Times New Roman"/>
                <w:sz w:val="24"/>
                <w:szCs w:val="24"/>
              </w:rPr>
              <w:t xml:space="preserve"> спального места и питания законному представителю (дети до 4 лет, дети старше 4 лет при наличии медицинских показаний)</w:t>
            </w:r>
          </w:p>
        </w:tc>
        <w:tc>
          <w:tcPr>
            <w:tcW w:w="1988"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1,3</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55" w:type="dxa"/>
            <w:tcBorders>
              <w:top w:val="single" w:sz="4" w:space="0" w:color="auto"/>
              <w:left w:val="single" w:sz="4" w:space="0" w:color="auto"/>
              <w:bottom w:val="single" w:sz="4" w:space="0" w:color="auto"/>
              <w:right w:val="single" w:sz="4" w:space="0" w:color="auto"/>
            </w:tcBorders>
          </w:tcPr>
          <w:p w:rsidR="0005108F" w:rsidRPr="003D6BB3"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5108F">
              <w:rPr>
                <w:rFonts w:ascii="Times New Roman" w:eastAsia="Times New Roman" w:hAnsi="Times New Roman" w:cs="Times New Roman"/>
                <w:sz w:val="24"/>
                <w:szCs w:val="24"/>
              </w:rPr>
              <w:t>роведени</w:t>
            </w:r>
            <w:r>
              <w:rPr>
                <w:rFonts w:ascii="Times New Roman" w:eastAsia="Times New Roman" w:hAnsi="Times New Roman" w:cs="Times New Roman"/>
                <w:sz w:val="24"/>
                <w:szCs w:val="24"/>
              </w:rPr>
              <w:t>е</w:t>
            </w:r>
            <w:r w:rsidRPr="0005108F">
              <w:rPr>
                <w:rFonts w:ascii="Times New Roman" w:eastAsia="Times New Roman" w:hAnsi="Times New Roman" w:cs="Times New Roman"/>
                <w:sz w:val="24"/>
                <w:szCs w:val="24"/>
              </w:rPr>
              <w:t xml:space="preserve">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tc>
        <w:tc>
          <w:tcPr>
            <w:tcW w:w="1988"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1,3</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55" w:type="dxa"/>
            <w:tcBorders>
              <w:top w:val="single" w:sz="4" w:space="0" w:color="auto"/>
              <w:left w:val="single" w:sz="4" w:space="0" w:color="auto"/>
              <w:bottom w:val="single" w:sz="4" w:space="0" w:color="auto"/>
              <w:right w:val="single" w:sz="4" w:space="0" w:color="auto"/>
            </w:tcBorders>
          </w:tcPr>
          <w:p w:rsidR="0005108F" w:rsidRPr="003D6BB3"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5108F">
              <w:rPr>
                <w:rFonts w:ascii="Times New Roman" w:eastAsia="Times New Roman" w:hAnsi="Times New Roman" w:cs="Times New Roman"/>
                <w:sz w:val="24"/>
                <w:szCs w:val="24"/>
              </w:rPr>
              <w:t>азвертывани</w:t>
            </w:r>
            <w:r>
              <w:rPr>
                <w:rFonts w:ascii="Times New Roman" w:eastAsia="Times New Roman" w:hAnsi="Times New Roman" w:cs="Times New Roman"/>
                <w:sz w:val="24"/>
                <w:szCs w:val="24"/>
              </w:rPr>
              <w:t>е</w:t>
            </w:r>
            <w:r w:rsidRPr="0005108F">
              <w:rPr>
                <w:rFonts w:ascii="Times New Roman" w:eastAsia="Times New Roman" w:hAnsi="Times New Roman" w:cs="Times New Roman"/>
                <w:sz w:val="24"/>
                <w:szCs w:val="24"/>
              </w:rPr>
              <w:t xml:space="preserve"> индивидуального поста</w:t>
            </w:r>
          </w:p>
        </w:tc>
        <w:tc>
          <w:tcPr>
            <w:tcW w:w="1988" w:type="dxa"/>
            <w:tcBorders>
              <w:top w:val="single" w:sz="4" w:space="0" w:color="auto"/>
              <w:left w:val="single" w:sz="4" w:space="0" w:color="auto"/>
              <w:bottom w:val="single" w:sz="4" w:space="0" w:color="auto"/>
              <w:right w:val="single" w:sz="4" w:space="0" w:color="auto"/>
            </w:tcBorders>
          </w:tcPr>
          <w:p w:rsidR="0005108F" w:rsidRPr="003D6BB3"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1,3</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55" w:type="dxa"/>
            <w:tcBorders>
              <w:top w:val="single" w:sz="4" w:space="0" w:color="auto"/>
              <w:left w:val="single" w:sz="4" w:space="0" w:color="auto"/>
              <w:bottom w:val="single" w:sz="4" w:space="0" w:color="auto"/>
              <w:right w:val="single" w:sz="4" w:space="0" w:color="auto"/>
            </w:tcBorders>
          </w:tcPr>
          <w:p w:rsidR="0005108F"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сочетанных хирургических вмешательств (</w:t>
            </w:r>
            <w:r w:rsidRPr="0005108F">
              <w:rPr>
                <w:rFonts w:ascii="Times New Roman" w:eastAsia="Times New Roman" w:hAnsi="Times New Roman" w:cs="Times New Roman"/>
                <w:sz w:val="24"/>
                <w:szCs w:val="24"/>
              </w:rPr>
              <w:t>перечень возможных сочетанных операций установлен настоящим Приложением</w:t>
            </w:r>
            <w:r>
              <w:rPr>
                <w:rFonts w:ascii="Times New Roman" w:eastAsia="Times New Roman" w:hAnsi="Times New Roman" w:cs="Times New Roman"/>
                <w:sz w:val="24"/>
                <w:szCs w:val="24"/>
              </w:rPr>
              <w:t>)</w:t>
            </w:r>
          </w:p>
        </w:tc>
        <w:tc>
          <w:tcPr>
            <w:tcW w:w="1988"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 1,5</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55" w:type="dxa"/>
            <w:tcBorders>
              <w:top w:val="single" w:sz="4" w:space="0" w:color="auto"/>
              <w:left w:val="single" w:sz="4" w:space="0" w:color="auto"/>
              <w:bottom w:val="single" w:sz="4" w:space="0" w:color="auto"/>
              <w:right w:val="single" w:sz="4" w:space="0" w:color="auto"/>
            </w:tcBorders>
          </w:tcPr>
          <w:p w:rsidR="0005108F"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однотипных операций на парных органах (</w:t>
            </w:r>
            <w:r w:rsidRPr="0005108F">
              <w:rPr>
                <w:rFonts w:ascii="Times New Roman" w:eastAsia="Times New Roman" w:hAnsi="Times New Roman" w:cs="Times New Roman"/>
                <w:sz w:val="24"/>
                <w:szCs w:val="24"/>
              </w:rPr>
              <w:t>перечень возможных однотипных операций на парных органах установлен настоящим Приложением</w:t>
            </w:r>
            <w:r>
              <w:rPr>
                <w:rFonts w:ascii="Times New Roman" w:eastAsia="Times New Roman" w:hAnsi="Times New Roman" w:cs="Times New Roman"/>
                <w:sz w:val="24"/>
                <w:szCs w:val="24"/>
              </w:rPr>
              <w:t>)</w:t>
            </w:r>
          </w:p>
        </w:tc>
        <w:tc>
          <w:tcPr>
            <w:tcW w:w="1988"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 1,5</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55" w:type="dxa"/>
            <w:tcBorders>
              <w:top w:val="single" w:sz="4" w:space="0" w:color="auto"/>
              <w:left w:val="single" w:sz="4" w:space="0" w:color="auto"/>
              <w:bottom w:val="single" w:sz="4" w:space="0" w:color="auto"/>
              <w:right w:val="single" w:sz="4" w:space="0" w:color="auto"/>
            </w:tcBorders>
          </w:tcPr>
          <w:p w:rsidR="0005108F" w:rsidRDefault="0005108F" w:rsidP="0005108F">
            <w:pPr>
              <w:widowControl w:val="0"/>
              <w:autoSpaceDE w:val="0"/>
              <w:autoSpaceDN w:val="0"/>
              <w:spacing w:after="0" w:line="256" w:lineRule="auto"/>
              <w:jc w:val="both"/>
              <w:rPr>
                <w:rFonts w:ascii="Times New Roman" w:eastAsia="Times New Roman" w:hAnsi="Times New Roman" w:cs="Times New Roman"/>
                <w:sz w:val="24"/>
                <w:szCs w:val="24"/>
              </w:rPr>
            </w:pPr>
            <w:r w:rsidRPr="0005108F">
              <w:rPr>
                <w:rFonts w:ascii="Times New Roman" w:eastAsia="Times New Roman" w:hAnsi="Times New Roman" w:cs="Times New Roman"/>
                <w:sz w:val="24"/>
                <w:szCs w:val="24"/>
              </w:rPr>
              <w:t>Проведение антимикробной терапии инфекций, вызванных полирезистентными микроорганизмами (критерии применения КСЛП установлены настоящим Приложением)</w:t>
            </w:r>
          </w:p>
        </w:tc>
        <w:tc>
          <w:tcPr>
            <w:tcW w:w="1988" w:type="dxa"/>
            <w:tcBorders>
              <w:top w:val="single" w:sz="4" w:space="0" w:color="auto"/>
              <w:left w:val="single" w:sz="4" w:space="0" w:color="auto"/>
              <w:bottom w:val="single" w:sz="4" w:space="0" w:color="auto"/>
              <w:right w:val="single" w:sz="4" w:space="0" w:color="auto"/>
            </w:tcBorders>
          </w:tcPr>
          <w:p w:rsidR="0005108F" w:rsidRDefault="0005108F"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1,8</w:t>
            </w:r>
          </w:p>
        </w:tc>
      </w:tr>
      <w:tr w:rsidR="0005108F" w:rsidRPr="003D6BB3" w:rsidTr="009223B0">
        <w:tc>
          <w:tcPr>
            <w:tcW w:w="533" w:type="dxa"/>
            <w:tcBorders>
              <w:top w:val="single" w:sz="4" w:space="0" w:color="auto"/>
              <w:left w:val="single" w:sz="4" w:space="0" w:color="auto"/>
              <w:bottom w:val="single" w:sz="4" w:space="0" w:color="auto"/>
              <w:right w:val="single" w:sz="4" w:space="0" w:color="auto"/>
            </w:tcBorders>
          </w:tcPr>
          <w:p w:rsidR="0005108F" w:rsidRDefault="002E7383"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55" w:type="dxa"/>
            <w:tcBorders>
              <w:top w:val="single" w:sz="4" w:space="0" w:color="auto"/>
              <w:left w:val="single" w:sz="4" w:space="0" w:color="auto"/>
              <w:bottom w:val="single" w:sz="4" w:space="0" w:color="auto"/>
              <w:right w:val="single" w:sz="4" w:space="0" w:color="auto"/>
            </w:tcBorders>
          </w:tcPr>
          <w:p w:rsidR="0005108F" w:rsidRPr="0005108F" w:rsidRDefault="002E7383" w:rsidP="0005108F">
            <w:pPr>
              <w:widowControl w:val="0"/>
              <w:autoSpaceDE w:val="0"/>
              <w:autoSpaceDN w:val="0"/>
              <w:spacing w:after="0" w:line="256" w:lineRule="auto"/>
              <w:jc w:val="both"/>
              <w:rPr>
                <w:rFonts w:ascii="Times New Roman" w:eastAsia="Times New Roman" w:hAnsi="Times New Roman" w:cs="Times New Roman"/>
                <w:sz w:val="24"/>
                <w:szCs w:val="24"/>
              </w:rPr>
            </w:pPr>
            <w:r w:rsidRPr="002E7383">
              <w:rPr>
                <w:rFonts w:ascii="Times New Roman" w:eastAsia="Times New Roman" w:hAnsi="Times New Roman" w:cs="Times New Roman"/>
                <w:sz w:val="24"/>
                <w:szCs w:val="24"/>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установлен настоящим Приложением)</w:t>
            </w:r>
          </w:p>
        </w:tc>
        <w:tc>
          <w:tcPr>
            <w:tcW w:w="1988" w:type="dxa"/>
            <w:tcBorders>
              <w:top w:val="single" w:sz="4" w:space="0" w:color="auto"/>
              <w:left w:val="single" w:sz="4" w:space="0" w:color="auto"/>
              <w:bottom w:val="single" w:sz="4" w:space="0" w:color="auto"/>
              <w:right w:val="single" w:sz="4" w:space="0" w:color="auto"/>
            </w:tcBorders>
          </w:tcPr>
          <w:p w:rsidR="0005108F" w:rsidRDefault="002E7383"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1,8</w:t>
            </w:r>
          </w:p>
        </w:tc>
      </w:tr>
      <w:tr w:rsidR="002E7383" w:rsidRPr="003D6BB3" w:rsidTr="009223B0">
        <w:tc>
          <w:tcPr>
            <w:tcW w:w="533" w:type="dxa"/>
            <w:tcBorders>
              <w:top w:val="single" w:sz="4" w:space="0" w:color="auto"/>
              <w:left w:val="single" w:sz="4" w:space="0" w:color="auto"/>
              <w:bottom w:val="single" w:sz="4" w:space="0" w:color="auto"/>
              <w:right w:val="single" w:sz="4" w:space="0" w:color="auto"/>
            </w:tcBorders>
          </w:tcPr>
          <w:p w:rsidR="002E7383" w:rsidRDefault="002E7383"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55" w:type="dxa"/>
            <w:tcBorders>
              <w:top w:val="single" w:sz="4" w:space="0" w:color="auto"/>
              <w:left w:val="single" w:sz="4" w:space="0" w:color="auto"/>
              <w:bottom w:val="single" w:sz="4" w:space="0" w:color="auto"/>
              <w:right w:val="single" w:sz="4" w:space="0" w:color="auto"/>
            </w:tcBorders>
          </w:tcPr>
          <w:p w:rsidR="002E7383" w:rsidRPr="002E7383" w:rsidRDefault="002E7383" w:rsidP="00E74A86">
            <w:pPr>
              <w:widowControl w:val="0"/>
              <w:autoSpaceDE w:val="0"/>
              <w:autoSpaceDN w:val="0"/>
              <w:spacing w:after="0" w:line="256" w:lineRule="auto"/>
              <w:jc w:val="both"/>
              <w:rPr>
                <w:rFonts w:ascii="Times New Roman" w:eastAsia="Times New Roman" w:hAnsi="Times New Roman" w:cs="Times New Roman"/>
                <w:sz w:val="24"/>
                <w:szCs w:val="24"/>
              </w:rPr>
            </w:pPr>
            <w:r w:rsidRPr="002E7383">
              <w:rPr>
                <w:rFonts w:ascii="Times New Roman" w:eastAsia="Times New Roman" w:hAnsi="Times New Roman" w:cs="Times New Roman"/>
                <w:sz w:val="24"/>
                <w:szCs w:val="24"/>
              </w:rPr>
              <w:t>Сверхдлительные сроки госпитализации, обуслов</w:t>
            </w:r>
            <w:r w:rsidR="00E74A86">
              <w:rPr>
                <w:rFonts w:ascii="Times New Roman" w:eastAsia="Times New Roman" w:hAnsi="Times New Roman" w:cs="Times New Roman"/>
                <w:sz w:val="24"/>
                <w:szCs w:val="24"/>
              </w:rPr>
              <w:t>ленные медицинскими показаниями</w:t>
            </w:r>
          </w:p>
        </w:tc>
        <w:tc>
          <w:tcPr>
            <w:tcW w:w="1988" w:type="dxa"/>
            <w:tcBorders>
              <w:top w:val="single" w:sz="4" w:space="0" w:color="auto"/>
              <w:left w:val="single" w:sz="4" w:space="0" w:color="auto"/>
              <w:bottom w:val="single" w:sz="4" w:space="0" w:color="auto"/>
              <w:right w:val="single" w:sz="4" w:space="0" w:color="auto"/>
            </w:tcBorders>
          </w:tcPr>
          <w:p w:rsidR="002E7383" w:rsidRDefault="00E74A86" w:rsidP="009223B0">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1,8</w:t>
            </w:r>
          </w:p>
        </w:tc>
      </w:tr>
    </w:tbl>
    <w:p w:rsidR="0005108F" w:rsidRPr="003D6BB3" w:rsidRDefault="0005108F" w:rsidP="0005108F">
      <w:pPr>
        <w:widowControl w:val="0"/>
        <w:autoSpaceDE w:val="0"/>
        <w:autoSpaceDN w:val="0"/>
        <w:spacing w:after="0" w:line="240" w:lineRule="auto"/>
        <w:jc w:val="both"/>
        <w:rPr>
          <w:rFonts w:ascii="Times New Roman" w:eastAsia="Times New Roman" w:hAnsi="Times New Roman" w:cs="Times New Roman"/>
          <w:sz w:val="24"/>
          <w:szCs w:val="20"/>
          <w:lang w:eastAsia="ru-RU"/>
        </w:rPr>
      </w:pPr>
      <w:bookmarkStart w:id="4" w:name="P2265"/>
      <w:bookmarkEnd w:id="4"/>
      <w:r>
        <w:rPr>
          <w:rFonts w:ascii="Times New Roman" w:eastAsia="Times New Roman" w:hAnsi="Times New Roman" w:cs="Times New Roman"/>
          <w:sz w:val="24"/>
          <w:szCs w:val="20"/>
          <w:vertAlign w:val="superscript"/>
          <w:lang w:eastAsia="ru-RU"/>
        </w:rPr>
        <w:t>1</w:t>
      </w:r>
      <w:proofErr w:type="gramStart"/>
      <w:r w:rsidRPr="003D6BB3">
        <w:rPr>
          <w:rFonts w:ascii="Times New Roman" w:eastAsia="Times New Roman" w:hAnsi="Times New Roman" w:cs="Times New Roman"/>
          <w:sz w:val="24"/>
          <w:szCs w:val="20"/>
          <w:lang w:eastAsia="ru-RU"/>
        </w:rPr>
        <w:t> К</w:t>
      </w:r>
      <w:proofErr w:type="gramEnd"/>
      <w:r w:rsidRPr="003D6BB3">
        <w:rPr>
          <w:rFonts w:ascii="Times New Roman" w:eastAsia="Times New Roman" w:hAnsi="Times New Roman" w:cs="Times New Roman"/>
          <w:sz w:val="24"/>
          <w:szCs w:val="20"/>
          <w:lang w:eastAsia="ru-RU"/>
        </w:rPr>
        <w:t>роме случаев госпитализации на геронтологические профильные койки</w:t>
      </w:r>
    </w:p>
    <w:p w:rsidR="00FB68EA" w:rsidRDefault="00FB68EA" w:rsidP="00456A50">
      <w:pPr>
        <w:spacing w:after="0" w:line="240" w:lineRule="auto"/>
        <w:ind w:right="283" w:firstLine="709"/>
        <w:jc w:val="center"/>
        <w:rPr>
          <w:rFonts w:ascii="Times New Roman" w:eastAsia="Times New Roman" w:hAnsi="Times New Roman" w:cs="Times New Roman"/>
          <w:sz w:val="24"/>
          <w:szCs w:val="20"/>
          <w:vertAlign w:val="superscript"/>
          <w:lang w:eastAsia="ru-RU"/>
        </w:rPr>
      </w:pPr>
    </w:p>
    <w:p w:rsidR="00E74A86" w:rsidRDefault="00E74A86" w:rsidP="00456A50">
      <w:pPr>
        <w:spacing w:after="0" w:line="240" w:lineRule="auto"/>
        <w:ind w:right="283" w:firstLine="709"/>
        <w:jc w:val="center"/>
        <w:rPr>
          <w:rFonts w:ascii="Times New Roman" w:eastAsia="Times New Roman" w:hAnsi="Times New Roman" w:cs="Times New Roman"/>
          <w:sz w:val="24"/>
          <w:szCs w:val="20"/>
          <w:vertAlign w:val="superscript"/>
          <w:lang w:eastAsia="ru-RU"/>
        </w:rPr>
      </w:pPr>
    </w:p>
    <w:p w:rsidR="00E74A86" w:rsidRDefault="00E74A86" w:rsidP="00456A50">
      <w:pPr>
        <w:spacing w:after="0" w:line="240" w:lineRule="auto"/>
        <w:ind w:right="283" w:firstLine="709"/>
        <w:jc w:val="center"/>
        <w:rPr>
          <w:rFonts w:ascii="Times New Roman" w:eastAsia="Times New Roman" w:hAnsi="Times New Roman" w:cs="Times New Roman"/>
          <w:sz w:val="24"/>
          <w:szCs w:val="20"/>
          <w:vertAlign w:val="superscript"/>
          <w:lang w:eastAsia="ru-RU"/>
        </w:rPr>
      </w:pPr>
    </w:p>
    <w:p w:rsidR="00E74A86" w:rsidRDefault="00E74A86" w:rsidP="00456A50">
      <w:pPr>
        <w:spacing w:after="0" w:line="240" w:lineRule="auto"/>
        <w:ind w:right="283" w:firstLine="709"/>
        <w:jc w:val="center"/>
        <w:rPr>
          <w:rFonts w:ascii="Times New Roman" w:eastAsia="Calibri" w:hAnsi="Times New Roman" w:cs="Times New Roman"/>
          <w:b/>
          <w:sz w:val="28"/>
          <w:szCs w:val="28"/>
          <w:lang w:eastAsia="ru-RU"/>
        </w:rPr>
      </w:pPr>
    </w:p>
    <w:p w:rsidR="00E74A86" w:rsidRDefault="00E74A86" w:rsidP="00456A50">
      <w:pPr>
        <w:spacing w:after="0" w:line="240" w:lineRule="auto"/>
        <w:ind w:right="283" w:firstLine="709"/>
        <w:jc w:val="center"/>
        <w:rPr>
          <w:rFonts w:ascii="Times New Roman" w:eastAsia="Calibri" w:hAnsi="Times New Roman" w:cs="Times New Roman"/>
          <w:b/>
          <w:sz w:val="28"/>
          <w:szCs w:val="28"/>
          <w:lang w:eastAsia="ru-RU"/>
        </w:rPr>
      </w:pPr>
    </w:p>
    <w:p w:rsidR="00456A50" w:rsidRPr="003B7740" w:rsidRDefault="00456A50" w:rsidP="00456A50">
      <w:pPr>
        <w:spacing w:after="0" w:line="240" w:lineRule="auto"/>
        <w:ind w:right="283" w:firstLine="709"/>
        <w:jc w:val="center"/>
        <w:rPr>
          <w:rFonts w:ascii="Times New Roman" w:eastAsia="Calibri" w:hAnsi="Times New Roman" w:cs="Times New Roman"/>
          <w:b/>
          <w:sz w:val="28"/>
          <w:szCs w:val="28"/>
          <w:lang w:eastAsia="ru-RU"/>
        </w:rPr>
      </w:pPr>
      <w:r w:rsidRPr="003B7740">
        <w:rPr>
          <w:rFonts w:ascii="Times New Roman" w:eastAsia="Calibri" w:hAnsi="Times New Roman" w:cs="Times New Roman"/>
          <w:b/>
          <w:sz w:val="28"/>
          <w:szCs w:val="28"/>
          <w:lang w:eastAsia="ru-RU"/>
        </w:rPr>
        <w:t>РЕГЛАМЕНТАЦИЯ ПРИМЕНЕНИЯ КСЛП</w:t>
      </w:r>
    </w:p>
    <w:p w:rsidR="00456A50" w:rsidRPr="003B7740" w:rsidRDefault="00456A50" w:rsidP="003D6BB3">
      <w:pPr>
        <w:spacing w:after="0" w:line="240" w:lineRule="auto"/>
        <w:ind w:firstLine="567"/>
        <w:jc w:val="both"/>
        <w:rPr>
          <w:rFonts w:ascii="Times New Roman" w:eastAsia="Calibri" w:hAnsi="Times New Roman" w:cs="Times New Roman"/>
          <w:sz w:val="28"/>
          <w:szCs w:val="28"/>
          <w:lang w:eastAsia="ru-RU"/>
        </w:rPr>
      </w:pPr>
    </w:p>
    <w:p w:rsidR="00456A50" w:rsidRPr="003B7740" w:rsidRDefault="00456A50" w:rsidP="003D6BB3">
      <w:pPr>
        <w:spacing w:after="0" w:line="240" w:lineRule="auto"/>
        <w:ind w:firstLine="567"/>
        <w:jc w:val="both"/>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456A50" w:rsidRPr="003B7740" w:rsidRDefault="00456A50" w:rsidP="003D6BB3">
      <w:pPr>
        <w:spacing w:after="0" w:line="240" w:lineRule="auto"/>
        <w:ind w:firstLine="567"/>
        <w:jc w:val="both"/>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Расчеты суммарного значения КСЛП (КСЛПсумм) при наличии нескольких критериев выполняются по формуле:</w:t>
      </w:r>
    </w:p>
    <w:p w:rsidR="00201E57" w:rsidRPr="003B7740" w:rsidRDefault="00201E57" w:rsidP="00456A50">
      <w:pPr>
        <w:spacing w:after="0" w:line="240" w:lineRule="auto"/>
        <w:ind w:firstLine="709"/>
        <w:jc w:val="both"/>
        <w:rPr>
          <w:rFonts w:ascii="Times New Roman" w:eastAsia="Calibri" w:hAnsi="Times New Roman" w:cs="Times New Roman"/>
          <w:sz w:val="28"/>
          <w:szCs w:val="28"/>
          <w:lang w:eastAsia="ru-RU"/>
        </w:rPr>
      </w:pPr>
    </w:p>
    <w:p w:rsidR="00201E57" w:rsidRPr="003B7740" w:rsidRDefault="009B3891" w:rsidP="00456A50">
      <w:pPr>
        <w:spacing w:after="0" w:line="240" w:lineRule="auto"/>
        <w:ind w:firstLine="709"/>
        <w:jc w:val="both"/>
        <w:rPr>
          <w:rFonts w:ascii="Times New Roman" w:eastAsia="Calibri" w:hAnsi="Times New Roman" w:cs="Times New Roman"/>
          <w:sz w:val="28"/>
          <w:szCs w:val="28"/>
          <w:lang w:eastAsia="ru-RU"/>
        </w:rPr>
      </w:pPr>
      <m:oMathPara>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eastAsia="ru-RU"/>
                </w:rPr>
                <m:t>СУММ</m:t>
              </m:r>
            </m:sub>
          </m:sSub>
          <m:r>
            <w:rPr>
              <w:rFonts w:ascii="Cambria Math" w:eastAsia="Calibri" w:hAnsi="Cambria Math" w:cs="Times New Roman"/>
              <w:sz w:val="28"/>
              <w:szCs w:val="28"/>
              <w:lang w:eastAsia="ru-RU"/>
            </w:rPr>
            <m:t>=</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eastAsia="ru-RU"/>
                </w:rPr>
                <m:t>1</m:t>
              </m:r>
            </m:sub>
          </m:sSub>
          <m:r>
            <w:rPr>
              <w:rFonts w:ascii="Cambria Math" w:eastAsia="Calibri" w:hAnsi="Cambria Math" w:cs="Times New Roman"/>
              <w:sz w:val="28"/>
              <w:szCs w:val="28"/>
              <w:lang w:eastAsia="ru-RU"/>
            </w:rPr>
            <m:t>+</m:t>
          </m:r>
          <m:d>
            <m:dPr>
              <m:ctrlPr>
                <w:rPr>
                  <w:rFonts w:ascii="Cambria Math" w:eastAsia="Calibri" w:hAnsi="Cambria Math" w:cs="Times New Roman"/>
                  <w:i/>
                  <w:sz w:val="28"/>
                  <w:szCs w:val="28"/>
                  <w:lang w:eastAsia="ru-RU"/>
                </w:rPr>
              </m:ctrlPr>
            </m:dPr>
            <m:e>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eastAsia="ru-RU"/>
                    </w:rPr>
                    <m:t>2</m:t>
                  </m:r>
                </m:sub>
              </m:sSub>
              <m:r>
                <w:rPr>
                  <w:rFonts w:ascii="Cambria Math" w:eastAsia="Calibri" w:hAnsi="Cambria Math" w:cs="Times New Roman"/>
                  <w:sz w:val="28"/>
                  <w:szCs w:val="28"/>
                  <w:lang w:eastAsia="ru-RU"/>
                </w:rPr>
                <m:t>-1</m:t>
              </m:r>
            </m:e>
          </m:d>
          <m:r>
            <w:rPr>
              <w:rFonts w:ascii="Cambria Math" w:eastAsia="Calibri" w:hAnsi="Cambria Math" w:cs="Times New Roman"/>
              <w:sz w:val="28"/>
              <w:szCs w:val="28"/>
              <w:lang w:eastAsia="ru-RU"/>
            </w:rPr>
            <m:t>+(</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КСЛП</m:t>
              </m:r>
            </m:e>
            <m:sub>
              <m:r>
                <w:rPr>
                  <w:rFonts w:ascii="Cambria Math" w:eastAsia="Calibri" w:hAnsi="Cambria Math" w:cs="Times New Roman"/>
                  <w:sz w:val="28"/>
                  <w:szCs w:val="28"/>
                  <w:lang w:val="en-US" w:eastAsia="ru-RU"/>
                </w:rPr>
                <m:t>N</m:t>
              </m:r>
            </m:sub>
          </m:sSub>
          <m:r>
            <w:rPr>
              <w:rFonts w:ascii="Cambria Math" w:eastAsia="Calibri" w:hAnsi="Cambria Math" w:cs="Times New Roman"/>
              <w:sz w:val="28"/>
              <w:szCs w:val="28"/>
              <w:lang w:eastAsia="ru-RU"/>
            </w:rPr>
            <m:t>-1)</m:t>
          </m:r>
        </m:oMath>
      </m:oMathPara>
    </w:p>
    <w:p w:rsidR="00201E57" w:rsidRPr="003B7740" w:rsidRDefault="00201E57" w:rsidP="00456A50">
      <w:pPr>
        <w:spacing w:after="0" w:line="240" w:lineRule="auto"/>
        <w:ind w:firstLine="709"/>
        <w:jc w:val="both"/>
        <w:rPr>
          <w:rFonts w:ascii="Times New Roman" w:eastAsia="Calibri" w:hAnsi="Times New Roman" w:cs="Times New Roman"/>
          <w:sz w:val="28"/>
          <w:szCs w:val="28"/>
          <w:lang w:eastAsia="ru-RU"/>
        </w:rPr>
      </w:pPr>
    </w:p>
    <w:p w:rsidR="003D6BB3" w:rsidRDefault="003D6BB3" w:rsidP="003D6BB3">
      <w:pPr>
        <w:spacing w:after="0" w:line="240" w:lineRule="auto"/>
        <w:ind w:firstLine="567"/>
        <w:jc w:val="both"/>
        <w:rPr>
          <w:rFonts w:ascii="Times New Roman" w:eastAsia="Calibri" w:hAnsi="Times New Roman" w:cs="Times New Roman"/>
          <w:sz w:val="28"/>
          <w:szCs w:val="28"/>
          <w:lang w:eastAsia="ru-RU"/>
        </w:rPr>
      </w:pPr>
      <w:proofErr w:type="gramStart"/>
      <w:r w:rsidRPr="003D6BB3">
        <w:rPr>
          <w:rFonts w:ascii="Times New Roman" w:eastAsia="Calibri" w:hAnsi="Times New Roman" w:cs="Times New Roman"/>
          <w:sz w:val="28"/>
          <w:szCs w:val="28"/>
          <w:lang w:eastAsia="ru-RU"/>
        </w:rPr>
        <w:t xml:space="preserve">В то же время, перечень КСЛП, установленный в </w:t>
      </w:r>
      <w:r>
        <w:rPr>
          <w:rFonts w:ascii="Times New Roman" w:eastAsia="Calibri" w:hAnsi="Times New Roman" w:cs="Times New Roman"/>
          <w:sz w:val="28"/>
          <w:szCs w:val="28"/>
          <w:lang w:eastAsia="ru-RU"/>
        </w:rPr>
        <w:t xml:space="preserve">настоящем </w:t>
      </w:r>
      <w:r w:rsidRPr="003D6BB3">
        <w:rPr>
          <w:rFonts w:ascii="Times New Roman" w:eastAsia="Calibri" w:hAnsi="Times New Roman" w:cs="Times New Roman"/>
          <w:sz w:val="28"/>
          <w:szCs w:val="28"/>
          <w:lang w:eastAsia="ru-RU"/>
        </w:rPr>
        <w:t xml:space="preserve">Приложении,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w:t>
      </w:r>
      <w:proofErr w:type="gramEnd"/>
    </w:p>
    <w:p w:rsidR="00C400D3" w:rsidRPr="003D6BB3" w:rsidRDefault="00C400D3" w:rsidP="003D6BB3">
      <w:pPr>
        <w:spacing w:after="0" w:line="240" w:lineRule="auto"/>
        <w:ind w:firstLine="567"/>
        <w:jc w:val="both"/>
        <w:rPr>
          <w:rFonts w:ascii="Times New Roman" w:eastAsia="Calibri" w:hAnsi="Times New Roman" w:cs="Times New Roman"/>
          <w:sz w:val="28"/>
          <w:szCs w:val="28"/>
          <w:lang w:eastAsia="ru-RU"/>
        </w:rPr>
      </w:pPr>
    </w:p>
    <w:p w:rsidR="00456A50" w:rsidRDefault="00901DFF" w:rsidP="003D6BB3">
      <w:pPr>
        <w:spacing w:after="0" w:line="240" w:lineRule="auto"/>
        <w:ind w:firstLine="567"/>
        <w:jc w:val="both"/>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КСЛП</w:t>
      </w:r>
      <w:r w:rsidR="00456A50" w:rsidRPr="003B7740">
        <w:rPr>
          <w:rFonts w:ascii="Times New Roman" w:eastAsia="Calibri" w:hAnsi="Times New Roman" w:cs="Times New Roman"/>
          <w:sz w:val="28"/>
          <w:szCs w:val="28"/>
          <w:lang w:eastAsia="ru-RU"/>
        </w:rPr>
        <w:t xml:space="preserve"> </w:t>
      </w:r>
      <w:r w:rsidR="00201E57" w:rsidRPr="003B7740">
        <w:rPr>
          <w:rFonts w:ascii="Times New Roman" w:eastAsia="Calibri" w:hAnsi="Times New Roman" w:cs="Times New Roman"/>
          <w:sz w:val="28"/>
          <w:szCs w:val="28"/>
          <w:lang w:eastAsia="ru-RU"/>
        </w:rPr>
        <w:t xml:space="preserve">применяется </w:t>
      </w:r>
      <w:r w:rsidR="00456A50" w:rsidRPr="003B7740">
        <w:rPr>
          <w:rFonts w:ascii="Times New Roman" w:eastAsia="Calibri" w:hAnsi="Times New Roman" w:cs="Times New Roman"/>
          <w:sz w:val="28"/>
          <w:szCs w:val="28"/>
          <w:lang w:eastAsia="ru-RU"/>
        </w:rPr>
        <w:t>в следующих случаях:</w:t>
      </w:r>
    </w:p>
    <w:p w:rsidR="00A733A4" w:rsidRDefault="00A733A4" w:rsidP="003D6BB3">
      <w:pPr>
        <w:spacing w:after="0" w:line="240" w:lineRule="auto"/>
        <w:ind w:firstLine="567"/>
        <w:jc w:val="both"/>
        <w:rPr>
          <w:rFonts w:ascii="Times New Roman" w:eastAsia="Calibri" w:hAnsi="Times New Roman" w:cs="Times New Roman"/>
          <w:sz w:val="28"/>
          <w:szCs w:val="28"/>
          <w:lang w:eastAsia="ru-RU"/>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rsidR="002E7383" w:rsidRPr="001219EE" w:rsidRDefault="002E7383" w:rsidP="002E7383">
      <w:pPr>
        <w:spacing w:after="0" w:line="240" w:lineRule="auto"/>
        <w:ind w:firstLine="709"/>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 xml:space="preserve">КСЛП применяется в </w:t>
      </w:r>
      <w:proofErr w:type="gramStart"/>
      <w:r w:rsidRPr="001219EE">
        <w:rPr>
          <w:rFonts w:ascii="Times New Roman" w:eastAsia="Calibri" w:hAnsi="Times New Roman" w:cs="Times New Roman"/>
          <w:sz w:val="28"/>
          <w:szCs w:val="28"/>
        </w:rPr>
        <w:t>случаях</w:t>
      </w:r>
      <w:proofErr w:type="gramEnd"/>
      <w:r w:rsidRPr="001219EE">
        <w:rPr>
          <w:rFonts w:ascii="Times New Roman" w:eastAsia="Calibri" w:hAnsi="Times New Roman" w:cs="Times New Roman"/>
          <w:sz w:val="28"/>
          <w:szCs w:val="28"/>
        </w:rPr>
        <w:t xml:space="preserve"> если сроки проведения </w:t>
      </w:r>
      <w:r w:rsidRPr="00C400D3">
        <w:rPr>
          <w:rFonts w:ascii="Times New Roman" w:eastAsia="Calibri" w:hAnsi="Times New Roman" w:cs="Times New Roman"/>
          <w:sz w:val="28"/>
          <w:szCs w:val="28"/>
        </w:rPr>
        <w:t>первой</w:t>
      </w:r>
      <w:r w:rsidRPr="001219EE">
        <w:rPr>
          <w:rFonts w:ascii="Times New Roman" w:eastAsia="Calibri" w:hAnsi="Times New Roman"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rsidR="002E7383" w:rsidRDefault="002E7383" w:rsidP="003D6BB3">
      <w:pPr>
        <w:spacing w:after="0" w:line="240" w:lineRule="auto"/>
        <w:ind w:firstLine="567"/>
        <w:jc w:val="both"/>
        <w:rPr>
          <w:rFonts w:ascii="Times New Roman" w:eastAsia="Calibri" w:hAnsi="Times New Roman" w:cs="Times New Roman"/>
          <w:sz w:val="28"/>
          <w:szCs w:val="28"/>
          <w:lang w:eastAsia="ru-RU"/>
        </w:rPr>
      </w:pPr>
    </w:p>
    <w:p w:rsidR="001219EE" w:rsidRPr="00A733A4" w:rsidRDefault="001219EE" w:rsidP="00A733A4">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Проведение сочетанных хирургических вмешательств</w:t>
      </w:r>
    </w:p>
    <w:p w:rsidR="001219EE" w:rsidRPr="001219EE" w:rsidRDefault="001219EE" w:rsidP="00A733A4">
      <w:pPr>
        <w:tabs>
          <w:tab w:val="left" w:pos="993"/>
        </w:tabs>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rsidR="001219EE" w:rsidRPr="001219EE" w:rsidRDefault="001219EE" w:rsidP="001219EE">
      <w:pPr>
        <w:tabs>
          <w:tab w:val="left" w:pos="993"/>
        </w:tabs>
        <w:spacing w:after="0" w:line="240" w:lineRule="auto"/>
        <w:ind w:firstLine="709"/>
        <w:jc w:val="both"/>
        <w:rPr>
          <w:rFonts w:ascii="Times New Roman" w:eastAsia="Calibri"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977"/>
        <w:gridCol w:w="1843"/>
        <w:gridCol w:w="3118"/>
      </w:tblGrid>
      <w:tr w:rsidR="001219EE" w:rsidRPr="001219EE" w:rsidTr="001219EE">
        <w:trPr>
          <w:trHeight w:val="20"/>
          <w:tblHeader/>
        </w:trPr>
        <w:tc>
          <w:tcPr>
            <w:tcW w:w="4820" w:type="dxa"/>
            <w:gridSpan w:val="2"/>
            <w:tcBorders>
              <w:top w:val="single" w:sz="4" w:space="0" w:color="auto"/>
              <w:left w:val="single" w:sz="4" w:space="0" w:color="auto"/>
              <w:bottom w:val="single" w:sz="4" w:space="0" w:color="auto"/>
              <w:right w:val="single" w:sz="4" w:space="0" w:color="auto"/>
            </w:tcBorders>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b/>
                <w:i/>
                <w:sz w:val="28"/>
                <w:szCs w:val="28"/>
              </w:rPr>
              <w:br w:type="page"/>
            </w:r>
            <w:r w:rsidRPr="001219EE">
              <w:rPr>
                <w:rFonts w:ascii="Times New Roman" w:eastAsia="Calibri" w:hAnsi="Times New Roman" w:cs="Times New Roman"/>
                <w:sz w:val="24"/>
                <w:szCs w:val="24"/>
              </w:rPr>
              <w:t>Операция 1</w:t>
            </w:r>
          </w:p>
        </w:tc>
        <w:tc>
          <w:tcPr>
            <w:tcW w:w="4961" w:type="dxa"/>
            <w:gridSpan w:val="2"/>
            <w:tcBorders>
              <w:top w:val="single" w:sz="4" w:space="0" w:color="auto"/>
              <w:left w:val="single" w:sz="4" w:space="0" w:color="auto"/>
              <w:bottom w:val="single" w:sz="4" w:space="0" w:color="auto"/>
              <w:right w:val="single" w:sz="4" w:space="0" w:color="auto"/>
            </w:tcBorders>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Операция 2</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бедренной артерии прямая, обеих сторон</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бедренной артерии прямая, обеих сторон</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бедренной артерии прямая, обеих сторон</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Баллонная</w:t>
            </w:r>
            <w:proofErr w:type="gramEnd"/>
            <w:r w:rsidRPr="001219EE">
              <w:rPr>
                <w:rFonts w:ascii="Times New Roman" w:eastAsia="Calibri" w:hAnsi="Times New Roman" w:cs="Times New Roman"/>
                <w:sz w:val="24"/>
                <w:szCs w:val="24"/>
              </w:rPr>
              <w:t xml:space="preserve">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Баллонная</w:t>
            </w:r>
            <w:proofErr w:type="gramEnd"/>
            <w:r w:rsidRPr="001219EE">
              <w:rPr>
                <w:rFonts w:ascii="Times New Roman" w:eastAsia="Calibri" w:hAnsi="Times New Roman" w:cs="Times New Roman"/>
                <w:sz w:val="24"/>
                <w:szCs w:val="24"/>
              </w:rPr>
              <w:t xml:space="preserve">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Баллонная</w:t>
            </w:r>
            <w:proofErr w:type="gramEnd"/>
            <w:r w:rsidRPr="001219EE">
              <w:rPr>
                <w:rFonts w:ascii="Times New Roman" w:eastAsia="Calibri" w:hAnsi="Times New Roman" w:cs="Times New Roman"/>
                <w:sz w:val="24"/>
                <w:szCs w:val="24"/>
              </w:rPr>
              <w:t xml:space="preserve">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вазодилатация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Баллонная</w:t>
            </w:r>
            <w:proofErr w:type="gramEnd"/>
            <w:r w:rsidRPr="001219EE">
              <w:rPr>
                <w:rFonts w:ascii="Times New Roman" w:eastAsia="Calibri" w:hAnsi="Times New Roman" w:cs="Times New Roman"/>
                <w:sz w:val="24"/>
                <w:szCs w:val="24"/>
              </w:rPr>
              <w:t xml:space="preserve">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А16.12.026</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Баллонная вазодилатация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A16.12.008.001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Эндартерэктомия каротидная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bidi="en-US"/>
              </w:rPr>
              <w:t>A06.12.005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внутренней сонной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А16.12.038.008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Сонно-подключичное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А06.12.007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Ангиография артерий верхней конечности прямая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Балонная ангиопластика подвздошной артерии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Установка стента в сосуд</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A16.12.026.002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Баллонная</w:t>
            </w:r>
            <w:proofErr w:type="gramEnd"/>
            <w:r w:rsidRPr="001219EE">
              <w:rPr>
                <w:rFonts w:ascii="Times New Roman" w:eastAsia="Calibri" w:hAnsi="Times New Roman" w:cs="Times New Roman"/>
                <w:sz w:val="24"/>
                <w:szCs w:val="24"/>
              </w:rPr>
              <w:t xml:space="preserve"> ангиопластика подколенной артерии и магистральных артерий голени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A16.12.026.004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Баллонная</w:t>
            </w:r>
            <w:proofErr w:type="gramEnd"/>
            <w:r w:rsidRPr="001219EE">
              <w:rPr>
                <w:rFonts w:ascii="Times New Roman" w:eastAsia="Calibri" w:hAnsi="Times New Roman" w:cs="Times New Roman"/>
                <w:sz w:val="24"/>
                <w:szCs w:val="24"/>
              </w:rPr>
              <w:t xml:space="preserve"> ангиопластика со стентированием подколенной артерии и магистральных артерий голени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пупочной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околопупочной грыжи</w:t>
            </w:r>
          </w:p>
        </w:tc>
      </w:tr>
      <w:tr w:rsidR="001219EE" w:rsidRPr="001219EE" w:rsidTr="001219EE">
        <w:trPr>
          <w:trHeight w:val="1052"/>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грыжи передней брюшной стенки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пупочной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79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околопупочной грыжи</w:t>
            </w:r>
          </w:p>
        </w:tc>
      </w:tr>
      <w:tr w:rsidR="001219EE" w:rsidRPr="001219EE" w:rsidTr="001219EE">
        <w:trPr>
          <w:trHeight w:val="984"/>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грыжи передней брюшной стенки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819"/>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1333"/>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пупочной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877"/>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околопупочной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грыжи передней брюшной стенки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131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грыжи передней брюшной стенки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грыжи передней брюшной стенки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132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134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1126"/>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пупочной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пупочной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околопупочной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rPr>
              <w:t>сетчатых</w:t>
            </w:r>
            <w:proofErr w:type="gramEnd"/>
            <w:r w:rsidRPr="001219EE">
              <w:rPr>
                <w:rFonts w:ascii="Times New Roman" w:eastAsia="Calibri" w:hAnsi="Times New Roman" w:cs="Times New Roman"/>
                <w:sz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rPr>
              <w:t>сетчатых</w:t>
            </w:r>
            <w:proofErr w:type="gramEnd"/>
            <w:r w:rsidRPr="001219EE">
              <w:rPr>
                <w:rFonts w:ascii="Times New Roman" w:eastAsia="Calibri" w:hAnsi="Times New Roman" w:cs="Times New Roman"/>
                <w:sz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rPr>
              <w:t>сетчатых</w:t>
            </w:r>
            <w:proofErr w:type="gramEnd"/>
            <w:r w:rsidRPr="001219EE">
              <w:rPr>
                <w:rFonts w:ascii="Times New Roman" w:eastAsia="Calibri" w:hAnsi="Times New Roman" w:cs="Times New Roman"/>
                <w:sz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A16.16.033.001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Фундопликация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A16.09.026.004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A16.16.006.001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Бужирование пищевода </w:t>
            </w:r>
            <w:proofErr w:type="gramStart"/>
            <w:r w:rsidRPr="001219EE">
              <w:rPr>
                <w:rFonts w:ascii="Times New Roman" w:eastAsia="Calibri" w:hAnsi="Times New Roman" w:cs="Times New Roman"/>
                <w:sz w:val="24"/>
              </w:rPr>
              <w:t>эндоскопическое</w:t>
            </w:r>
            <w:proofErr w:type="gramEnd"/>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A16.16.032.002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proofErr w:type="gramStart"/>
            <w:r w:rsidRPr="001219EE">
              <w:rPr>
                <w:rFonts w:ascii="Times New Roman" w:eastAsia="Calibri" w:hAnsi="Times New Roman" w:cs="Times New Roman"/>
                <w:sz w:val="24"/>
              </w:rPr>
              <w:t>Эндоскопическая</w:t>
            </w:r>
            <w:proofErr w:type="gramEnd"/>
            <w:r w:rsidRPr="001219EE">
              <w:rPr>
                <w:rFonts w:ascii="Times New Roman" w:eastAsia="Calibri" w:hAnsi="Times New Roman" w:cs="Times New Roman"/>
                <w:sz w:val="24"/>
              </w:rPr>
              <w:t xml:space="preserve"> кардиодилятация пищевода баллонным кардиодилятатором</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A16.16.046.002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Лапароскопическая диафрагмокрурорафия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A16.16.033.001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Фундопликация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widowControl w:val="0"/>
              <w:spacing w:after="0" w:line="264" w:lineRule="auto"/>
              <w:rPr>
                <w:rFonts w:ascii="Times New Roman" w:eastAsia="Times New Roman" w:hAnsi="Times New Roman" w:cs="Times New Roman"/>
              </w:rPr>
            </w:pPr>
            <w:r w:rsidRPr="001219EE">
              <w:rPr>
                <w:rFonts w:ascii="Times New Roman" w:eastAsia="Times New Roman" w:hAnsi="Times New Roman" w:cs="Times New Roman"/>
              </w:rPr>
              <w:t>Устранение грыжи пищеводного отверстия диафрагмы с использованием</w:t>
            </w:r>
          </w:p>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A16.30.005.001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Пластика диафрагмы с использованием импланта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подкожно-жировой 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 методом электрокоагуляции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Удаление </w:t>
            </w:r>
            <w:proofErr w:type="gramStart"/>
            <w:r w:rsidRPr="001219EE">
              <w:rPr>
                <w:rFonts w:ascii="Times New Roman" w:eastAsia="Calibri" w:hAnsi="Times New Roman" w:cs="Times New Roman"/>
                <w:sz w:val="24"/>
              </w:rPr>
              <w:t>сосудистой</w:t>
            </w:r>
            <w:proofErr w:type="gramEnd"/>
            <w:r w:rsidRPr="001219EE">
              <w:rPr>
                <w:rFonts w:ascii="Times New Roman" w:eastAsia="Calibri" w:hAnsi="Times New Roman" w:cs="Times New Roman"/>
                <w:sz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подкожно-жировой 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Удаление </w:t>
            </w:r>
            <w:proofErr w:type="gramStart"/>
            <w:r w:rsidRPr="001219EE">
              <w:rPr>
                <w:rFonts w:ascii="Times New Roman" w:eastAsia="Calibri" w:hAnsi="Times New Roman" w:cs="Times New Roman"/>
                <w:sz w:val="24"/>
              </w:rPr>
              <w:t>сосудистой</w:t>
            </w:r>
            <w:proofErr w:type="gramEnd"/>
            <w:r w:rsidRPr="001219EE">
              <w:rPr>
                <w:rFonts w:ascii="Times New Roman" w:eastAsia="Calibri" w:hAnsi="Times New Roman" w:cs="Times New Roman"/>
                <w:sz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 xml:space="preserve">Удаление </w:t>
            </w:r>
            <w:proofErr w:type="gramStart"/>
            <w:r w:rsidRPr="001219EE">
              <w:rPr>
                <w:rFonts w:ascii="Times New Roman" w:eastAsia="Calibri" w:hAnsi="Times New Roman" w:cs="Times New Roman"/>
                <w:sz w:val="24"/>
              </w:rPr>
              <w:t>сосудистой</w:t>
            </w:r>
            <w:proofErr w:type="gramEnd"/>
            <w:r w:rsidRPr="001219EE">
              <w:rPr>
                <w:rFonts w:ascii="Times New Roman" w:eastAsia="Calibri" w:hAnsi="Times New Roman" w:cs="Times New Roman"/>
                <w:sz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lang w:val="en-US" w:bidi="en-US"/>
              </w:rPr>
              <w:t>A16.01.017.001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доброкачественных новообразований кожи методом электрокоагуляции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пахово-бедренной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пахово-бедренной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Оперативное лечение пупочной грыжи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пупочной грыжи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Оперативное лечение пупочной грыжи с использованием </w:t>
            </w:r>
            <w:proofErr w:type="gramStart"/>
            <w:r w:rsidRPr="001219EE">
              <w:rPr>
                <w:rFonts w:ascii="Times New Roman" w:eastAsia="Calibri" w:hAnsi="Times New Roman" w:cs="Times New Roman"/>
                <w:sz w:val="24"/>
                <w:szCs w:val="24"/>
              </w:rPr>
              <w:t>сетчатых</w:t>
            </w:r>
            <w:proofErr w:type="gramEnd"/>
            <w:r w:rsidRPr="001219EE">
              <w:rPr>
                <w:rFonts w:ascii="Times New Roman" w:eastAsia="Calibri" w:hAnsi="Times New Roman" w:cs="Times New Roman"/>
                <w:sz w:val="24"/>
                <w:szCs w:val="24"/>
              </w:rPr>
              <w:t xml:space="preserve"> имплантов</w:t>
            </w:r>
          </w:p>
        </w:tc>
      </w:tr>
      <w:tr w:rsidR="001219EE" w:rsidRPr="001219EE" w:rsidTr="001219EE">
        <w:trPr>
          <w:trHeight w:val="1064"/>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Оперативное лечение грыжи передней брюшной стенки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Сальпингэктомия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Удаление параовариальной кисты лапаротомическое</w:t>
            </w:r>
          </w:p>
        </w:tc>
      </w:tr>
      <w:tr w:rsidR="001219EE" w:rsidRPr="001219EE" w:rsidTr="001219EE">
        <w:trPr>
          <w:trHeight w:val="733"/>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яичника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Тотальная гистерэктомия (экстирпация матки) с придатками лапаротомическая</w:t>
            </w:r>
          </w:p>
        </w:tc>
      </w:tr>
      <w:tr w:rsidR="001219EE" w:rsidRPr="001219EE" w:rsidTr="001219EE">
        <w:trPr>
          <w:trHeight w:val="577"/>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A16.18.016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Гемиколэктомия правосторонняя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A16.14.030</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печени атипичная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Миомэктомия (энуклеация миоматозных узлов) лапаротомическая</w:t>
            </w:r>
          </w:p>
        </w:tc>
      </w:tr>
      <w:tr w:rsidR="001219EE" w:rsidRPr="001219EE" w:rsidTr="001219EE">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Удаление кисты яичника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Резекция яичника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Стерилизация маточных труб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Метропластика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Перевязка маточных артерий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тотальная гистерэктомия (экстирпация матки) с придатками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Слинговые операции при недержании мочи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A16.20.083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Кольпоперинеоррафия и леваторопластика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Слинговые операции при недержании мочи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A16.20.083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Слинговые операции при недержании мочи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Влагалищная экстирпация матки с придатками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8"/>
                <w:lang w:bidi="en-US"/>
              </w:rPr>
              <w:t>Резекция яичника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A16.18.009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8"/>
                <w:lang w:bidi="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8"/>
                <w:lang w:bidi="en-US"/>
              </w:rPr>
              <w:t>Резекция яичника лапаротомическая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полипа анального канала и прямой кишки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A16.19.003.001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Иссечение анальной трещины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A16.19.013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Удаление геморроидальных узлов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rPr>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lang w:val="en-US" w:bidi="en-US"/>
              </w:rPr>
              <w:t>A16.19.003.001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Иссечение анальной трещины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кисты яичника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Лапароскопическая резекция почки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A16.21.002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резекция простаты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A16.21.002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A16.28.085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Трансуретральная эндоскопическая цистолитотрипсия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Гайморотомия с использованием видеоэндоскопических технологий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A16.26.069</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Трабекулотомия</w:t>
            </w:r>
          </w:p>
        </w:tc>
      </w:tr>
      <w:tr w:rsidR="001219EE" w:rsidRPr="001219EE" w:rsidTr="001219EE">
        <w:trPr>
          <w:trHeight w:val="1038"/>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Проникающая склерэктомия</w:t>
            </w:r>
          </w:p>
        </w:tc>
      </w:tr>
      <w:tr w:rsidR="001219EE" w:rsidRPr="001219EE" w:rsidTr="001219EE">
        <w:trPr>
          <w:trHeight w:val="1409"/>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A16.26.115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силиконового масла (или иного высокомолекулярного соединения) из витреальной полости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A16.26.146</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угла передней камеры глаза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A16.26.049</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Кератопластика (трансплантация роговицы)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A16.26.087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Замещение стекловидного тела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Модифицированная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синустрабекулэктомия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Модифицированная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синустрабекулэктомия</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Неавтоматизированная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эндотекатопластика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Неавтоматизированная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эндотекатопластика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C400D3" w:rsidRDefault="001219EE" w:rsidP="001219EE">
            <w:pPr>
              <w:spacing w:after="0" w:line="240" w:lineRule="auto"/>
              <w:rPr>
                <w:rFonts w:ascii="Times New Roman" w:eastAsia="Calibri" w:hAnsi="Times New Roman" w:cs="Times New Roman"/>
                <w:color w:val="000000"/>
                <w:sz w:val="24"/>
                <w:szCs w:val="24"/>
                <w:lang w:eastAsia="ru-RU" w:bidi="ru-RU"/>
              </w:rPr>
            </w:pPr>
            <w:r w:rsidRPr="00C400D3">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Сквозная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Экстракапсулярная экстракция катаракты с имплантацией ИОЛ</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Послойная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Послойная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 xml:space="preserve">Пластика века (блефаропластика) </w:t>
            </w:r>
            <w:proofErr w:type="gramStart"/>
            <w:r w:rsidRPr="001219EE">
              <w:rPr>
                <w:rFonts w:ascii="Times New Roman" w:eastAsia="Calibri" w:hAnsi="Times New Roman" w:cs="Times New Roman"/>
                <w:color w:val="000000"/>
                <w:sz w:val="24"/>
                <w:szCs w:val="24"/>
                <w:lang w:eastAsia="ru-RU" w:bidi="ru-RU"/>
              </w:rPr>
              <w:t>без</w:t>
            </w:r>
            <w:proofErr w:type="gramEnd"/>
            <w:r w:rsidRPr="001219EE">
              <w:rPr>
                <w:rFonts w:ascii="Times New Roman" w:eastAsia="Calibri" w:hAnsi="Times New Roman" w:cs="Times New Roman"/>
                <w:color w:val="000000"/>
                <w:sz w:val="24"/>
                <w:szCs w:val="24"/>
                <w:lang w:eastAsia="ru-RU" w:bidi="ru-RU"/>
              </w:rPr>
              <w:t xml:space="preserve"> и </w:t>
            </w:r>
            <w:proofErr w:type="gramStart"/>
            <w:r w:rsidRPr="001219EE">
              <w:rPr>
                <w:rFonts w:ascii="Times New Roman" w:eastAsia="Calibri" w:hAnsi="Times New Roman" w:cs="Times New Roman"/>
                <w:color w:val="000000"/>
                <w:sz w:val="24"/>
                <w:szCs w:val="24"/>
                <w:lang w:eastAsia="ru-RU" w:bidi="ru-RU"/>
              </w:rPr>
              <w:t>с</w:t>
            </w:r>
            <w:proofErr w:type="gramEnd"/>
            <w:r w:rsidRPr="001219EE">
              <w:rPr>
                <w:rFonts w:ascii="Times New Roman" w:eastAsia="Calibri" w:hAnsi="Times New Roman" w:cs="Times New Roman"/>
                <w:color w:val="000000"/>
                <w:sz w:val="24"/>
                <w:szCs w:val="24"/>
                <w:lang w:eastAsia="ru-RU" w:bidi="ru-RU"/>
              </w:rPr>
              <w:t xml:space="preserve"> пересадкой тканей</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 опорно</w:t>
            </w:r>
            <w:r w:rsidRPr="001219EE">
              <w:rPr>
                <w:rFonts w:ascii="Times New Roman" w:eastAsia="Calibri" w:hAnsi="Times New Roman" w:cs="Times New Roman"/>
                <w:color w:val="000000"/>
                <w:sz w:val="24"/>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конъюнктивальной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полости с</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использованием свободного лоскута слизистой со щеки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Термотерапия</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новообразований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сетчатки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Склеропластика с использованием</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трансплантатов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использованием фемтосекундного лазера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Имплантация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Круговое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эпиклеральное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пломбирование</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Факоэмульсификация с имплантацией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Имплантация интраокулярной линзы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Интравитреальное введение лекарственных препаратов</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верхней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языка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верхней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нижней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Уранопластика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(устранение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врожденной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расщелины</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твердого и мягкого</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 верхней губы</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Уранопластика</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(устранение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врожденной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расщелины</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твердого и мягкого</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Пластика уздечки</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языка</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доброкачественных</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новообразований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подкожно-жировой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доброкачественных новообразований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боковых свищей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доброкачественн</w:t>
            </w:r>
            <w:r w:rsidRPr="001219EE">
              <w:rPr>
                <w:rFonts w:ascii="Times New Roman" w:eastAsia="Calibri" w:hAnsi="Times New Roman" w:cs="Times New Roman"/>
                <w:color w:val="000000"/>
                <w:sz w:val="24"/>
                <w:szCs w:val="24"/>
                <w:lang w:eastAsia="ru-RU" w:bidi="ru-RU"/>
              </w:rPr>
              <w:t>ых</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новообразований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подкожно-жировой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клетчатки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Экстирпация боковых свищей</w:t>
            </w:r>
            <w:r w:rsidRPr="001219EE">
              <w:rPr>
                <w:rFonts w:ascii="Times New Roman" w:eastAsia="Calibri" w:hAnsi="Times New Roman" w:cs="Times New Roman"/>
                <w:sz w:val="24"/>
              </w:rPr>
              <w:t xml:space="preserve"> </w:t>
            </w:r>
            <w:r w:rsidRPr="001219EE">
              <w:rPr>
                <w:rFonts w:ascii="Times New Roman" w:eastAsia="Calibri" w:hAnsi="Times New Roman" w:cs="Times New Roman"/>
                <w:color w:val="000000"/>
                <w:sz w:val="24"/>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доброкачественны</w:t>
            </w:r>
            <w:r w:rsidRPr="001219EE">
              <w:rPr>
                <w:rFonts w:ascii="Times New Roman" w:eastAsia="Calibri" w:hAnsi="Times New Roman" w:cs="Times New Roman"/>
                <w:color w:val="000000"/>
                <w:sz w:val="24"/>
                <w:szCs w:val="24"/>
                <w:lang w:eastAsia="ru-RU" w:bidi="ru-RU"/>
              </w:rPr>
              <w:t>х новообразовани</w:t>
            </w:r>
            <w:r w:rsidRPr="001219EE">
              <w:rPr>
                <w:rFonts w:ascii="Times New Roman" w:eastAsia="Calibri" w:hAnsi="Times New Roman" w:cs="Times New Roman"/>
                <w:sz w:val="24"/>
              </w:rPr>
              <w:t>й</w:t>
            </w:r>
            <w:r w:rsidRPr="001219EE">
              <w:rPr>
                <w:rFonts w:ascii="Times New Roman" w:eastAsia="Calibri" w:hAnsi="Times New Roman" w:cs="Times New Roman"/>
                <w:color w:val="000000"/>
                <w:sz w:val="24"/>
                <w:szCs w:val="24"/>
                <w:lang w:eastAsia="ru-RU" w:bidi="ru-RU"/>
              </w:rPr>
              <w:t xml:space="preserve"> кожи</w:t>
            </w:r>
          </w:p>
        </w:tc>
      </w:tr>
      <w:tr w:rsidR="001219EE" w:rsidRPr="001219EE" w:rsidTr="001219EE">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Ц</w:t>
            </w:r>
            <w:r w:rsidRPr="001219EE">
              <w:rPr>
                <w:rFonts w:ascii="Times New Roman" w:eastAsia="Calibri" w:hAnsi="Times New Roman" w:cs="Times New Roman"/>
                <w:color w:val="000000"/>
                <w:sz w:val="24"/>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color w:val="000000"/>
                <w:sz w:val="24"/>
                <w:szCs w:val="24"/>
                <w:lang w:eastAsia="ru-RU" w:bidi="ru-RU"/>
              </w:rPr>
              <w:t>Удаление</w:t>
            </w:r>
            <w:r w:rsidRPr="001219EE">
              <w:rPr>
                <w:rFonts w:ascii="Times New Roman" w:eastAsia="Calibri" w:hAnsi="Times New Roman" w:cs="Times New Roman"/>
                <w:sz w:val="24"/>
              </w:rPr>
              <w:t xml:space="preserve"> доброкачественных новообразовани</w:t>
            </w:r>
            <w:r w:rsidRPr="001219EE">
              <w:rPr>
                <w:rFonts w:ascii="Times New Roman" w:eastAsia="Calibri" w:hAnsi="Times New Roman" w:cs="Times New Roman"/>
                <w:color w:val="000000"/>
                <w:sz w:val="24"/>
                <w:szCs w:val="24"/>
                <w:lang w:eastAsia="ru-RU" w:bidi="ru-RU"/>
              </w:rPr>
              <w:t>й подкожно-жировой клетчатки</w:t>
            </w:r>
          </w:p>
        </w:tc>
      </w:tr>
    </w:tbl>
    <w:p w:rsidR="00A733A4" w:rsidRDefault="00A733A4" w:rsidP="00A733A4">
      <w:pPr>
        <w:spacing w:after="0" w:line="240" w:lineRule="auto"/>
        <w:ind w:firstLine="567"/>
        <w:jc w:val="both"/>
        <w:rPr>
          <w:rFonts w:ascii="Times New Roman" w:eastAsia="Calibri" w:hAnsi="Times New Roman" w:cs="Times New Roman"/>
          <w:b/>
          <w:sz w:val="28"/>
          <w:szCs w:val="28"/>
          <w:lang w:eastAsia="ru-RU"/>
        </w:rPr>
      </w:pPr>
    </w:p>
    <w:p w:rsidR="001219EE" w:rsidRPr="00A733A4" w:rsidRDefault="001219EE" w:rsidP="00A733A4">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Проведение однотипных операций на парных органах</w:t>
      </w:r>
    </w:p>
    <w:p w:rsidR="001219EE" w:rsidRP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таблице:</w:t>
      </w:r>
    </w:p>
    <w:p w:rsidR="001219EE" w:rsidRPr="001219EE" w:rsidRDefault="001219EE" w:rsidP="001219EE">
      <w:pPr>
        <w:spacing w:after="0" w:line="240" w:lineRule="auto"/>
        <w:ind w:firstLine="709"/>
        <w:jc w:val="both"/>
        <w:rPr>
          <w:rFonts w:ascii="Times New Roman" w:eastAsia="Calibri"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1219EE" w:rsidRPr="001219EE" w:rsidTr="001219EE">
        <w:trPr>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sz w:val="24"/>
                <w:szCs w:val="24"/>
              </w:rPr>
              <w:t>Код услуги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jc w:val="center"/>
              <w:rPr>
                <w:rFonts w:ascii="Times New Roman" w:eastAsia="Calibri" w:hAnsi="Times New Roman" w:cs="Times New Roman"/>
                <w:sz w:val="24"/>
                <w:szCs w:val="24"/>
              </w:rPr>
            </w:pPr>
            <w:r w:rsidRPr="001219EE">
              <w:rPr>
                <w:rFonts w:ascii="Times New Roman" w:eastAsia="Calibri" w:hAnsi="Times New Roman" w:cs="Times New Roman"/>
                <w:sz w:val="24"/>
                <w:szCs w:val="24"/>
              </w:rPr>
              <w:t>Наименование</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Остеосинтез титановой пластиной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Интрамедуллярный стержневой остеосинтез</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Остеосинтез с использованием биодеградируемых материалов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A16.03.022.006</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Интрамедуллярный блокируемый остеосинтез</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Реконструкция кости. Остеотомия кости с использованием комбинируемых методов фиксации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Корригирующая остеотомия при деформации стоп</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A16.03.024.008</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Корригирующая остеотомия бедра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A16.03.024.009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Корригирующая остеотомия голени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A16.03.024.010</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Реконструкция кости при ложном суставе бедра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A16.03.033.002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A16.04.014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Артропластика стопы и пальцев ноги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Разрез, иссечение и закрытие вен нижней конечности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Удаление поверхностных вен нижней конечности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Подапоневротическая перевязка анастомозов между поверхностными и глубокими венами голени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A16.12.006.003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Диссекция перфорантных вен с использованием видеоэндоскопических технологий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 xml:space="preserve">Эндартерэктомия каротидная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Эндартерэктомия каротидная с пластикой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A16.12.012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Перевязка и обнажение варикозных вен</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Резекция молочной железы субтотальная с маммопластикой и эндопротезированием</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w:t>
            </w:r>
            <w:r w:rsidRPr="001219EE">
              <w:rPr>
                <w:rFonts w:ascii="Times New Roman" w:eastAsia="Calibri" w:hAnsi="Times New Roman" w:cs="Times New Roman"/>
                <w:sz w:val="24"/>
                <w:szCs w:val="24"/>
              </w:rPr>
              <w:t>16.20.103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Отсроченная реконструкция молочной железы с использованием эндопротеза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подкожная с одномоментной алломаммопластикой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w:t>
            </w:r>
            <w:proofErr w:type="gramStart"/>
            <w:r w:rsidRPr="001219EE">
              <w:rPr>
                <w:rFonts w:ascii="Times New Roman" w:eastAsia="Calibri" w:hAnsi="Times New Roman" w:cs="Times New Roman"/>
                <w:sz w:val="24"/>
                <w:szCs w:val="24"/>
              </w:rPr>
              <w:t>подкожная</w:t>
            </w:r>
            <w:proofErr w:type="gramEnd"/>
            <w:r w:rsidRPr="001219EE">
              <w:rPr>
                <w:rFonts w:ascii="Times New Roman" w:eastAsia="Calibri" w:hAnsi="Times New Roman" w:cs="Times New Roman"/>
                <w:sz w:val="24"/>
                <w:szCs w:val="24"/>
              </w:rPr>
              <w:t xml:space="preserve"> с одномоментной алломаммопластикой с различными вариантами кожно-мышечных лоскутов</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w:t>
            </w:r>
            <w:proofErr w:type="gramStart"/>
            <w:r w:rsidRPr="001219EE">
              <w:rPr>
                <w:rFonts w:ascii="Times New Roman" w:eastAsia="Calibri" w:hAnsi="Times New Roman" w:cs="Times New Roman"/>
                <w:sz w:val="24"/>
                <w:szCs w:val="24"/>
              </w:rPr>
              <w:t>радикальная</w:t>
            </w:r>
            <w:proofErr w:type="gramEnd"/>
            <w:r w:rsidRPr="001219EE">
              <w:rPr>
                <w:rFonts w:ascii="Times New Roman" w:eastAsia="Calibri" w:hAnsi="Times New Roman" w:cs="Times New Roman"/>
                <w:sz w:val="24"/>
                <w:szCs w:val="24"/>
              </w:rPr>
              <w:t xml:space="preserve"> с односторонней пластикой молочной железы с применением микрохирургической техники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w:t>
            </w:r>
            <w:proofErr w:type="gramStart"/>
            <w:r w:rsidRPr="001219EE">
              <w:rPr>
                <w:rFonts w:ascii="Times New Roman" w:eastAsia="Calibri" w:hAnsi="Times New Roman" w:cs="Times New Roman"/>
                <w:sz w:val="24"/>
                <w:szCs w:val="24"/>
              </w:rPr>
              <w:t>расширенная</w:t>
            </w:r>
            <w:proofErr w:type="gramEnd"/>
            <w:r w:rsidRPr="001219EE">
              <w:rPr>
                <w:rFonts w:ascii="Times New Roman" w:eastAsia="Calibri" w:hAnsi="Times New Roman" w:cs="Times New Roman"/>
                <w:sz w:val="24"/>
                <w:szCs w:val="24"/>
              </w:rPr>
              <w:t xml:space="preserve"> модифицированная с пластическим закрытием дефекта грудной стенки</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Мастэктомия радикальная подкожная с алломаммопластикой</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w:t>
            </w:r>
            <w:proofErr w:type="gramStart"/>
            <w:r w:rsidRPr="001219EE">
              <w:rPr>
                <w:rFonts w:ascii="Times New Roman" w:eastAsia="Calibri" w:hAnsi="Times New Roman" w:cs="Times New Roman"/>
                <w:sz w:val="24"/>
                <w:szCs w:val="24"/>
              </w:rPr>
              <w:t>расширенная</w:t>
            </w:r>
            <w:proofErr w:type="gramEnd"/>
            <w:r w:rsidRPr="001219EE">
              <w:rPr>
                <w:rFonts w:ascii="Times New Roman" w:eastAsia="Calibri" w:hAnsi="Times New Roman" w:cs="Times New Roman"/>
                <w:sz w:val="24"/>
                <w:szCs w:val="24"/>
              </w:rPr>
              <w:t xml:space="preserve"> модифицированная с пластическим закрытием дефекта грудной стенки различными вариантами кожно-мышечных лоскутов</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A16.20.048</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w:t>
            </w:r>
            <w:proofErr w:type="gramStart"/>
            <w:r w:rsidRPr="001219EE">
              <w:rPr>
                <w:rFonts w:ascii="Times New Roman" w:eastAsia="Calibri" w:hAnsi="Times New Roman" w:cs="Times New Roman"/>
                <w:sz w:val="24"/>
                <w:szCs w:val="24"/>
              </w:rPr>
              <w:t>радикальная</w:t>
            </w:r>
            <w:proofErr w:type="gramEnd"/>
            <w:r w:rsidRPr="001219EE">
              <w:rPr>
                <w:rFonts w:ascii="Times New Roman" w:eastAsia="Calibri" w:hAnsi="Times New Roman" w:cs="Times New Roman"/>
                <w:sz w:val="24"/>
                <w:szCs w:val="24"/>
              </w:rPr>
              <w:t xml:space="preserve"> с реконструкцией </w:t>
            </w:r>
            <w:r w:rsidRPr="001219EE">
              <w:rPr>
                <w:rFonts w:ascii="Times New Roman" w:eastAsia="Calibri" w:hAnsi="Times New Roman" w:cs="Times New Roman"/>
                <w:sz w:val="24"/>
                <w:szCs w:val="24"/>
                <w:lang w:val="en-US"/>
              </w:rPr>
              <w:t>TRAM</w:t>
            </w:r>
            <w:r w:rsidRPr="001219EE">
              <w:rPr>
                <w:rFonts w:ascii="Times New Roman" w:eastAsia="Calibri" w:hAnsi="Times New Roman" w:cs="Times New Roman"/>
                <w:sz w:val="24"/>
                <w:szCs w:val="24"/>
              </w:rPr>
              <w:t>-лоскутом</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 xml:space="preserve">Мастэктомия </w:t>
            </w:r>
            <w:proofErr w:type="gramStart"/>
            <w:r w:rsidRPr="001219EE">
              <w:rPr>
                <w:rFonts w:ascii="Times New Roman" w:eastAsia="Calibri" w:hAnsi="Times New Roman" w:cs="Times New Roman"/>
                <w:sz w:val="24"/>
                <w:szCs w:val="24"/>
              </w:rPr>
              <w:t>радикальная</w:t>
            </w:r>
            <w:proofErr w:type="gramEnd"/>
            <w:r w:rsidRPr="001219EE">
              <w:rPr>
                <w:rFonts w:ascii="Times New Roman" w:eastAsia="Calibri" w:hAnsi="Times New Roman" w:cs="Times New Roman"/>
                <w:sz w:val="24"/>
                <w:szCs w:val="24"/>
              </w:rPr>
              <w:t xml:space="preserve"> по Маддену с реконструкцией кожно-мышечным лоскутом и эндопротезированием</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color w:val="000000"/>
                <w:sz w:val="24"/>
                <w:lang w:eastAsia="ru-RU" w:bidi="ru-RU"/>
              </w:rPr>
              <w:t>Пластика слезных точек и слезных канальцев</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A16.26.011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rPr>
              <w:t>Зондирование слезных канальцев, активация слезных точек</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Удаление халязиона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color w:val="000000"/>
                <w:sz w:val="24"/>
                <w:lang w:eastAsia="ru-RU" w:bidi="ru-RU"/>
              </w:rPr>
              <w:t>Удаление контагиозного моллюска, вскрытие малых ретенционных кист век и конъюнктивы, ячменя, абсцесса века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Эпиляция ресниц</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A16.26.019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Устранение эпикантуса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A16.26.020</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rPr>
              <w:t>Устранение</w:t>
            </w:r>
            <w:r w:rsidRPr="001219EE">
              <w:rPr>
                <w:rFonts w:ascii="Times New Roman" w:eastAsia="Calibri" w:hAnsi="Times New Roman" w:cs="Times New Roman"/>
                <w:sz w:val="24"/>
                <w:szCs w:val="24"/>
                <w:lang w:val="en-US"/>
              </w:rPr>
              <w:t xml:space="preserve"> энтропиона или эктропиона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A16.26.021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Коррекция блефароптоза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rPr>
            </w:pPr>
            <w:r w:rsidRPr="001219EE">
              <w:rPr>
                <w:rFonts w:ascii="Times New Roman" w:eastAsia="Calibri" w:hAnsi="Times New Roman" w:cs="Times New Roman"/>
                <w:sz w:val="24"/>
                <w:szCs w:val="24"/>
                <w:lang w:val="en-US"/>
              </w:rPr>
              <w:t>A16.26.021</w:t>
            </w:r>
            <w:r w:rsidRPr="001219EE">
              <w:rPr>
                <w:rFonts w:ascii="Times New Roman" w:eastAsia="Calibri" w:hAnsi="Times New Roman" w:cs="Times New Roman"/>
                <w:sz w:val="24"/>
                <w:szCs w:val="24"/>
              </w:rPr>
              <w:t>.001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Устранение птоза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lang w:eastAsia="ru-RU" w:bidi="ru-RU"/>
              </w:rPr>
              <w:t>16.26.022</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Коррекция блефарохалязиса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A16.26.023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Устранение блефароспазма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color w:val="000000"/>
                <w:sz w:val="24"/>
                <w:lang w:eastAsia="ru-RU" w:bidi="ru-RU"/>
              </w:rPr>
              <w:t>Удаление новообразования век</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rPr>
              <w:t>А</w:t>
            </w:r>
            <w:r w:rsidRPr="001219EE">
              <w:rPr>
                <w:rFonts w:ascii="Times New Roman" w:eastAsia="Calibri" w:hAnsi="Times New Roman" w:cs="Times New Roman"/>
                <w:color w:val="000000"/>
                <w:sz w:val="24"/>
                <w:lang w:eastAsia="ru-RU" w:bidi="ru-RU"/>
              </w:rPr>
              <w:t>16.26.026</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Ушивание раны века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rPr>
            </w:pPr>
            <w:r w:rsidRPr="001219EE">
              <w:rPr>
                <w:rFonts w:ascii="Times New Roman" w:eastAsia="Calibri" w:hAnsi="Times New Roman" w:cs="Times New Roman"/>
                <w:color w:val="000000"/>
                <w:sz w:val="24"/>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Миотомия, тенотомия глазной мышцы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rPr>
            </w:pPr>
            <w:r w:rsidRPr="001219EE">
              <w:rPr>
                <w:rFonts w:ascii="Times New Roman" w:eastAsia="Calibri" w:hAnsi="Times New Roman" w:cs="Times New Roman"/>
                <w:color w:val="000000"/>
                <w:sz w:val="24"/>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vAlign w:val="bottom"/>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color w:val="000000"/>
                <w:sz w:val="24"/>
                <w:lang w:eastAsia="ru-RU" w:bidi="ru-RU"/>
              </w:rPr>
              <w:t>Удаление инородного тела конъюнктивы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A16.26.075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 xml:space="preserve">Склеропластика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color w:val="000000"/>
                <w:sz w:val="24"/>
                <w:lang w:eastAsia="ru-RU" w:bidi="ru-RU"/>
              </w:rPr>
            </w:pPr>
            <w:r w:rsidRPr="001219EE">
              <w:rPr>
                <w:rFonts w:ascii="Times New Roman" w:eastAsia="Calibri" w:hAnsi="Times New Roman" w:cs="Times New Roman"/>
                <w:sz w:val="24"/>
                <w:szCs w:val="24"/>
                <w:lang w:val="en-US"/>
              </w:rPr>
              <w:t xml:space="preserve">Склеропластика с использованием трансплантатов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A16.26.079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Реваскуляризация заднего сегмента глаза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Факоэмульсификация с имплантацией интраокулярной линзы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A16.26.094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Имплантация интраокулярной линзы</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A16.26.147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Ретросклеропломбирование</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A22.26.004</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roofErr w:type="gramStart"/>
            <w:r w:rsidRPr="001219EE">
              <w:rPr>
                <w:rFonts w:ascii="Times New Roman" w:eastAsia="Calibri" w:hAnsi="Times New Roman" w:cs="Times New Roman"/>
                <w:sz w:val="24"/>
                <w:szCs w:val="24"/>
              </w:rPr>
              <w:t>Лазерная</w:t>
            </w:r>
            <w:proofErr w:type="gramEnd"/>
            <w:r w:rsidRPr="001219EE">
              <w:rPr>
                <w:rFonts w:ascii="Times New Roman" w:eastAsia="Calibri" w:hAnsi="Times New Roman" w:cs="Times New Roman"/>
                <w:sz w:val="24"/>
                <w:szCs w:val="24"/>
              </w:rPr>
              <w:t xml:space="preserve"> корепраксия, дисцизия задней капсулы хрусталика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A22.26.005</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Лазерная иридэктомия</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A22.26.006</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Лазергониотрабекулопунктура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A22.26.007</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Times New Roman" w:hAnsi="Times New Roman" w:cs="Times New Roman"/>
                <w:sz w:val="24"/>
                <w:szCs w:val="24"/>
                <w:lang w:eastAsia="ru-RU"/>
              </w:rPr>
              <w:t>Лазерный трабекулоспазис</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A22.26.009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219EE">
              <w:rPr>
                <w:rFonts w:ascii="Times New Roman" w:eastAsia="Calibri" w:hAnsi="Times New Roman" w:cs="Times New Roman"/>
                <w:sz w:val="24"/>
                <w:szCs w:val="24"/>
              </w:rPr>
              <w:t>Фокальная лазерная коагуляция глазного дна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A22.26.010</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spacing w:after="0" w:line="240" w:lineRule="auto"/>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 xml:space="preserve">Панретинальная лазерная коагуляция </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A22.26.019</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Лазерная гониодесцеметопунктура</w:t>
            </w:r>
          </w:p>
        </w:tc>
      </w:tr>
      <w:tr w:rsidR="001219EE" w:rsidRPr="001219EE" w:rsidTr="001219EE">
        <w:tc>
          <w:tcPr>
            <w:tcW w:w="1985"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A22.26.023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219EE" w:rsidRPr="001219EE" w:rsidRDefault="001219EE" w:rsidP="001219EE">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en-US"/>
              </w:rPr>
            </w:pPr>
            <w:r w:rsidRPr="001219EE">
              <w:rPr>
                <w:rFonts w:ascii="Times New Roman" w:eastAsia="Calibri" w:hAnsi="Times New Roman" w:cs="Times New Roman"/>
                <w:sz w:val="24"/>
                <w:szCs w:val="24"/>
                <w:lang w:val="en-US"/>
              </w:rPr>
              <w:t>Лазерная трабекулопластика</w:t>
            </w:r>
          </w:p>
        </w:tc>
      </w:tr>
    </w:tbl>
    <w:p w:rsidR="001219EE" w:rsidRPr="001219EE" w:rsidRDefault="001219EE" w:rsidP="001219EE">
      <w:pPr>
        <w:spacing w:after="0" w:line="240" w:lineRule="auto"/>
        <w:ind w:firstLine="720"/>
        <w:jc w:val="both"/>
        <w:rPr>
          <w:rFonts w:ascii="Times New Roman" w:eastAsia="Calibri" w:hAnsi="Times New Roman" w:cs="Times New Roman"/>
          <w:sz w:val="14"/>
          <w:szCs w:val="28"/>
        </w:rPr>
      </w:pPr>
    </w:p>
    <w:p w:rsidR="001219EE" w:rsidRP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rsidR="001219EE" w:rsidRP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 xml:space="preserve">Перечни сочетанных хирургических вмешательств и однотипных операций на парных органах могут быть дополнены в </w:t>
      </w:r>
      <w:r w:rsidR="004355F3">
        <w:rPr>
          <w:rFonts w:ascii="Times New Roman" w:eastAsia="Calibri" w:hAnsi="Times New Roman" w:cs="Times New Roman"/>
          <w:sz w:val="28"/>
          <w:szCs w:val="28"/>
        </w:rPr>
        <w:t xml:space="preserve">субъектах Российской Федерации </w:t>
      </w:r>
      <w:r w:rsidRPr="001219EE">
        <w:rPr>
          <w:rFonts w:ascii="Times New Roman" w:eastAsia="Calibri" w:hAnsi="Times New Roman" w:cs="Times New Roman"/>
          <w:sz w:val="28"/>
          <w:szCs w:val="28"/>
        </w:rPr>
        <w:t xml:space="preserve">(в том числе путем включения в него симультантных операций на различных органах) и должны быть утверждены тарифным соглашением. </w:t>
      </w:r>
    </w:p>
    <w:p w:rsidR="001219EE" w:rsidRDefault="001219EE" w:rsidP="00A733A4">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2E7383" w:rsidRDefault="002E7383" w:rsidP="00A733A4">
      <w:pPr>
        <w:spacing w:after="0" w:line="240" w:lineRule="auto"/>
        <w:ind w:firstLine="567"/>
        <w:jc w:val="both"/>
        <w:rPr>
          <w:rFonts w:ascii="Times New Roman" w:eastAsia="Calibri" w:hAnsi="Times New Roman" w:cs="Times New Roman"/>
          <w:sz w:val="28"/>
          <w:szCs w:val="28"/>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Случаи проведения антимикробной терапии инфекций, вызванных полирезистентными микроорганизмами</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1) наличие инфекционного диагноза с кодом МКБ 10, вынесенного в клинический диагноз (столбец Расшифровки групп «Основной диагноз» или «Диагноз осложнения»);</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числе прерванного, при этом допускается назначение антимикробной терапии до получения результатов микробиологического исследования);</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32"/>
        <w:gridCol w:w="3873"/>
      </w:tblGrid>
      <w:tr w:rsidR="002E7383" w:rsidRPr="001219EE" w:rsidTr="009223B0">
        <w:trPr>
          <w:trHeight w:val="304"/>
          <w:tblHeader/>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 xml:space="preserve">№ </w:t>
            </w:r>
            <w:proofErr w:type="gramStart"/>
            <w:r w:rsidRPr="001219EE">
              <w:rPr>
                <w:rFonts w:ascii="Times New Roman" w:eastAsia="Times New Roman" w:hAnsi="Times New Roman" w:cs="Times New Roman"/>
                <w:kern w:val="32"/>
                <w:sz w:val="28"/>
                <w:szCs w:val="28"/>
              </w:rPr>
              <w:t>п</w:t>
            </w:r>
            <w:proofErr w:type="gramEnd"/>
            <w:r w:rsidRPr="001219EE">
              <w:rPr>
                <w:rFonts w:ascii="Times New Roman" w:eastAsia="Times New Roman" w:hAnsi="Times New Roman" w:cs="Times New Roman"/>
                <w:kern w:val="32"/>
                <w:sz w:val="28"/>
                <w:szCs w:val="28"/>
              </w:rPr>
              <w:t>/п</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color w:val="000000"/>
                <w:kern w:val="32"/>
                <w:sz w:val="28"/>
                <w:szCs w:val="28"/>
              </w:rPr>
            </w:pPr>
            <w:r w:rsidRPr="001219EE">
              <w:rPr>
                <w:rFonts w:ascii="Times New Roman" w:eastAsia="Times New Roman" w:hAnsi="Times New Roman" w:cs="Times New Roman"/>
                <w:kern w:val="32"/>
                <w:sz w:val="28"/>
                <w:szCs w:val="28"/>
              </w:rPr>
              <w:t>Перечень МНН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МНН в перечне ЖНВЛП</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lang w:val="en-US"/>
              </w:rPr>
            </w:pPr>
            <w:r w:rsidRPr="001219EE">
              <w:rPr>
                <w:rFonts w:ascii="Times New Roman" w:eastAsia="Times New Roman" w:hAnsi="Times New Roman" w:cs="Times New Roman"/>
                <w:kern w:val="32"/>
                <w:sz w:val="28"/>
                <w:szCs w:val="28"/>
                <w:lang w:val="en-US"/>
              </w:rPr>
              <w:t>1</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color w:val="000000"/>
                <w:kern w:val="32"/>
                <w:sz w:val="28"/>
                <w:szCs w:val="28"/>
              </w:rPr>
              <w:t>Линезолид</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lang w:val="en-US"/>
              </w:rPr>
            </w:pPr>
            <w:r w:rsidRPr="001219EE">
              <w:rPr>
                <w:rFonts w:ascii="Times New Roman" w:eastAsia="Times New Roman" w:hAnsi="Times New Roman" w:cs="Times New Roman"/>
                <w:kern w:val="32"/>
                <w:sz w:val="28"/>
                <w:szCs w:val="28"/>
                <w:lang w:val="en-US"/>
              </w:rPr>
              <w:t>2</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kern w:val="32"/>
                <w:sz w:val="28"/>
                <w:szCs w:val="28"/>
                <w:lang w:eastAsia="ru-RU"/>
              </w:rPr>
            </w:pPr>
            <w:r w:rsidRPr="001219EE">
              <w:rPr>
                <w:rFonts w:ascii="Times New Roman" w:eastAsia="Times New Roman" w:hAnsi="Times New Roman" w:cs="Times New Roman"/>
                <w:color w:val="000000"/>
                <w:kern w:val="32"/>
                <w:sz w:val="28"/>
                <w:szCs w:val="28"/>
                <w:lang w:eastAsia="ru-RU"/>
              </w:rPr>
              <w:t xml:space="preserve">Цефтаролина фосамил </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lang w:val="en-US"/>
              </w:rPr>
            </w:pPr>
            <w:r w:rsidRPr="001219EE">
              <w:rPr>
                <w:rFonts w:ascii="Times New Roman" w:eastAsia="Times New Roman" w:hAnsi="Times New Roman" w:cs="Times New Roman"/>
                <w:kern w:val="32"/>
                <w:sz w:val="28"/>
                <w:szCs w:val="28"/>
                <w:lang w:val="en-US"/>
              </w:rPr>
              <w:t>3</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Даптомицин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4</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Телаванцин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5</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Тедизолид</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6</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Далбаванцин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7</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 xml:space="preserve">Цефтазидим/авибактам  </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8</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Цефтолозан/тазобактам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9</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after="0" w:line="240" w:lineRule="auto"/>
              <w:jc w:val="both"/>
              <w:rPr>
                <w:rFonts w:ascii="Times New Roman" w:eastAsia="Times New Roman" w:hAnsi="Times New Roman" w:cs="Times New Roman"/>
                <w:color w:val="000000"/>
                <w:kern w:val="32"/>
                <w:sz w:val="28"/>
                <w:szCs w:val="28"/>
                <w:lang w:eastAsia="ru-RU"/>
              </w:rPr>
            </w:pPr>
            <w:r w:rsidRPr="001219EE">
              <w:rPr>
                <w:rFonts w:ascii="Times New Roman" w:eastAsia="Times New Roman" w:hAnsi="Times New Roman" w:cs="Times New Roman"/>
                <w:color w:val="000000"/>
                <w:kern w:val="32"/>
                <w:sz w:val="28"/>
                <w:szCs w:val="28"/>
                <w:lang w:eastAsia="ru-RU"/>
              </w:rPr>
              <w:t>Тигециклин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10</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Меропенем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11</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Дорипенем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12</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Цефепим/ сульбактам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strike/>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13</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Фосфомицин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15</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Полимиксин В</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16</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Азтреонам</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17</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Вориконазол</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18</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Каспофунгин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19</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Микафунгин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20</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Флуконазол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Да</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21</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Липосомальный амфотерицин В</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22</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Липидный комплекс амфотерицина В</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r w:rsidR="002E7383" w:rsidRPr="001219EE" w:rsidTr="009223B0">
        <w:trPr>
          <w:trHeight w:val="304"/>
        </w:trPr>
        <w:tc>
          <w:tcPr>
            <w:tcW w:w="993"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23</w:t>
            </w:r>
          </w:p>
        </w:tc>
        <w:tc>
          <w:tcPr>
            <w:tcW w:w="4775"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both"/>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Анидулафунгин</w:t>
            </w:r>
          </w:p>
        </w:tc>
        <w:tc>
          <w:tcPr>
            <w:tcW w:w="4111" w:type="dxa"/>
            <w:tcBorders>
              <w:top w:val="single" w:sz="4" w:space="0" w:color="auto"/>
              <w:left w:val="single" w:sz="4" w:space="0" w:color="auto"/>
              <w:bottom w:val="single" w:sz="4" w:space="0" w:color="auto"/>
              <w:right w:val="single" w:sz="4" w:space="0" w:color="auto"/>
            </w:tcBorders>
            <w:hideMark/>
          </w:tcPr>
          <w:p w:rsidR="002E7383" w:rsidRPr="001219EE" w:rsidRDefault="002E7383" w:rsidP="009223B0">
            <w:pPr>
              <w:widowControl w:val="0"/>
              <w:spacing w:before="100" w:beforeAutospacing="1" w:after="100" w:afterAutospacing="1" w:line="240" w:lineRule="auto"/>
              <w:jc w:val="center"/>
              <w:outlineLvl w:val="0"/>
              <w:rPr>
                <w:rFonts w:ascii="Times New Roman" w:eastAsia="Times New Roman" w:hAnsi="Times New Roman" w:cs="Times New Roman"/>
                <w:kern w:val="32"/>
                <w:sz w:val="28"/>
                <w:szCs w:val="28"/>
              </w:rPr>
            </w:pPr>
            <w:r w:rsidRPr="001219EE">
              <w:rPr>
                <w:rFonts w:ascii="Times New Roman" w:eastAsia="Times New Roman" w:hAnsi="Times New Roman" w:cs="Times New Roman"/>
                <w:kern w:val="32"/>
                <w:sz w:val="28"/>
                <w:szCs w:val="28"/>
              </w:rPr>
              <w:t>Нет</w:t>
            </w:r>
          </w:p>
        </w:tc>
      </w:tr>
    </w:tbl>
    <w:p w:rsidR="002E7383" w:rsidRPr="001219EE" w:rsidRDefault="002E7383" w:rsidP="002E7383">
      <w:pPr>
        <w:spacing w:after="0" w:line="240" w:lineRule="auto"/>
        <w:ind w:firstLine="709"/>
        <w:contextualSpacing/>
        <w:jc w:val="both"/>
        <w:rPr>
          <w:rFonts w:ascii="Times New Roman" w:eastAsia="Calibri" w:hAnsi="Times New Roman" w:cs="Times New Roman"/>
          <w:sz w:val="28"/>
          <w:szCs w:val="28"/>
          <w:highlight w:val="yellow"/>
        </w:rPr>
      </w:pPr>
    </w:p>
    <w:p w:rsidR="002E7383" w:rsidRPr="001219EE"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rsidR="002E7383" w:rsidRDefault="002E7383" w:rsidP="002E7383">
      <w:pPr>
        <w:spacing w:after="0" w:line="240" w:lineRule="auto"/>
        <w:ind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Вопросы диагностики антибиотикорезистентности и назначения антимикробной терапии рассмотрены в методических рекомендациях,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rsidR="002E7383" w:rsidRDefault="002E7383" w:rsidP="00A733A4">
      <w:pPr>
        <w:spacing w:after="0" w:line="240" w:lineRule="auto"/>
        <w:ind w:firstLine="567"/>
        <w:jc w:val="both"/>
        <w:rPr>
          <w:rFonts w:ascii="Times New Roman" w:eastAsia="Calibri" w:hAnsi="Times New Roman" w:cs="Times New Roman"/>
          <w:sz w:val="28"/>
          <w:szCs w:val="28"/>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Наличие у пациентов тяжелой сопутствующей патологии, осложнений заболеваний, влияющих на сложность лечения пациента</w:t>
      </w:r>
    </w:p>
    <w:p w:rsidR="002E7383" w:rsidRPr="001219EE" w:rsidRDefault="002E7383" w:rsidP="002E7383">
      <w:pPr>
        <w:spacing w:after="0" w:line="240" w:lineRule="auto"/>
        <w:ind w:firstLine="567"/>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К таким сопутствующим заболеваниям и осложнениям заболеваний целесообразно относить:</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lang w:val="en-US"/>
        </w:rPr>
      </w:pPr>
      <w:r w:rsidRPr="001219EE">
        <w:rPr>
          <w:rFonts w:ascii="Times New Roman" w:eastAsia="Times New Roman" w:hAnsi="Times New Roman" w:cs="Times New Roman"/>
          <w:sz w:val="28"/>
          <w:szCs w:val="28"/>
          <w:lang w:val="en-US" w:eastAsia="ru-RU"/>
        </w:rPr>
        <w:t>Сахарный диабет типа 1 и 2;</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trike/>
          <w:sz w:val="28"/>
          <w:szCs w:val="28"/>
        </w:rPr>
      </w:pPr>
      <w:r w:rsidRPr="001219EE">
        <w:rPr>
          <w:rFonts w:ascii="Times New Roman" w:eastAsia="Times New Roman" w:hAnsi="Times New Roman" w:cs="Times New Roman"/>
          <w:sz w:val="28"/>
          <w:szCs w:val="28"/>
          <w:lang w:eastAsia="ru-RU"/>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Pr="001219EE">
        <w:rPr>
          <w:rFonts w:ascii="Times New Roman" w:eastAsia="Times New Roman" w:hAnsi="Times New Roman" w:cs="Times New Roman"/>
          <w:sz w:val="28"/>
          <w:szCs w:val="28"/>
          <w:vertAlign w:val="superscript"/>
          <w:lang w:eastAsia="ru-RU"/>
        </w:rPr>
        <w:footnoteReference w:id="2"/>
      </w:r>
      <w:r w:rsidRPr="001219EE">
        <w:rPr>
          <w:rFonts w:ascii="Times New Roman" w:eastAsia="Times New Roman" w:hAnsi="Times New Roman" w:cs="Times New Roman"/>
          <w:sz w:val="28"/>
          <w:szCs w:val="28"/>
          <w:lang w:eastAsia="ru-RU"/>
        </w:rPr>
        <w:t>;</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8"/>
          <w:szCs w:val="28"/>
          <w:lang w:val="en-US" w:eastAsia="ru-RU"/>
        </w:rPr>
      </w:pPr>
      <w:r w:rsidRPr="001219EE">
        <w:rPr>
          <w:rFonts w:ascii="Times New Roman" w:eastAsia="Times New Roman" w:hAnsi="Times New Roman" w:cs="Times New Roman"/>
          <w:sz w:val="28"/>
          <w:szCs w:val="28"/>
          <w:lang w:val="en-US" w:eastAsia="ru-RU"/>
        </w:rPr>
        <w:t>Рассеянный склероз (G35);</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8"/>
          <w:szCs w:val="28"/>
          <w:lang w:val="en-US" w:eastAsia="ru-RU"/>
        </w:rPr>
      </w:pPr>
      <w:r w:rsidRPr="001219EE">
        <w:rPr>
          <w:rFonts w:ascii="Times New Roman" w:eastAsia="Times New Roman" w:hAnsi="Times New Roman" w:cs="Times New Roman"/>
          <w:sz w:val="28"/>
          <w:szCs w:val="28"/>
          <w:lang w:val="en-US" w:eastAsia="ru-RU"/>
        </w:rPr>
        <w:t>Хронический лимфоцитарный лейкоз</w:t>
      </w:r>
      <w:r w:rsidRPr="001219EE">
        <w:rPr>
          <w:rFonts w:ascii="Times New Roman" w:eastAsia="Times New Roman" w:hAnsi="Times New Roman" w:cs="Times New Roman"/>
          <w:sz w:val="28"/>
          <w:szCs w:val="28"/>
          <w:lang w:eastAsia="ru-RU"/>
        </w:rPr>
        <w:t xml:space="preserve"> (С91.1);</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1219EE">
        <w:rPr>
          <w:rFonts w:ascii="Times New Roman" w:eastAsia="Times New Roman" w:hAnsi="Times New Roman" w:cs="Times New Roman"/>
          <w:sz w:val="28"/>
          <w:szCs w:val="28"/>
          <w:lang w:eastAsia="ru-RU"/>
        </w:rPr>
        <w:t>Состояния после трансплантации органов и (или) тканей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 xml:space="preserve">94.0;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 xml:space="preserve">94.1;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 xml:space="preserve">94.4; </w:t>
      </w:r>
      <w:r w:rsidRPr="001219EE">
        <w:rPr>
          <w:rFonts w:ascii="Times New Roman" w:eastAsia="Times New Roman" w:hAnsi="Times New Roman" w:cs="Times New Roman"/>
          <w:sz w:val="28"/>
          <w:szCs w:val="28"/>
          <w:lang w:val="en-US" w:eastAsia="ru-RU"/>
        </w:rPr>
        <w:t>Z</w:t>
      </w:r>
      <w:r w:rsidRPr="001219EE">
        <w:rPr>
          <w:rFonts w:ascii="Times New Roman" w:eastAsia="Times New Roman" w:hAnsi="Times New Roman" w:cs="Times New Roman"/>
          <w:sz w:val="28"/>
          <w:szCs w:val="28"/>
          <w:lang w:eastAsia="ru-RU"/>
        </w:rPr>
        <w:t>94.8);</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Детский церебральный паралич (</w:t>
      </w:r>
      <w:r w:rsidRPr="001219EE">
        <w:rPr>
          <w:rFonts w:ascii="Times New Roman" w:eastAsia="Calibri" w:hAnsi="Times New Roman" w:cs="Times New Roman"/>
          <w:sz w:val="28"/>
          <w:szCs w:val="28"/>
          <w:lang w:val="en-US"/>
        </w:rPr>
        <w:t>G80)</w:t>
      </w:r>
      <w:r w:rsidRPr="001219EE">
        <w:rPr>
          <w:rFonts w:ascii="Times New Roman" w:eastAsia="Calibri" w:hAnsi="Times New Roman" w:cs="Times New Roman"/>
          <w:sz w:val="28"/>
          <w:szCs w:val="28"/>
        </w:rPr>
        <w:t>;</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ВИЧ/СПИД, стадии 4Б и 4В, взрослые (</w:t>
      </w:r>
      <w:r w:rsidRPr="001219EE">
        <w:rPr>
          <w:rFonts w:ascii="Times New Roman" w:eastAsia="Calibri" w:hAnsi="Times New Roman" w:cs="Times New Roman"/>
          <w:sz w:val="28"/>
          <w:szCs w:val="28"/>
          <w:lang w:val="en-US"/>
        </w:rPr>
        <w:t>B</w:t>
      </w:r>
      <w:r w:rsidRPr="001219EE">
        <w:rPr>
          <w:rFonts w:ascii="Times New Roman" w:eastAsia="Calibri" w:hAnsi="Times New Roman" w:cs="Times New Roman"/>
          <w:sz w:val="28"/>
          <w:szCs w:val="28"/>
        </w:rPr>
        <w:t xml:space="preserve">20 – </w:t>
      </w:r>
      <w:r w:rsidRPr="001219EE">
        <w:rPr>
          <w:rFonts w:ascii="Times New Roman" w:eastAsia="Calibri" w:hAnsi="Times New Roman" w:cs="Times New Roman"/>
          <w:sz w:val="28"/>
          <w:szCs w:val="28"/>
          <w:lang w:val="en-US"/>
        </w:rPr>
        <w:t>B</w:t>
      </w:r>
      <w:r w:rsidRPr="001219EE">
        <w:rPr>
          <w:rFonts w:ascii="Times New Roman" w:eastAsia="Calibri" w:hAnsi="Times New Roman" w:cs="Times New Roman"/>
          <w:sz w:val="28"/>
          <w:szCs w:val="28"/>
        </w:rPr>
        <w:t>24);</w:t>
      </w:r>
    </w:p>
    <w:p w:rsidR="002E7383" w:rsidRPr="001219EE" w:rsidRDefault="002E7383" w:rsidP="002E7383">
      <w:pPr>
        <w:numPr>
          <w:ilvl w:val="0"/>
          <w:numId w:val="31"/>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1219EE">
        <w:rPr>
          <w:rFonts w:ascii="Times New Roman" w:eastAsia="Calibri" w:hAnsi="Times New Roman" w:cs="Times New Roman"/>
          <w:sz w:val="28"/>
          <w:szCs w:val="28"/>
        </w:rPr>
        <w:t>Перинатальный контакт по ВИЧ-инфекции, дети (</w:t>
      </w:r>
      <w:r w:rsidRPr="001219EE">
        <w:rPr>
          <w:rFonts w:ascii="Times New Roman" w:eastAsia="Calibri" w:hAnsi="Times New Roman" w:cs="Times New Roman"/>
          <w:sz w:val="28"/>
          <w:szCs w:val="28"/>
          <w:lang w:val="en-US"/>
        </w:rPr>
        <w:t>Z</w:t>
      </w:r>
      <w:r w:rsidRPr="001219EE">
        <w:rPr>
          <w:rFonts w:ascii="Times New Roman" w:eastAsia="Calibri" w:hAnsi="Times New Roman" w:cs="Times New Roman"/>
          <w:sz w:val="28"/>
          <w:szCs w:val="28"/>
        </w:rPr>
        <w:t>20.6).</w:t>
      </w:r>
    </w:p>
    <w:p w:rsidR="00C400D3" w:rsidRPr="001219EE" w:rsidRDefault="00C400D3" w:rsidP="00A733A4">
      <w:pPr>
        <w:spacing w:after="0" w:line="240" w:lineRule="auto"/>
        <w:ind w:firstLine="567"/>
        <w:jc w:val="both"/>
        <w:rPr>
          <w:rFonts w:ascii="Times New Roman" w:eastAsia="Calibri" w:hAnsi="Times New Roman" w:cs="Times New Roman"/>
          <w:b/>
          <w:i/>
          <w:sz w:val="28"/>
          <w:szCs w:val="28"/>
        </w:rPr>
      </w:pPr>
    </w:p>
    <w:p w:rsidR="002E7383" w:rsidRPr="00A733A4" w:rsidRDefault="002E7383" w:rsidP="002E7383">
      <w:pPr>
        <w:spacing w:after="0" w:line="240" w:lineRule="auto"/>
        <w:ind w:firstLine="567"/>
        <w:jc w:val="both"/>
        <w:rPr>
          <w:rFonts w:ascii="Times New Roman" w:eastAsia="Calibri" w:hAnsi="Times New Roman" w:cs="Times New Roman"/>
          <w:b/>
          <w:sz w:val="28"/>
          <w:szCs w:val="28"/>
          <w:lang w:eastAsia="ru-RU"/>
        </w:rPr>
      </w:pPr>
      <w:r w:rsidRPr="00A733A4">
        <w:rPr>
          <w:rFonts w:ascii="Times New Roman" w:eastAsia="Calibri" w:hAnsi="Times New Roman" w:cs="Times New Roman"/>
          <w:b/>
          <w:sz w:val="28"/>
          <w:szCs w:val="28"/>
          <w:lang w:eastAsia="ru-RU"/>
        </w:rPr>
        <w:t>Случаи сверхдлительного пребывания</w:t>
      </w:r>
    </w:p>
    <w:p w:rsidR="002E7383" w:rsidRPr="003D6BB3" w:rsidRDefault="002E7383" w:rsidP="00FB68EA">
      <w:pPr>
        <w:spacing w:after="0" w:line="240" w:lineRule="auto"/>
        <w:ind w:firstLine="567"/>
        <w:jc w:val="both"/>
        <w:rPr>
          <w:rFonts w:ascii="Times New Roman" w:eastAsia="Calibri" w:hAnsi="Times New Roman" w:cs="Times New Roman"/>
          <w:sz w:val="28"/>
          <w:szCs w:val="28"/>
        </w:rPr>
      </w:pPr>
      <w:r w:rsidRPr="003D6BB3">
        <w:rPr>
          <w:rFonts w:ascii="Times New Roman" w:eastAsia="Calibri" w:hAnsi="Times New Roman"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w:t>
      </w:r>
      <w:r w:rsidR="00FB68EA">
        <w:rPr>
          <w:rFonts w:ascii="Times New Roman" w:eastAsia="Calibri" w:hAnsi="Times New Roman" w:cs="Times New Roman"/>
          <w:sz w:val="28"/>
          <w:szCs w:val="28"/>
        </w:rPr>
        <w:t>70 дней, обусловленная медицинскими показаниями.</w:t>
      </w:r>
    </w:p>
    <w:p w:rsidR="002E7383" w:rsidRPr="003D6BB3" w:rsidRDefault="002E7383" w:rsidP="002E7383">
      <w:pPr>
        <w:spacing w:after="0" w:line="240" w:lineRule="auto"/>
        <w:ind w:firstLine="567"/>
        <w:jc w:val="both"/>
        <w:rPr>
          <w:rFonts w:ascii="Times New Roman" w:eastAsia="Calibri" w:hAnsi="Times New Roman" w:cs="Times New Roman"/>
          <w:sz w:val="28"/>
          <w:szCs w:val="28"/>
        </w:rPr>
      </w:pPr>
      <w:r w:rsidRPr="003D6BB3">
        <w:rPr>
          <w:rFonts w:ascii="Times New Roman" w:eastAsia="Calibri" w:hAnsi="Times New Roman" w:cs="Times New Roman"/>
          <w:sz w:val="28"/>
          <w:szCs w:val="28"/>
        </w:rPr>
        <w:t xml:space="preserve">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1219EE">
        <w:rPr>
          <w:rFonts w:ascii="Times New Roman" w:eastAsia="Calibri" w:hAnsi="Times New Roman" w:cs="Times New Roman"/>
          <w:sz w:val="28"/>
          <w:szCs w:val="28"/>
        </w:rPr>
        <w:t>(</w:t>
      </w:r>
      <w:r w:rsidRPr="001219EE">
        <w:rPr>
          <w:rFonts w:ascii="Times New Roman" w:eastAsia="Calibri" w:hAnsi="Times New Roman" w:cs="Times New Roman"/>
          <w:sz w:val="28"/>
          <w:szCs w:val="28"/>
          <w:lang w:val="en-US"/>
        </w:rPr>
        <w:t>st</w:t>
      </w:r>
      <w:r w:rsidRPr="001219EE">
        <w:rPr>
          <w:rFonts w:ascii="Times New Roman" w:eastAsia="Calibri" w:hAnsi="Times New Roman" w:cs="Times New Roman"/>
          <w:sz w:val="28"/>
          <w:szCs w:val="28"/>
        </w:rPr>
        <w:t>19.075-st19.089, ds19.050-ds19.062),</w:t>
      </w:r>
      <w:r w:rsidRPr="003D6BB3">
        <w:rPr>
          <w:rFonts w:ascii="Times New Roman" w:eastAsia="Calibri" w:hAnsi="Times New Roman" w:cs="Times New Roman"/>
          <w:sz w:val="28"/>
          <w:szCs w:val="28"/>
        </w:rPr>
        <w:t xml:space="preserve"> т.е. указанные случаи не могут считаться сверхдлительными и оплачиваться с применением соответствующего КСЛП.</w:t>
      </w:r>
    </w:p>
    <w:p w:rsidR="002E7383" w:rsidRPr="00E81D4F" w:rsidRDefault="002E7383" w:rsidP="00FB68EA">
      <w:pPr>
        <w:spacing w:after="0" w:line="240" w:lineRule="auto"/>
        <w:ind w:firstLine="567"/>
        <w:jc w:val="both"/>
        <w:rPr>
          <w:rFonts w:ascii="Times New Roman" w:eastAsia="Calibri" w:hAnsi="Times New Roman" w:cs="Times New Roman"/>
          <w:sz w:val="28"/>
          <w:szCs w:val="28"/>
        </w:rPr>
      </w:pPr>
      <w:r w:rsidRPr="003D6BB3">
        <w:rPr>
          <w:rFonts w:ascii="Times New Roman" w:eastAsia="Calibri" w:hAnsi="Times New Roman" w:cs="Times New Roman"/>
          <w:sz w:val="28"/>
          <w:szCs w:val="28"/>
        </w:rPr>
        <w:t xml:space="preserve">Значение КСЛП </w:t>
      </w:r>
      <w:r w:rsidR="004355F3">
        <w:rPr>
          <w:rFonts w:ascii="Times New Roman" w:eastAsia="Calibri" w:hAnsi="Times New Roman" w:cs="Times New Roman"/>
          <w:sz w:val="28"/>
          <w:szCs w:val="28"/>
        </w:rPr>
        <w:t>может быть установлено в субъекте Российской Федерации дифференцированно</w:t>
      </w:r>
      <w:r w:rsidRPr="003D6BB3">
        <w:rPr>
          <w:rFonts w:ascii="Times New Roman" w:eastAsia="Calibri" w:hAnsi="Times New Roman" w:cs="Times New Roman"/>
          <w:sz w:val="28"/>
          <w:szCs w:val="28"/>
        </w:rPr>
        <w:t xml:space="preserve"> в зависимости от фактического количества проведенных койко-дней</w:t>
      </w:r>
      <w:r w:rsidR="00FB68EA">
        <w:rPr>
          <w:rFonts w:ascii="Times New Roman" w:eastAsia="Calibri" w:hAnsi="Times New Roman" w:cs="Times New Roman"/>
          <w:sz w:val="28"/>
          <w:szCs w:val="28"/>
        </w:rPr>
        <w:t xml:space="preserve"> в пределах установленных Требованиями диапазонов</w:t>
      </w:r>
      <w:r w:rsidR="001467B5">
        <w:rPr>
          <w:rFonts w:ascii="Times New Roman" w:eastAsia="Calibri" w:hAnsi="Times New Roman" w:cs="Times New Roman"/>
          <w:sz w:val="28"/>
          <w:szCs w:val="28"/>
        </w:rPr>
        <w:t>.</w:t>
      </w:r>
    </w:p>
    <w:p w:rsidR="00CA2521" w:rsidRPr="003B7740" w:rsidRDefault="00CA2521" w:rsidP="0088719C">
      <w:pPr>
        <w:pStyle w:val="ConsPlusNormal"/>
        <w:jc w:val="both"/>
        <w:rPr>
          <w:rFonts w:ascii="Times New Roman" w:hAnsi="Times New Roman" w:cs="Times New Roman"/>
          <w:sz w:val="24"/>
        </w:rPr>
      </w:pPr>
      <w:r w:rsidRPr="003B7740">
        <w:rPr>
          <w:rFonts w:ascii="Times New Roman" w:hAnsi="Times New Roman" w:cs="Times New Roman"/>
          <w:color w:val="FF0000"/>
          <w:sz w:val="28"/>
        </w:rPr>
        <w:br w:type="page"/>
      </w:r>
    </w:p>
    <w:p w:rsidR="00CA2521" w:rsidRPr="003B7740" w:rsidRDefault="00CA2521" w:rsidP="00952D55">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4</w:t>
      </w:r>
    </w:p>
    <w:p w:rsidR="00C15DAD" w:rsidRPr="003B7740" w:rsidRDefault="00C15DAD" w:rsidP="00952D55">
      <w:pPr>
        <w:pStyle w:val="11"/>
        <w:shd w:val="clear" w:color="auto" w:fill="auto"/>
        <w:ind w:firstLine="0"/>
        <w:rPr>
          <w:szCs w:val="20"/>
          <w:lang w:eastAsia="ru-RU"/>
        </w:rPr>
      </w:pPr>
      <w:bookmarkStart w:id="5" w:name="P2273"/>
      <w:bookmarkEnd w:id="5"/>
    </w:p>
    <w:p w:rsidR="00C15DAD" w:rsidRPr="003B7740" w:rsidRDefault="00C15DAD" w:rsidP="00952D55">
      <w:pPr>
        <w:pStyle w:val="11"/>
        <w:shd w:val="clear" w:color="auto" w:fill="auto"/>
        <w:ind w:firstLine="0"/>
        <w:jc w:val="center"/>
      </w:pPr>
      <w:r w:rsidRPr="003B7740">
        <w:t>РЕКОМЕНДУЕМЫЕ КОЭФФИЦИЕНТЫ ОТНОСИТЕЛЬНОЙ ЗАТРАТОЕМКОСТИ К БАЗОВ</w:t>
      </w:r>
      <w:r w:rsidR="00AC2CDF" w:rsidRPr="003B7740">
        <w:t xml:space="preserve">ЫМ </w:t>
      </w:r>
      <w:r w:rsidR="008237CB" w:rsidRPr="003B7740">
        <w:t>ТАРИФ</w:t>
      </w:r>
      <w:r w:rsidR="00A049BD" w:rsidRPr="003B7740">
        <w:t xml:space="preserve">АМ ДЛЯ ОПЛАТЫ ДИАЛИЗА </w:t>
      </w:r>
      <w:r w:rsidRPr="003B7740">
        <w:t>(БЕЗ УЧЕТА КОЭФФИЦИЕНТА ДИФФЕРЕНЦИАЦИИ)</w:t>
      </w:r>
    </w:p>
    <w:p w:rsidR="00C15DAD" w:rsidRPr="003B7740" w:rsidRDefault="00C15DAD" w:rsidP="00952D55">
      <w:pPr>
        <w:pStyle w:val="11"/>
        <w:shd w:val="clear" w:color="auto" w:fill="auto"/>
        <w:ind w:firstLine="0"/>
        <w:jc w:val="center"/>
      </w:pPr>
    </w:p>
    <w:tbl>
      <w:tblPr>
        <w:tblOverlap w:val="never"/>
        <w:tblW w:w="10252" w:type="dxa"/>
        <w:jc w:val="center"/>
        <w:tblLayout w:type="fixed"/>
        <w:tblCellMar>
          <w:left w:w="10" w:type="dxa"/>
          <w:right w:w="10" w:type="dxa"/>
        </w:tblCellMar>
        <w:tblLook w:val="0000" w:firstRow="0" w:lastRow="0" w:firstColumn="0" w:lastColumn="0" w:noHBand="0" w:noVBand="0"/>
      </w:tblPr>
      <w:tblGrid>
        <w:gridCol w:w="552"/>
        <w:gridCol w:w="1819"/>
        <w:gridCol w:w="2616"/>
        <w:gridCol w:w="1949"/>
        <w:gridCol w:w="1430"/>
        <w:gridCol w:w="1886"/>
      </w:tblGrid>
      <w:tr w:rsidR="00C15DAD" w:rsidRPr="003B7740" w:rsidTr="00952D55">
        <w:trPr>
          <w:trHeight w:val="20"/>
          <w:tblHeader/>
          <w:jc w:val="center"/>
        </w:trPr>
        <w:tc>
          <w:tcPr>
            <w:tcW w:w="552"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w:t>
            </w:r>
          </w:p>
        </w:tc>
        <w:tc>
          <w:tcPr>
            <w:tcW w:w="1819"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Код услуги</w:t>
            </w:r>
          </w:p>
        </w:tc>
        <w:tc>
          <w:tcPr>
            <w:tcW w:w="2616"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Наименование услуги</w:t>
            </w:r>
          </w:p>
        </w:tc>
        <w:tc>
          <w:tcPr>
            <w:tcW w:w="1949"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Условия</w:t>
            </w:r>
          </w:p>
          <w:p w:rsidR="00C15DAD" w:rsidRPr="003B7740" w:rsidRDefault="00C15DAD" w:rsidP="00952D55">
            <w:pPr>
              <w:pStyle w:val="af6"/>
              <w:shd w:val="clear" w:color="auto" w:fill="auto"/>
              <w:ind w:firstLine="0"/>
              <w:jc w:val="center"/>
              <w:rPr>
                <w:b/>
                <w:sz w:val="24"/>
                <w:szCs w:val="24"/>
              </w:rPr>
            </w:pPr>
            <w:r w:rsidRPr="003B7740">
              <w:rPr>
                <w:b/>
                <w:sz w:val="24"/>
                <w:szCs w:val="24"/>
              </w:rPr>
              <w:t>оказания</w:t>
            </w:r>
          </w:p>
        </w:tc>
        <w:tc>
          <w:tcPr>
            <w:tcW w:w="1430" w:type="dxa"/>
            <w:tcBorders>
              <w:top w:val="single" w:sz="4" w:space="0" w:color="auto"/>
              <w:lef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Единица</w:t>
            </w:r>
          </w:p>
          <w:p w:rsidR="00C15DAD" w:rsidRPr="003B7740" w:rsidRDefault="00C15DAD" w:rsidP="00952D55">
            <w:pPr>
              <w:pStyle w:val="af6"/>
              <w:shd w:val="clear" w:color="auto" w:fill="auto"/>
              <w:ind w:firstLine="0"/>
              <w:jc w:val="center"/>
              <w:rPr>
                <w:b/>
                <w:sz w:val="24"/>
                <w:szCs w:val="24"/>
              </w:rPr>
            </w:pPr>
            <w:r w:rsidRPr="003B7740">
              <w:rPr>
                <w:b/>
                <w:sz w:val="24"/>
                <w:szCs w:val="24"/>
              </w:rPr>
              <w:t>оплаты</w:t>
            </w:r>
          </w:p>
        </w:tc>
        <w:tc>
          <w:tcPr>
            <w:tcW w:w="1886" w:type="dxa"/>
            <w:tcBorders>
              <w:top w:val="single" w:sz="4" w:space="0" w:color="auto"/>
              <w:left w:val="single" w:sz="4" w:space="0" w:color="auto"/>
              <w:right w:val="single" w:sz="4" w:space="0" w:color="auto"/>
            </w:tcBorders>
            <w:shd w:val="clear" w:color="auto" w:fill="FFFFFF"/>
            <w:vAlign w:val="center"/>
          </w:tcPr>
          <w:p w:rsidR="00C15DAD" w:rsidRPr="003B7740" w:rsidRDefault="00C15DAD" w:rsidP="00952D55">
            <w:pPr>
              <w:pStyle w:val="af6"/>
              <w:shd w:val="clear" w:color="auto" w:fill="auto"/>
              <w:ind w:firstLine="0"/>
              <w:jc w:val="center"/>
              <w:rPr>
                <w:b/>
                <w:sz w:val="24"/>
                <w:szCs w:val="24"/>
              </w:rPr>
            </w:pPr>
            <w:r w:rsidRPr="003B7740">
              <w:rPr>
                <w:b/>
                <w:sz w:val="24"/>
                <w:szCs w:val="24"/>
              </w:rPr>
              <w:t>Коэффициент</w:t>
            </w:r>
          </w:p>
          <w:p w:rsidR="00C15DAD" w:rsidRPr="003B7740" w:rsidRDefault="00C15DAD" w:rsidP="00952D55">
            <w:pPr>
              <w:pStyle w:val="af6"/>
              <w:shd w:val="clear" w:color="auto" w:fill="auto"/>
              <w:ind w:firstLine="0"/>
              <w:jc w:val="center"/>
              <w:rPr>
                <w:b/>
                <w:sz w:val="24"/>
                <w:szCs w:val="24"/>
              </w:rPr>
            </w:pPr>
            <w:r w:rsidRPr="003B7740">
              <w:rPr>
                <w:b/>
                <w:sz w:val="24"/>
                <w:szCs w:val="24"/>
              </w:rPr>
              <w:t>относительной</w:t>
            </w:r>
          </w:p>
          <w:p w:rsidR="00C15DAD" w:rsidRPr="003B7740" w:rsidRDefault="00C15DAD" w:rsidP="00952D55">
            <w:pPr>
              <w:pStyle w:val="af6"/>
              <w:shd w:val="clear" w:color="auto" w:fill="auto"/>
              <w:ind w:firstLine="0"/>
              <w:jc w:val="center"/>
              <w:rPr>
                <w:b/>
                <w:sz w:val="24"/>
                <w:szCs w:val="24"/>
              </w:rPr>
            </w:pPr>
            <w:r w:rsidRPr="003B7740">
              <w:rPr>
                <w:b/>
                <w:sz w:val="24"/>
                <w:szCs w:val="24"/>
              </w:rPr>
              <w:t>затратоемкости</w:t>
            </w:r>
          </w:p>
        </w:tc>
      </w:tr>
      <w:tr w:rsidR="00A049BD" w:rsidRPr="003B7740" w:rsidTr="00A049BD">
        <w:trPr>
          <w:trHeight w:val="20"/>
          <w:jc w:val="center"/>
        </w:trPr>
        <w:tc>
          <w:tcPr>
            <w:tcW w:w="10252" w:type="dxa"/>
            <w:gridSpan w:val="6"/>
            <w:tcBorders>
              <w:top w:val="single" w:sz="4" w:space="0" w:color="auto"/>
              <w:left w:val="single" w:sz="4" w:space="0" w:color="auto"/>
              <w:right w:val="single" w:sz="4" w:space="0" w:color="auto"/>
            </w:tcBorders>
            <w:shd w:val="clear" w:color="auto" w:fill="FFFFFF"/>
            <w:vAlign w:val="center"/>
          </w:tcPr>
          <w:p w:rsidR="00A049BD" w:rsidRPr="003B7740" w:rsidRDefault="00A049BD" w:rsidP="00952D55">
            <w:pPr>
              <w:pStyle w:val="af6"/>
              <w:shd w:val="clear" w:color="auto" w:fill="auto"/>
              <w:tabs>
                <w:tab w:val="left" w:pos="426"/>
              </w:tabs>
              <w:ind w:firstLine="0"/>
              <w:jc w:val="center"/>
              <w:rPr>
                <w:b/>
                <w:sz w:val="24"/>
                <w:szCs w:val="24"/>
              </w:rPr>
            </w:pPr>
            <w:r w:rsidRPr="003B7740">
              <w:rPr>
                <w:b/>
                <w:sz w:val="24"/>
                <w:szCs w:val="24"/>
              </w:rPr>
              <w:t>Услуги гемодиализа</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1,00</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А18.05.002.002</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интермиттирующий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низкопоточный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1,00</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3</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А18.05.002.001</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интермиттирующий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высокопоточный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1,05</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4</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А18.05.011</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Гемодиафильтрация</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1,08</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5</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А18.05.004</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Ультрафильтрация</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крови</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0,92</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6</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А18.05.002.003</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интермиттирующий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продленный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2,76</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7</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А18.05.003</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Гемофильтрация крови</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2,88</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8</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А18.05.004.001</w:t>
            </w:r>
          </w:p>
        </w:tc>
        <w:tc>
          <w:tcPr>
            <w:tcW w:w="2616" w:type="dxa"/>
            <w:tcBorders>
              <w:top w:val="single" w:sz="4" w:space="0" w:color="auto"/>
              <w:left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Ультрафи</w:t>
            </w:r>
            <w:r w:rsidR="00C15DAD" w:rsidRPr="003B7740">
              <w:rPr>
                <w:sz w:val="24"/>
                <w:szCs w:val="24"/>
              </w:rPr>
              <w:t>льтрация продленная</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2,51</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9</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А18.05.011.001</w:t>
            </w:r>
          </w:p>
        </w:tc>
        <w:tc>
          <w:tcPr>
            <w:tcW w:w="2616" w:type="dxa"/>
            <w:tcBorders>
              <w:top w:val="single" w:sz="4" w:space="0" w:color="auto"/>
              <w:left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Г</w:t>
            </w:r>
            <w:r w:rsidR="00C15DAD" w:rsidRPr="003B7740">
              <w:rPr>
                <w:sz w:val="24"/>
                <w:szCs w:val="24"/>
              </w:rPr>
              <w:t>емодиафильтрация продленная</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3,01</w:t>
            </w:r>
          </w:p>
        </w:tc>
      </w:tr>
      <w:tr w:rsidR="00C15DAD" w:rsidRPr="003B7740" w:rsidTr="003E7DA7">
        <w:trPr>
          <w:trHeight w:val="20"/>
          <w:jc w:val="center"/>
        </w:trPr>
        <w:tc>
          <w:tcPr>
            <w:tcW w:w="552"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10</w:t>
            </w:r>
          </w:p>
        </w:tc>
        <w:tc>
          <w:tcPr>
            <w:tcW w:w="181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А18.05.002.005</w:t>
            </w:r>
          </w:p>
        </w:tc>
        <w:tc>
          <w:tcPr>
            <w:tcW w:w="2616"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Гемодиализ</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продолжительный</w:t>
            </w:r>
          </w:p>
        </w:tc>
        <w:tc>
          <w:tcPr>
            <w:tcW w:w="1949"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сутки</w:t>
            </w:r>
          </w:p>
        </w:tc>
        <w:tc>
          <w:tcPr>
            <w:tcW w:w="1886" w:type="dxa"/>
            <w:tcBorders>
              <w:top w:val="single" w:sz="4" w:space="0" w:color="auto"/>
              <w:left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5,23</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11</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А18.05.003.002</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 xml:space="preserve">Гемофильтрация крови </w:t>
            </w:r>
            <w:proofErr w:type="gramStart"/>
            <w:r w:rsidRPr="003B7740">
              <w:rPr>
                <w:sz w:val="24"/>
                <w:szCs w:val="24"/>
              </w:rPr>
              <w:t>продолжительная</w:t>
            </w:r>
            <w:proofErr w:type="gramEnd"/>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5,48</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right="60" w:firstLine="0"/>
              <w:jc w:val="center"/>
              <w:rPr>
                <w:sz w:val="24"/>
                <w:szCs w:val="24"/>
              </w:rPr>
            </w:pPr>
            <w:r w:rsidRPr="003B7740">
              <w:rPr>
                <w:sz w:val="24"/>
                <w:szCs w:val="24"/>
              </w:rPr>
              <w:t>12</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left"/>
              <w:rPr>
                <w:sz w:val="24"/>
                <w:szCs w:val="24"/>
              </w:rPr>
            </w:pPr>
            <w:r w:rsidRPr="003B7740">
              <w:rPr>
                <w:sz w:val="24"/>
                <w:szCs w:val="24"/>
              </w:rPr>
              <w:t>А18.05.011.002</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Г</w:t>
            </w:r>
            <w:r w:rsidR="00C15DAD" w:rsidRPr="003B7740">
              <w:rPr>
                <w:sz w:val="24"/>
                <w:szCs w:val="24"/>
              </w:rPr>
              <w:t>емодиафильтрация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center"/>
              <w:rPr>
                <w:sz w:val="24"/>
                <w:szCs w:val="24"/>
              </w:rPr>
            </w:pPr>
            <w:r w:rsidRPr="003B7740">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C15DAD" w:rsidP="00952D55">
            <w:pPr>
              <w:pStyle w:val="af6"/>
              <w:shd w:val="clear" w:color="auto" w:fill="auto"/>
              <w:tabs>
                <w:tab w:val="left" w:pos="426"/>
              </w:tabs>
              <w:spacing w:before="120"/>
              <w:ind w:firstLine="0"/>
              <w:jc w:val="center"/>
              <w:rPr>
                <w:sz w:val="24"/>
                <w:szCs w:val="24"/>
              </w:rPr>
            </w:pPr>
            <w:r w:rsidRPr="003B7740">
              <w:rPr>
                <w:sz w:val="24"/>
                <w:szCs w:val="24"/>
              </w:rPr>
              <w:t>5,73</w:t>
            </w:r>
          </w:p>
        </w:tc>
      </w:tr>
      <w:tr w:rsidR="00A049BD" w:rsidRPr="003B7740" w:rsidTr="008237CB">
        <w:trPr>
          <w:trHeight w:val="190"/>
          <w:jc w:val="center"/>
        </w:trPr>
        <w:tc>
          <w:tcPr>
            <w:tcW w:w="10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49BD" w:rsidRPr="003B7740" w:rsidRDefault="00A049BD" w:rsidP="00952D55">
            <w:pPr>
              <w:pStyle w:val="af6"/>
              <w:shd w:val="clear" w:color="auto" w:fill="auto"/>
              <w:tabs>
                <w:tab w:val="left" w:pos="426"/>
              </w:tabs>
              <w:spacing w:before="100"/>
              <w:ind w:firstLine="0"/>
              <w:jc w:val="center"/>
              <w:rPr>
                <w:sz w:val="24"/>
                <w:szCs w:val="24"/>
              </w:rPr>
            </w:pPr>
            <w:r w:rsidRPr="003B7740">
              <w:rPr>
                <w:b/>
                <w:sz w:val="24"/>
                <w:szCs w:val="24"/>
              </w:rPr>
              <w:t>Услуги перитонеального диализа</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right="60" w:firstLine="0"/>
              <w:jc w:val="center"/>
              <w:rPr>
                <w:sz w:val="24"/>
                <w:szCs w:val="24"/>
              </w:rPr>
            </w:pPr>
            <w:r w:rsidRPr="003B7740">
              <w:rPr>
                <w:sz w:val="24"/>
                <w:szCs w:val="24"/>
              </w:rPr>
              <w:t>13</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left"/>
              <w:rPr>
                <w:sz w:val="24"/>
                <w:szCs w:val="24"/>
              </w:rPr>
            </w:pPr>
            <w:r w:rsidRPr="003B7740">
              <w:rPr>
                <w:sz w:val="24"/>
                <w:szCs w:val="24"/>
              </w:rPr>
              <w:t>А18.30.001</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left"/>
              <w:rPr>
                <w:sz w:val="24"/>
                <w:szCs w:val="24"/>
              </w:rPr>
            </w:pPr>
            <w:r w:rsidRPr="003B7740">
              <w:rPr>
                <w:sz w:val="24"/>
                <w:szCs w:val="24"/>
              </w:rPr>
              <w:t>Перитонеальный</w:t>
            </w:r>
          </w:p>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диализ</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A900DF" w:rsidP="00952D55">
            <w:pPr>
              <w:pStyle w:val="af6"/>
              <w:shd w:val="clear" w:color="auto" w:fill="auto"/>
              <w:tabs>
                <w:tab w:val="left" w:pos="426"/>
              </w:tabs>
              <w:spacing w:before="100"/>
              <w:ind w:firstLine="0"/>
              <w:jc w:val="center"/>
              <w:rPr>
                <w:sz w:val="24"/>
                <w:szCs w:val="24"/>
              </w:rPr>
            </w:pPr>
            <w:r w:rsidRPr="003B7740">
              <w:rPr>
                <w:sz w:val="24"/>
                <w:szCs w:val="24"/>
              </w:rPr>
              <w:t>ден</w:t>
            </w:r>
            <w:r w:rsidR="00C15DAD" w:rsidRPr="003B7740">
              <w:rPr>
                <w:sz w:val="24"/>
                <w:szCs w:val="24"/>
              </w:rPr>
              <w:t>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trike/>
                <w:sz w:val="24"/>
                <w:szCs w:val="24"/>
              </w:rPr>
            </w:pPr>
            <w:r w:rsidRPr="003B7740">
              <w:rPr>
                <w:sz w:val="24"/>
                <w:szCs w:val="24"/>
              </w:rPr>
              <w:t>1,00</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right="60" w:firstLine="0"/>
              <w:jc w:val="center"/>
              <w:rPr>
                <w:sz w:val="24"/>
                <w:szCs w:val="24"/>
              </w:rPr>
            </w:pPr>
            <w:r w:rsidRPr="003B7740">
              <w:rPr>
                <w:sz w:val="24"/>
                <w:szCs w:val="24"/>
              </w:rPr>
              <w:t>14</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А18.30.001.001</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left"/>
              <w:rPr>
                <w:sz w:val="24"/>
                <w:szCs w:val="24"/>
              </w:rPr>
            </w:pPr>
            <w:r w:rsidRPr="003B7740">
              <w:rPr>
                <w:sz w:val="24"/>
                <w:szCs w:val="24"/>
              </w:rPr>
              <w:t>Перитонеальный диализ проточный</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z w:val="24"/>
                <w:szCs w:val="24"/>
              </w:rPr>
            </w:pPr>
            <w:r w:rsidRPr="003B7740">
              <w:rPr>
                <w:sz w:val="24"/>
                <w:szCs w:val="24"/>
              </w:rPr>
              <w:t>4,92</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right="60" w:firstLine="0"/>
              <w:jc w:val="center"/>
              <w:rPr>
                <w:sz w:val="24"/>
                <w:szCs w:val="24"/>
              </w:rPr>
            </w:pPr>
            <w:r w:rsidRPr="003B7740">
              <w:rPr>
                <w:sz w:val="24"/>
                <w:szCs w:val="24"/>
              </w:rPr>
              <w:t>15</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А18.30.001.002</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A900DF" w:rsidP="00952D55">
            <w:pPr>
              <w:pStyle w:val="af6"/>
              <w:shd w:val="clear" w:color="auto" w:fill="auto"/>
              <w:tabs>
                <w:tab w:val="left" w:pos="426"/>
              </w:tabs>
              <w:ind w:firstLine="0"/>
              <w:jc w:val="left"/>
              <w:rPr>
                <w:sz w:val="24"/>
                <w:szCs w:val="24"/>
              </w:rPr>
            </w:pPr>
            <w:r w:rsidRPr="003B7740">
              <w:rPr>
                <w:sz w:val="24"/>
                <w:szCs w:val="24"/>
              </w:rPr>
              <w:t>Перитонеальный диализ с и</w:t>
            </w:r>
            <w:r w:rsidR="00C15DAD" w:rsidRPr="003B7740">
              <w:rPr>
                <w:sz w:val="24"/>
                <w:szCs w:val="24"/>
              </w:rPr>
              <w:t>спользованием</w:t>
            </w:r>
            <w:r w:rsidRPr="003B7740">
              <w:rPr>
                <w:sz w:val="24"/>
                <w:szCs w:val="24"/>
              </w:rPr>
              <w:t xml:space="preserve"> автоматизированных </w:t>
            </w:r>
            <w:r w:rsidR="00C15DAD" w:rsidRPr="003B7740">
              <w:rPr>
                <w:sz w:val="24"/>
                <w:szCs w:val="24"/>
              </w:rPr>
              <w:t>технологий</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z w:val="24"/>
                <w:szCs w:val="24"/>
              </w:rPr>
            </w:pPr>
            <w:r w:rsidRPr="003B7740">
              <w:rPr>
                <w:sz w:val="24"/>
                <w:szCs w:val="24"/>
              </w:rPr>
              <w:t>1,24</w:t>
            </w:r>
          </w:p>
        </w:tc>
      </w:tr>
      <w:tr w:rsidR="00C15DAD" w:rsidRPr="003B7740"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right="60" w:firstLine="0"/>
              <w:jc w:val="center"/>
              <w:rPr>
                <w:sz w:val="24"/>
                <w:szCs w:val="24"/>
              </w:rPr>
            </w:pPr>
            <w:r w:rsidRPr="003B7740">
              <w:rPr>
                <w:sz w:val="24"/>
                <w:szCs w:val="24"/>
              </w:rPr>
              <w:t>16</w:t>
            </w:r>
          </w:p>
        </w:tc>
        <w:tc>
          <w:tcPr>
            <w:tcW w:w="181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А18.30.001.003</w:t>
            </w:r>
          </w:p>
        </w:tc>
        <w:tc>
          <w:tcPr>
            <w:tcW w:w="2616"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80"/>
              <w:ind w:firstLine="0"/>
              <w:jc w:val="left"/>
              <w:rPr>
                <w:sz w:val="24"/>
                <w:szCs w:val="24"/>
              </w:rPr>
            </w:pPr>
            <w:r w:rsidRPr="003B7740">
              <w:rPr>
                <w:sz w:val="24"/>
                <w:szCs w:val="24"/>
              </w:rPr>
              <w:t>Перитонеальный диализ при нарушении ультрафильтрации</w:t>
            </w:r>
          </w:p>
        </w:tc>
        <w:tc>
          <w:tcPr>
            <w:tcW w:w="1949"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стационарно,</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дневной</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стационар,</w:t>
            </w:r>
          </w:p>
          <w:p w:rsidR="00C15DAD" w:rsidRPr="003B7740" w:rsidRDefault="00C15DAD" w:rsidP="00952D55">
            <w:pPr>
              <w:pStyle w:val="af6"/>
              <w:shd w:val="clear" w:color="auto" w:fill="auto"/>
              <w:tabs>
                <w:tab w:val="left" w:pos="426"/>
              </w:tabs>
              <w:ind w:firstLine="0"/>
              <w:jc w:val="center"/>
              <w:rPr>
                <w:sz w:val="24"/>
                <w:szCs w:val="24"/>
              </w:rPr>
            </w:pPr>
            <w:r w:rsidRPr="003B7740">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3B7740" w:rsidRDefault="00C15DAD" w:rsidP="00952D55">
            <w:pPr>
              <w:pStyle w:val="af6"/>
              <w:shd w:val="clear" w:color="auto" w:fill="auto"/>
              <w:tabs>
                <w:tab w:val="left" w:pos="426"/>
              </w:tabs>
              <w:spacing w:before="100"/>
              <w:ind w:firstLine="0"/>
              <w:jc w:val="center"/>
              <w:rPr>
                <w:sz w:val="24"/>
                <w:szCs w:val="24"/>
              </w:rPr>
            </w:pPr>
            <w:r w:rsidRPr="003B7740">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3B7740" w:rsidRDefault="00A049BD" w:rsidP="00952D55">
            <w:pPr>
              <w:pStyle w:val="af6"/>
              <w:shd w:val="clear" w:color="auto" w:fill="auto"/>
              <w:tabs>
                <w:tab w:val="left" w:pos="426"/>
              </w:tabs>
              <w:spacing w:before="100"/>
              <w:ind w:firstLine="0"/>
              <w:jc w:val="center"/>
              <w:rPr>
                <w:sz w:val="24"/>
                <w:szCs w:val="24"/>
              </w:rPr>
            </w:pPr>
            <w:r w:rsidRPr="003B7740">
              <w:rPr>
                <w:sz w:val="24"/>
                <w:szCs w:val="24"/>
              </w:rPr>
              <w:t>1,09</w:t>
            </w:r>
          </w:p>
        </w:tc>
      </w:tr>
    </w:tbl>
    <w:p w:rsidR="00815DC8" w:rsidRPr="003B7740" w:rsidRDefault="00C15DAD" w:rsidP="00952D55">
      <w:pPr>
        <w:tabs>
          <w:tab w:val="left" w:pos="426"/>
        </w:tabs>
        <w:spacing w:line="240" w:lineRule="auto"/>
        <w:rPr>
          <w:sz w:val="2"/>
          <w:szCs w:val="2"/>
        </w:rPr>
      </w:pPr>
      <w:r w:rsidRPr="003B7740">
        <w:br w:type="page"/>
      </w:r>
    </w:p>
    <w:p w:rsidR="00CA2521" w:rsidRPr="003B7740" w:rsidRDefault="00CA2521" w:rsidP="00952D55">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5</w:t>
      </w:r>
    </w:p>
    <w:p w:rsidR="00CA2521" w:rsidRPr="003B7740" w:rsidRDefault="00CA2521" w:rsidP="00952D55">
      <w:pPr>
        <w:pStyle w:val="ConsPlusNormal"/>
        <w:jc w:val="both"/>
        <w:rPr>
          <w:rFonts w:ascii="Times New Roman" w:hAnsi="Times New Roman" w:cs="Times New Roman"/>
          <w:sz w:val="28"/>
        </w:rPr>
      </w:pPr>
    </w:p>
    <w:p w:rsidR="00CA2521" w:rsidRPr="003B7740" w:rsidRDefault="00CA2521" w:rsidP="00952D55">
      <w:pPr>
        <w:pStyle w:val="ConsPlusNormal"/>
        <w:jc w:val="center"/>
        <w:rPr>
          <w:rFonts w:ascii="Times New Roman" w:hAnsi="Times New Roman" w:cs="Times New Roman"/>
          <w:sz w:val="28"/>
        </w:rPr>
      </w:pPr>
      <w:bookmarkStart w:id="6" w:name="P2380"/>
      <w:bookmarkEnd w:id="6"/>
      <w:r w:rsidRPr="003B7740">
        <w:rPr>
          <w:rFonts w:ascii="Times New Roman" w:hAnsi="Times New Roman" w:cs="Times New Roman"/>
          <w:sz w:val="28"/>
        </w:rPr>
        <w:t>РЕКОМ</w:t>
      </w:r>
      <w:r w:rsidR="009935A9" w:rsidRPr="003B7740">
        <w:rPr>
          <w:rFonts w:ascii="Times New Roman" w:hAnsi="Times New Roman" w:cs="Times New Roman"/>
          <w:sz w:val="28"/>
        </w:rPr>
        <w:t xml:space="preserve">ЕНДУЕМЫЙ ПЕРЕЧЕНЬ </w:t>
      </w:r>
      <w:r w:rsidRPr="003B7740">
        <w:rPr>
          <w:rFonts w:ascii="Times New Roman" w:hAnsi="Times New Roman" w:cs="Times New Roman"/>
          <w:sz w:val="28"/>
        </w:rPr>
        <w:t>ПОКАЗАТЕЛЕ</w:t>
      </w:r>
      <w:r w:rsidR="009935A9" w:rsidRPr="003B7740">
        <w:rPr>
          <w:rFonts w:ascii="Times New Roman" w:hAnsi="Times New Roman" w:cs="Times New Roman"/>
          <w:sz w:val="28"/>
        </w:rPr>
        <w:t xml:space="preserve">Й РЕЗУЛЬТАТИВНОСТИ ДЕЯТЕЛЬНОСТИ </w:t>
      </w:r>
      <w:r w:rsidRPr="003B7740">
        <w:rPr>
          <w:rFonts w:ascii="Times New Roman" w:hAnsi="Times New Roman" w:cs="Times New Roman"/>
          <w:sz w:val="28"/>
        </w:rPr>
        <w:t>МЕДИЦИНСКИХ ОРГАНИЗАЦИЙ</w:t>
      </w:r>
    </w:p>
    <w:p w:rsidR="00CA2521" w:rsidRPr="003B7740" w:rsidRDefault="00CA2521" w:rsidP="00952D55">
      <w:pPr>
        <w:pStyle w:val="ConsPlusNormal"/>
        <w:jc w:val="both"/>
        <w:rPr>
          <w:rFonts w:ascii="Times New Roman" w:hAnsi="Times New Roman" w:cs="Times New Roman"/>
          <w:sz w:val="28"/>
        </w:rPr>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9"/>
        <w:gridCol w:w="1276"/>
        <w:gridCol w:w="2219"/>
        <w:gridCol w:w="6"/>
      </w:tblGrid>
      <w:tr w:rsidR="00CA2521" w:rsidRPr="003B7740" w:rsidTr="00952D55">
        <w:trPr>
          <w:gridAfter w:val="1"/>
          <w:wAfter w:w="6" w:type="dxa"/>
          <w:tblHeader/>
        </w:trPr>
        <w:tc>
          <w:tcPr>
            <w:tcW w:w="5879" w:type="dxa"/>
          </w:tcPr>
          <w:p w:rsidR="00CA2521" w:rsidRPr="003B7740" w:rsidRDefault="00CA2521" w:rsidP="00952D55">
            <w:pPr>
              <w:pStyle w:val="ConsPlusNormal"/>
              <w:jc w:val="center"/>
              <w:rPr>
                <w:rFonts w:ascii="Times New Roman" w:hAnsi="Times New Roman" w:cs="Times New Roman"/>
                <w:b/>
                <w:sz w:val="24"/>
                <w:szCs w:val="24"/>
              </w:rPr>
            </w:pPr>
            <w:r w:rsidRPr="003B7740">
              <w:rPr>
                <w:rFonts w:ascii="Times New Roman" w:hAnsi="Times New Roman" w:cs="Times New Roman"/>
                <w:b/>
                <w:sz w:val="24"/>
                <w:szCs w:val="24"/>
              </w:rPr>
              <w:t>Показатели</w:t>
            </w:r>
          </w:p>
        </w:tc>
        <w:tc>
          <w:tcPr>
            <w:tcW w:w="1276" w:type="dxa"/>
          </w:tcPr>
          <w:p w:rsidR="00CA2521" w:rsidRPr="003B7740" w:rsidRDefault="00CA2521" w:rsidP="00952D55">
            <w:pPr>
              <w:pStyle w:val="ConsPlusNormal"/>
              <w:jc w:val="center"/>
              <w:rPr>
                <w:rFonts w:ascii="Times New Roman" w:hAnsi="Times New Roman" w:cs="Times New Roman"/>
                <w:b/>
                <w:sz w:val="24"/>
                <w:szCs w:val="24"/>
              </w:rPr>
            </w:pPr>
            <w:r w:rsidRPr="003B7740">
              <w:rPr>
                <w:rFonts w:ascii="Times New Roman" w:hAnsi="Times New Roman" w:cs="Times New Roman"/>
                <w:b/>
                <w:sz w:val="24"/>
                <w:szCs w:val="24"/>
              </w:rPr>
              <w:t>Единица измерения</w:t>
            </w:r>
          </w:p>
        </w:tc>
        <w:tc>
          <w:tcPr>
            <w:tcW w:w="2219" w:type="dxa"/>
          </w:tcPr>
          <w:p w:rsidR="00CA2521" w:rsidRPr="003B7740" w:rsidRDefault="00CA2521" w:rsidP="00952D55">
            <w:pPr>
              <w:pStyle w:val="ConsPlusNormal"/>
              <w:jc w:val="center"/>
              <w:rPr>
                <w:rFonts w:ascii="Times New Roman" w:hAnsi="Times New Roman" w:cs="Times New Roman"/>
                <w:b/>
                <w:sz w:val="24"/>
                <w:szCs w:val="24"/>
              </w:rPr>
            </w:pPr>
            <w:r w:rsidRPr="003B7740">
              <w:rPr>
                <w:rFonts w:ascii="Times New Roman" w:hAnsi="Times New Roman" w:cs="Times New Roman"/>
                <w:b/>
                <w:sz w:val="24"/>
                <w:szCs w:val="24"/>
              </w:rPr>
              <w:t>Примечание</w:t>
            </w:r>
          </w:p>
        </w:tc>
      </w:tr>
      <w:tr w:rsidR="00D749C4" w:rsidRPr="003B7740" w:rsidTr="00952D55">
        <w:tc>
          <w:tcPr>
            <w:tcW w:w="9380" w:type="dxa"/>
            <w:gridSpan w:val="4"/>
            <w:vAlign w:val="center"/>
          </w:tcPr>
          <w:p w:rsidR="00D749C4" w:rsidRPr="003B7740" w:rsidRDefault="00D749C4" w:rsidP="00952D55">
            <w:pPr>
              <w:pStyle w:val="ConsPlusNormal"/>
              <w:rPr>
                <w:rFonts w:ascii="Times New Roman" w:hAnsi="Times New Roman" w:cs="Times New Roman"/>
                <w:b/>
                <w:sz w:val="24"/>
                <w:szCs w:val="24"/>
              </w:rPr>
            </w:pPr>
            <w:r w:rsidRPr="003B7740">
              <w:rPr>
                <w:rFonts w:ascii="Times New Roman" w:hAnsi="Times New Roman" w:cs="Times New Roman"/>
                <w:sz w:val="24"/>
                <w:szCs w:val="24"/>
              </w:rPr>
              <w:t>1. Показатели результативности</w:t>
            </w:r>
          </w:p>
        </w:tc>
      </w:tr>
      <w:tr w:rsidR="00D749C4" w:rsidRPr="003B7740" w:rsidTr="00952D55">
        <w:tc>
          <w:tcPr>
            <w:tcW w:w="9380" w:type="dxa"/>
            <w:gridSpan w:val="4"/>
            <w:vAlign w:val="center"/>
          </w:tcPr>
          <w:p w:rsidR="00D749C4" w:rsidRPr="003B7740" w:rsidRDefault="00D749C4" w:rsidP="00952D55">
            <w:pPr>
              <w:pStyle w:val="ConsPlusNormal"/>
              <w:rPr>
                <w:rFonts w:ascii="Times New Roman" w:hAnsi="Times New Roman" w:cs="Times New Roman"/>
                <w:b/>
                <w:sz w:val="24"/>
                <w:szCs w:val="24"/>
              </w:rPr>
            </w:pPr>
            <w:r w:rsidRPr="003B7740">
              <w:rPr>
                <w:rFonts w:ascii="Times New Roman" w:hAnsi="Times New Roman" w:cs="Times New Roman"/>
                <w:sz w:val="24"/>
                <w:szCs w:val="24"/>
              </w:rPr>
              <w:t>1.1. Рекомендуемый период оценки: не реже 1 раза в месяц</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госпитализации прикрепленного населения от общей численности прикрепленного населения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рекомендуется исключать диагнозы, связанные с внешними причинами заболеваемости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экстренных госпитализаций в общем объеме госпитализаций прикрепленного населения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Частота вызовов скорой медицинской помощи прикрепленному населению</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ед. на 10 тыс. прикрепленного населения</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xml:space="preserve">Доля пациентов с впервые установленной III - IV стадией злокачественных новообразований всех локализаций в общем числе пациентов </w:t>
            </w:r>
            <w:proofErr w:type="gramStart"/>
            <w:r w:rsidRPr="003B7740">
              <w:rPr>
                <w:rFonts w:ascii="Times New Roman" w:hAnsi="Times New Roman" w:cs="Times New Roman"/>
                <w:sz w:val="24"/>
                <w:szCs w:val="24"/>
              </w:rPr>
              <w:t>с</w:t>
            </w:r>
            <w:proofErr w:type="gramEnd"/>
            <w:r w:rsidRPr="003B7740">
              <w:rPr>
                <w:rFonts w:ascii="Times New Roman" w:hAnsi="Times New Roman" w:cs="Times New Roman"/>
                <w:sz w:val="24"/>
                <w:szCs w:val="24"/>
              </w:rPr>
              <w:t xml:space="preserve"> впервые </w:t>
            </w:r>
            <w:proofErr w:type="gramStart"/>
            <w:r w:rsidRPr="003B7740">
              <w:rPr>
                <w:rFonts w:ascii="Times New Roman" w:hAnsi="Times New Roman" w:cs="Times New Roman"/>
                <w:sz w:val="24"/>
                <w:szCs w:val="24"/>
              </w:rPr>
              <w:t>в</w:t>
            </w:r>
            <w:proofErr w:type="gramEnd"/>
            <w:r w:rsidRPr="003B7740">
              <w:rPr>
                <w:rFonts w:ascii="Times New Roman" w:hAnsi="Times New Roman" w:cs="Times New Roman"/>
                <w:sz w:val="24"/>
                <w:szCs w:val="24"/>
              </w:rPr>
              <w:t xml:space="preserve"> жизни установленным диагнозом злокачественного новообразования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Удельный вес повторных инфарктов</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По данным персонифицированного учета</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обоснованных жалоб пациентов на работу медицинской организации</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посещений по заболеваниям, осуществленным в неотложной форме, от общего числа посещений по заболеваниям</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от всех посещений по заболеванию</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D749C4" w:rsidRPr="003B7740" w:rsidTr="00952D55">
        <w:tc>
          <w:tcPr>
            <w:tcW w:w="9380" w:type="dxa"/>
            <w:gridSpan w:val="4"/>
          </w:tcPr>
          <w:p w:rsidR="00D749C4" w:rsidRPr="003B7740" w:rsidRDefault="00D749C4"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1.2. Рекомендуемый период оценки: не чаще одного раза в квартал и 1 раз в год</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первичного выхода на инвалидность лиц трудоспособного возраста в связи с заболеванием</w:t>
            </w:r>
          </w:p>
        </w:tc>
        <w:tc>
          <w:tcPr>
            <w:tcW w:w="1276"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Количество случаев на 1 тыс. человек прикрепленного населения трудоспособного возраста</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лиц, умерших от инсульта и (или) инфаркта миокарда в трудоспособном возрасте, среди прикрепленного населения</w:t>
            </w:r>
          </w:p>
        </w:tc>
        <w:tc>
          <w:tcPr>
            <w:tcW w:w="1276"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Число случаев на 1 тыс. лиц трудоспособного возраста (женщины 18 - 54 года, мужчины 18 - 59 лет), среди прикрепленного населения</w:t>
            </w:r>
          </w:p>
        </w:tc>
        <w:tc>
          <w:tcPr>
            <w:tcW w:w="2219" w:type="dxa"/>
            <w:vMerge w:val="restart"/>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заболевания инфарктом</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Уровень заболевания инсультом</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Удельный вес пациентов с сахарным диабетом, перенесших ампутацию</w:t>
            </w:r>
          </w:p>
        </w:tc>
        <w:tc>
          <w:tcPr>
            <w:tcW w:w="1276"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Процент от всех пациентов с сахарным диабетом среди прикрепленного населения</w:t>
            </w:r>
          </w:p>
        </w:tc>
        <w:tc>
          <w:tcPr>
            <w:tcW w:w="2219" w:type="dxa"/>
            <w:vMerge w:val="restart"/>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Удельный вес пациентов с сахарным диабетом, осложнившимся комой</w:t>
            </w:r>
          </w:p>
        </w:tc>
        <w:tc>
          <w:tcPr>
            <w:tcW w:w="1276" w:type="dxa"/>
            <w:vMerge/>
          </w:tcPr>
          <w:p w:rsidR="00CA2521" w:rsidRPr="003B7740" w:rsidRDefault="00CA2521" w:rsidP="00952D55">
            <w:pPr>
              <w:spacing w:after="0" w:line="240" w:lineRule="auto"/>
              <w:rPr>
                <w:rFonts w:ascii="Times New Roman" w:hAnsi="Times New Roman" w:cs="Times New Roman"/>
                <w:sz w:val="24"/>
                <w:szCs w:val="24"/>
              </w:rPr>
            </w:pP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D749C4" w:rsidRPr="003B7740" w:rsidTr="00952D55">
        <w:tc>
          <w:tcPr>
            <w:tcW w:w="9380" w:type="dxa"/>
            <w:gridSpan w:val="4"/>
          </w:tcPr>
          <w:p w:rsidR="00D749C4" w:rsidRPr="003B7740" w:rsidRDefault="00D749C4"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2. Показатели интенсивности</w:t>
            </w:r>
          </w:p>
        </w:tc>
      </w:tr>
      <w:tr w:rsidR="00D749C4" w:rsidRPr="003B7740" w:rsidTr="00952D55">
        <w:tc>
          <w:tcPr>
            <w:tcW w:w="9380" w:type="dxa"/>
            <w:gridSpan w:val="4"/>
          </w:tcPr>
          <w:p w:rsidR="00D749C4" w:rsidRPr="003B7740" w:rsidRDefault="00D749C4"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2.1. Рекомендуемый период оценки: не реже 1 раза в месяц</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Количество посещений на 1 тыс. человек прикрепленного населения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Ед.</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CA2521" w:rsidRPr="003B7740" w:rsidTr="00E41BBC">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посещений с профилактической целью от общего количества посещений</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tcPr>
          <w:p w:rsidR="00CA2521" w:rsidRPr="003B7740" w:rsidRDefault="00E41BBC" w:rsidP="00E41BBC">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Количество выявленных случаев злокачественных новообразований всех локализаций на 1000 прикрепившихся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Ед.</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val="restart"/>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показателей рекомендуется применять ретроспективный анализ оказанных медицинских услуг, в том числе при госпитализации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c>
          <w:tcPr>
            <w:tcW w:w="2219" w:type="dxa"/>
            <w:vMerge/>
          </w:tcPr>
          <w:p w:rsidR="00CA2521" w:rsidRPr="003B7740" w:rsidRDefault="00CA2521" w:rsidP="00952D55">
            <w:pPr>
              <w:spacing w:after="0" w:line="240" w:lineRule="auto"/>
              <w:rPr>
                <w:rFonts w:ascii="Times New Roman" w:hAnsi="Times New Roman" w:cs="Times New Roman"/>
                <w:sz w:val="24"/>
                <w:szCs w:val="24"/>
              </w:rPr>
            </w:pPr>
          </w:p>
        </w:tc>
      </w:tr>
      <w:tr w:rsidR="008237CB" w:rsidRPr="003B7740" w:rsidTr="00952D55">
        <w:tc>
          <w:tcPr>
            <w:tcW w:w="9380" w:type="dxa"/>
            <w:gridSpan w:val="4"/>
          </w:tcPr>
          <w:p w:rsidR="008237CB" w:rsidRPr="003B7740" w:rsidRDefault="008237CB"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2.2. Рекомендуемый период оценки: не чаще одного раза в квартал и 1 раз в год</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Охват диспансеризацией определенных гру</w:t>
            </w:r>
            <w:proofErr w:type="gramStart"/>
            <w:r w:rsidRPr="003B7740">
              <w:rPr>
                <w:rFonts w:ascii="Times New Roman" w:hAnsi="Times New Roman" w:cs="Times New Roman"/>
                <w:sz w:val="24"/>
                <w:szCs w:val="24"/>
              </w:rPr>
              <w:t>пп взр</w:t>
            </w:r>
            <w:proofErr w:type="gramEnd"/>
            <w:r w:rsidRPr="003B7740">
              <w:rPr>
                <w:rFonts w:ascii="Times New Roman" w:hAnsi="Times New Roman" w:cs="Times New Roman"/>
                <w:sz w:val="24"/>
                <w:szCs w:val="24"/>
              </w:rPr>
              <w:t>ослого населения из подлежащего диспансеризации в текущем году</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(целевое значение - не менее 80 процентов от подлежащих)</w:t>
            </w:r>
          </w:p>
        </w:tc>
        <w:tc>
          <w:tcPr>
            <w:tcW w:w="2219" w:type="dxa"/>
            <w:vAlign w:val="center"/>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(целевое значение - не менее 30 процентов от подлежащих)</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r w:rsidR="00CA2521" w:rsidRPr="003B7740" w:rsidTr="00952D55">
        <w:trPr>
          <w:gridAfter w:val="1"/>
          <w:wAfter w:w="6" w:type="dxa"/>
        </w:trPr>
        <w:tc>
          <w:tcPr>
            <w:tcW w:w="587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 (целевое значение - не менее 10% прикрепленного населения)</w:t>
            </w:r>
          </w:p>
        </w:tc>
        <w:tc>
          <w:tcPr>
            <w:tcW w:w="2219" w:type="dxa"/>
          </w:tcPr>
          <w:p w:rsidR="00CA2521" w:rsidRPr="003B7740" w:rsidRDefault="00CA2521" w:rsidP="00952D55">
            <w:pPr>
              <w:pStyle w:val="ConsPlusNormal"/>
              <w:rPr>
                <w:rFonts w:ascii="Times New Roman" w:hAnsi="Times New Roman" w:cs="Times New Roman"/>
                <w:sz w:val="24"/>
                <w:szCs w:val="24"/>
              </w:rPr>
            </w:pPr>
            <w:r w:rsidRPr="003B7740">
              <w:rPr>
                <w:rFonts w:ascii="Times New Roman" w:hAnsi="Times New Roman" w:cs="Times New Roman"/>
                <w:sz w:val="24"/>
                <w:szCs w:val="24"/>
              </w:rPr>
              <w:t>-</w:t>
            </w:r>
          </w:p>
        </w:tc>
      </w:tr>
    </w:tbl>
    <w:p w:rsidR="00CA2521" w:rsidRPr="003B7740" w:rsidRDefault="00CA2521" w:rsidP="00952D55">
      <w:pPr>
        <w:pStyle w:val="ConsPlusNormal"/>
        <w:jc w:val="both"/>
        <w:rPr>
          <w:rFonts w:ascii="Times New Roman" w:hAnsi="Times New Roman" w:cs="Times New Roman"/>
          <w:sz w:val="28"/>
        </w:rPr>
      </w:pPr>
    </w:p>
    <w:p w:rsidR="00CA2521" w:rsidRPr="003B7740" w:rsidRDefault="00CA2521" w:rsidP="00952D55">
      <w:pPr>
        <w:pStyle w:val="ConsPlusNormal"/>
        <w:jc w:val="both"/>
        <w:rPr>
          <w:rFonts w:ascii="Times New Roman" w:hAnsi="Times New Roman" w:cs="Times New Roman"/>
          <w:sz w:val="28"/>
        </w:rPr>
      </w:pPr>
    </w:p>
    <w:p w:rsidR="008237CB" w:rsidRPr="003B7740" w:rsidRDefault="008237CB" w:rsidP="00952D55">
      <w:pPr>
        <w:spacing w:line="240" w:lineRule="auto"/>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3C33AA" w:rsidRPr="003B7740" w:rsidRDefault="003C33AA" w:rsidP="003C33AA">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864163" w:rsidRPr="003B7740">
        <w:rPr>
          <w:rFonts w:ascii="Times New Roman" w:hAnsi="Times New Roman" w:cs="Times New Roman"/>
          <w:sz w:val="28"/>
        </w:rPr>
        <w:t>6</w:t>
      </w:r>
    </w:p>
    <w:p w:rsidR="003C33AA" w:rsidRPr="003B7740" w:rsidRDefault="003C33AA" w:rsidP="003C33AA">
      <w:pPr>
        <w:pStyle w:val="ConsPlusNormal"/>
        <w:jc w:val="both"/>
        <w:rPr>
          <w:rFonts w:ascii="Times New Roman" w:hAnsi="Times New Roman" w:cs="Times New Roman"/>
          <w:sz w:val="28"/>
        </w:rPr>
      </w:pPr>
    </w:p>
    <w:p w:rsidR="003C33AA" w:rsidRPr="003B7740" w:rsidRDefault="003C33AA" w:rsidP="003C33AA">
      <w:pPr>
        <w:pStyle w:val="ConsPlusNormal"/>
        <w:jc w:val="center"/>
        <w:rPr>
          <w:rFonts w:ascii="Times New Roman" w:hAnsi="Times New Roman" w:cs="Times New Roman"/>
          <w:sz w:val="28"/>
        </w:rPr>
      </w:pPr>
      <w:r w:rsidRPr="003B7740">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3C33AA" w:rsidRPr="003B7740" w:rsidRDefault="003C33AA" w:rsidP="003C33AA">
      <w:pPr>
        <w:pStyle w:val="ConsPlusNormal"/>
        <w:jc w:val="both"/>
        <w:rPr>
          <w:rFonts w:ascii="Times New Roman" w:hAnsi="Times New Roman" w:cs="Times New Roman"/>
          <w:sz w:val="28"/>
        </w:rPr>
      </w:pPr>
      <w:bookmarkStart w:id="7" w:name="P2631"/>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3C33AA" w:rsidRPr="003B7740" w:rsidTr="00401D1C">
        <w:trPr>
          <w:trHeight w:val="20"/>
          <w:tblHeader/>
        </w:trPr>
        <w:tc>
          <w:tcPr>
            <w:tcW w:w="1877" w:type="dxa"/>
            <w:vMerge w:val="restart"/>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bookmarkStart w:id="8" w:name="P3183"/>
            <w:bookmarkEnd w:id="8"/>
            <w:r w:rsidRPr="003B7740">
              <w:rPr>
                <w:rFonts w:ascii="Times New Roman" w:hAnsi="Times New Roman" w:cs="Times New Roman"/>
                <w:b/>
                <w:bCs/>
                <w:sz w:val="24"/>
                <w:szCs w:val="24"/>
              </w:rPr>
              <w:t>Код услуги</w:t>
            </w:r>
          </w:p>
        </w:tc>
        <w:tc>
          <w:tcPr>
            <w:tcW w:w="5121" w:type="dxa"/>
            <w:vMerge w:val="restart"/>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Наименование услуги</w:t>
            </w:r>
          </w:p>
        </w:tc>
        <w:tc>
          <w:tcPr>
            <w:tcW w:w="2347" w:type="dxa"/>
            <w:gridSpan w:val="2"/>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Число УЕТ</w:t>
            </w:r>
          </w:p>
        </w:tc>
      </w:tr>
      <w:tr w:rsidR="003C33AA" w:rsidRPr="003B7740" w:rsidTr="00401D1C">
        <w:trPr>
          <w:trHeight w:val="20"/>
          <w:tblHeader/>
        </w:trPr>
        <w:tc>
          <w:tcPr>
            <w:tcW w:w="1877" w:type="dxa"/>
            <w:vMerge/>
            <w:hideMark/>
          </w:tcPr>
          <w:p w:rsidR="003C33AA" w:rsidRPr="003B7740" w:rsidRDefault="003C33AA" w:rsidP="00401D1C">
            <w:pPr>
              <w:spacing w:after="0" w:line="240" w:lineRule="auto"/>
              <w:rPr>
                <w:rFonts w:ascii="Times New Roman" w:hAnsi="Times New Roman" w:cs="Times New Roman"/>
                <w:b/>
                <w:bCs/>
                <w:sz w:val="24"/>
                <w:szCs w:val="24"/>
              </w:rPr>
            </w:pPr>
          </w:p>
        </w:tc>
        <w:tc>
          <w:tcPr>
            <w:tcW w:w="5121" w:type="dxa"/>
            <w:vMerge/>
            <w:hideMark/>
          </w:tcPr>
          <w:p w:rsidR="003C33AA" w:rsidRPr="003B7740" w:rsidRDefault="003C33AA" w:rsidP="00401D1C">
            <w:pPr>
              <w:spacing w:after="0" w:line="240" w:lineRule="auto"/>
              <w:rPr>
                <w:rFonts w:ascii="Times New Roman" w:hAnsi="Times New Roman" w:cs="Times New Roman"/>
                <w:b/>
                <w:bCs/>
                <w:sz w:val="24"/>
                <w:szCs w:val="24"/>
              </w:rPr>
            </w:pP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взрослый прием</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b/>
                <w:bCs/>
                <w:sz w:val="24"/>
                <w:szCs w:val="24"/>
              </w:rPr>
            </w:pPr>
            <w:r w:rsidRPr="003B7740">
              <w:rPr>
                <w:rFonts w:ascii="Times New Roman" w:hAnsi="Times New Roman" w:cs="Times New Roman"/>
                <w:b/>
                <w:bCs/>
                <w:sz w:val="24"/>
                <w:szCs w:val="24"/>
              </w:rPr>
              <w:t>детский прием</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A12.07.001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Витальное окрашивание твердых тканей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A12.07.003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Определение индексов гигиены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A12.07.004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Определение пародонтальных индексов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B01.003.004.002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Проводниковая анестезия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B01.003.004.004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Аппликационная анестезия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B01.003.004.005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Инфильтрационная анестезия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A06.30.002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A06.07.010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Радиовизиография челюстно-лицевой области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A06.07.003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 026</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A11.01.019</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A11.07.011</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A25.07.001</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A05.07.001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Электроодонтометрия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B01.064.003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B01.064.004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B04.064.001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8A5F2D">
        <w:trPr>
          <w:trHeight w:val="726"/>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зубного врача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зубного врача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B01.065.006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A03.07.001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Люминесцентная стоматоскопия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0,99</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A16.07.051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Профессиональная гигиена полости рта и зубов</w:t>
            </w:r>
            <w:proofErr w:type="gramStart"/>
            <w:r w:rsidRPr="003B7740">
              <w:rPr>
                <w:rFonts w:ascii="Times New Roman" w:hAnsi="Times New Roman" w:cs="Times New Roman"/>
                <w:sz w:val="24"/>
                <w:szCs w:val="24"/>
                <w:vertAlign w:val="superscript"/>
              </w:rPr>
              <w:t>1</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A16.07.082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Сошлифовывание твердых тканей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Применение метода серебрения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А16.07.002.001</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А16.07.002.002</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 II, III, V,VI класс по Блэку с использование материалов химического отверждения</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А16.07.002.003</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А16.07.002.004</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А16.07.002.005</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Восстановление зуба пломбой </w:t>
            </w:r>
            <w:proofErr w:type="gramStart"/>
            <w:r w:rsidRPr="003B7740">
              <w:rPr>
                <w:rFonts w:ascii="Times New Roman" w:hAnsi="Times New Roman" w:cs="Times New Roman"/>
                <w:sz w:val="24"/>
                <w:szCs w:val="24"/>
              </w:rPr>
              <w:t>пломбой</w:t>
            </w:r>
            <w:proofErr w:type="gramEnd"/>
            <w:r w:rsidRPr="003B7740">
              <w:rPr>
                <w:rFonts w:ascii="Times New Roman" w:hAnsi="Times New Roman" w:cs="Times New Roman"/>
                <w:sz w:val="24"/>
                <w:szCs w:val="24"/>
              </w:rPr>
              <w:t xml:space="preserve"> IV класс по Блэку с использованием стеклоиномерных цементов</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А16.07.002.006</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Восстановление зуба пломбой </w:t>
            </w:r>
            <w:proofErr w:type="gramStart"/>
            <w:r w:rsidRPr="003B7740">
              <w:rPr>
                <w:rFonts w:ascii="Times New Roman" w:hAnsi="Times New Roman" w:cs="Times New Roman"/>
                <w:sz w:val="24"/>
                <w:szCs w:val="24"/>
              </w:rPr>
              <w:t>пломбой</w:t>
            </w:r>
            <w:proofErr w:type="gramEnd"/>
            <w:r w:rsidRPr="003B7740">
              <w:rPr>
                <w:rFonts w:ascii="Times New Roman" w:hAnsi="Times New Roman" w:cs="Times New Roman"/>
                <w:sz w:val="24"/>
                <w:szCs w:val="24"/>
              </w:rPr>
              <w:t xml:space="preserve"> IV класс по Блэку с использованием материалов химического отверждения</w:t>
            </w:r>
            <w:r w:rsidRPr="003B7740">
              <w:rPr>
                <w:rFonts w:ascii="Times New Roman" w:hAnsi="Times New Roman" w:cs="Times New Roman"/>
                <w:sz w:val="24"/>
                <w:szCs w:val="24"/>
                <w:vertAlign w:val="superscript"/>
              </w:rPr>
              <w:t>2</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А16.07.002.007</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из амальгамы I, V класс по Блэку</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А16.07.002.008</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из амальгамы II класс по Блэку</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А16.07.002.010</w:t>
            </w:r>
          </w:p>
        </w:tc>
        <w:tc>
          <w:tcPr>
            <w:tcW w:w="5121" w:type="dxa"/>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3,35</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3,35</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А16.07.002.011</w:t>
            </w:r>
          </w:p>
        </w:tc>
        <w:tc>
          <w:tcPr>
            <w:tcW w:w="5121" w:type="dxa"/>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3,75</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3,75</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А16.07.002.012</w:t>
            </w:r>
          </w:p>
        </w:tc>
        <w:tc>
          <w:tcPr>
            <w:tcW w:w="5121" w:type="dxa"/>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proofErr w:type="gramStart"/>
            <w:r w:rsidRPr="003B7740">
              <w:rPr>
                <w:rFonts w:ascii="Times New Roman" w:hAnsi="Times New Roman" w:cs="Times New Roman"/>
                <w:sz w:val="24"/>
                <w:szCs w:val="24"/>
                <w:vertAlign w:val="superscript"/>
              </w:rPr>
              <w:t>2</w:t>
            </w:r>
            <w:proofErr w:type="gramEnd"/>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А16.07.002.009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временной пломбы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временной пломбы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Трепанация зуба, искусственной коронки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A16.07.008.001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Пломбирование корневого канала зуба пастой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A16.07.008.002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Наложение девитализирующей пасты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0,03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0,03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Пульпотомия (ампутация коронковой пульпы)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Экстирпация пульпы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0,46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proofErr w:type="gramStart"/>
            <w:r w:rsidRPr="003B7740">
              <w:rPr>
                <w:rFonts w:ascii="Times New Roman" w:hAnsi="Times New Roman" w:cs="Times New Roman"/>
                <w:sz w:val="24"/>
                <w:szCs w:val="24"/>
              </w:rPr>
              <w:t>Временное</w:t>
            </w:r>
            <w:proofErr w:type="gramEnd"/>
            <w:r w:rsidRPr="003B7740">
              <w:rPr>
                <w:rFonts w:ascii="Times New Roman" w:hAnsi="Times New Roman" w:cs="Times New Roman"/>
                <w:sz w:val="24"/>
                <w:szCs w:val="24"/>
              </w:rPr>
              <w:t xml:space="preserve"> шинирование при заболеваниях пародонта</w:t>
            </w:r>
            <w:r w:rsidRPr="003B7740">
              <w:rPr>
                <w:rFonts w:ascii="Times New Roman" w:hAnsi="Times New Roman" w:cs="Times New Roman"/>
                <w:sz w:val="24"/>
                <w:szCs w:val="24"/>
                <w:vertAlign w:val="superscript"/>
              </w:rPr>
              <w:t>3</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1,98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A16.07.020.001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наддесневых и поддесневых зубных отложений в области зуба ручным методом</w:t>
            </w:r>
            <w:proofErr w:type="gramStart"/>
            <w:r w:rsidRPr="003B7740">
              <w:rPr>
                <w:rFonts w:ascii="Times New Roman" w:hAnsi="Times New Roman" w:cs="Times New Roman"/>
                <w:sz w:val="24"/>
                <w:szCs w:val="24"/>
                <w:vertAlign w:val="superscript"/>
              </w:rPr>
              <w:t>4</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Избирательное полирование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A22.07.002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Ультразвуковое удаление наддесневых и поддесневых зубных отложений в области зуба</w:t>
            </w:r>
            <w:proofErr w:type="gramStart"/>
            <w:r w:rsidRPr="003B7740">
              <w:rPr>
                <w:rFonts w:ascii="Times New Roman" w:hAnsi="Times New Roman" w:cs="Times New Roman"/>
                <w:sz w:val="24"/>
                <w:szCs w:val="24"/>
                <w:vertAlign w:val="superscript"/>
              </w:rPr>
              <w:t>4</w:t>
            </w:r>
            <w:proofErr w:type="gramEnd"/>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A16.07.030.001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A16.07.030.002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A16.07.030.003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Закрытый кюретаж при заболеваниях пародонта в области зуба</w:t>
            </w:r>
            <w:proofErr w:type="gramStart"/>
            <w:r w:rsidRPr="003B7740">
              <w:rPr>
                <w:rFonts w:ascii="Times New Roman" w:hAnsi="Times New Roman" w:cs="Times New Roman"/>
                <w:sz w:val="24"/>
                <w:szCs w:val="24"/>
                <w:vertAlign w:val="superscript"/>
              </w:rPr>
              <w:t>4</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А16.07.082.001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Распломбировка корневого </w:t>
            </w:r>
            <w:proofErr w:type="gramStart"/>
            <w:r w:rsidRPr="003B7740">
              <w:rPr>
                <w:rFonts w:ascii="Times New Roman" w:hAnsi="Times New Roman" w:cs="Times New Roman"/>
                <w:sz w:val="24"/>
                <w:szCs w:val="24"/>
              </w:rPr>
              <w:t>канала</w:t>
            </w:r>
            <w:proofErr w:type="gramEnd"/>
            <w:r w:rsidRPr="003B7740">
              <w:rPr>
                <w:rFonts w:ascii="Times New Roman" w:hAnsi="Times New Roman" w:cs="Times New Roman"/>
                <w:sz w:val="24"/>
                <w:szCs w:val="24"/>
              </w:rPr>
              <w:t xml:space="preserve"> ранее леченного пастой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А16.07.082.002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Распломбировка одного корневого </w:t>
            </w:r>
            <w:proofErr w:type="gramStart"/>
            <w:r w:rsidRPr="003B7740">
              <w:rPr>
                <w:rFonts w:ascii="Times New Roman" w:hAnsi="Times New Roman" w:cs="Times New Roman"/>
                <w:sz w:val="24"/>
                <w:szCs w:val="24"/>
              </w:rPr>
              <w:t>канала</w:t>
            </w:r>
            <w:proofErr w:type="gramEnd"/>
            <w:r w:rsidRPr="003B7740">
              <w:rPr>
                <w:rFonts w:ascii="Times New Roman" w:hAnsi="Times New Roman" w:cs="Times New Roman"/>
                <w:sz w:val="24"/>
                <w:szCs w:val="24"/>
              </w:rPr>
              <w:t xml:space="preserve"> ранее леченного фосфатцементом/резорцин-формальдегидным методом</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3,55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A11.03.003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0,82</w:t>
            </w:r>
          </w:p>
        </w:tc>
      </w:tr>
      <w:tr w:rsidR="003C33AA" w:rsidRPr="003B7740" w:rsidTr="008A5F2D">
        <w:trPr>
          <w:trHeight w:val="393"/>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A15.03.007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шины при переломах костей</w:t>
            </w:r>
            <w:r w:rsidRPr="003B7740">
              <w:rPr>
                <w:rFonts w:ascii="Times New Roman" w:hAnsi="Times New Roman" w:cs="Times New Roman"/>
                <w:sz w:val="24"/>
                <w:szCs w:val="24"/>
                <w:vertAlign w:val="superscript"/>
              </w:rPr>
              <w:t>5</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6,87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6,87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A15.03.011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шины с одной челюсти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A15.04.002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2,96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2,96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Биопсия слизистой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Биопсия языка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А11.07.005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Биопсия тканей губы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Пункция кисты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Бужирование протоков слюнных желез</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3,01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3,01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слюнной железы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тканей полости рта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языка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Биопсия слизистой ротоглотки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Пункция губы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Биопсия слюнной железы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A15.01.003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Наложение повязки при операции </w:t>
            </w:r>
            <w:proofErr w:type="gramStart"/>
            <w:r w:rsidRPr="003B7740">
              <w:rPr>
                <w:rFonts w:ascii="Times New Roman" w:hAnsi="Times New Roman" w:cs="Times New Roman"/>
                <w:sz w:val="24"/>
                <w:szCs w:val="24"/>
              </w:rPr>
              <w:t>в</w:t>
            </w:r>
            <w:proofErr w:type="gramEnd"/>
            <w:r w:rsidRPr="003B7740">
              <w:rPr>
                <w:rFonts w:ascii="Times New Roman" w:hAnsi="Times New Roman" w:cs="Times New Roman"/>
                <w:sz w:val="24"/>
                <w:szCs w:val="24"/>
              </w:rPr>
              <w:t xml:space="preserve"> челюстно-лицевой области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A15.07.002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Хирургическая обработка раны или инфицированной ткани</w:t>
            </w:r>
            <w:proofErr w:type="gramStart"/>
            <w:r w:rsidRPr="003B7740">
              <w:rPr>
                <w:rFonts w:ascii="Times New Roman" w:hAnsi="Times New Roman" w:cs="Times New Roman"/>
                <w:sz w:val="24"/>
                <w:szCs w:val="24"/>
                <w:vertAlign w:val="superscript"/>
              </w:rPr>
              <w:t>6</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Сшивание кожи и подкожной клетчатки</w:t>
            </w:r>
            <w:proofErr w:type="gramStart"/>
            <w:r w:rsidRPr="003B7740">
              <w:rPr>
                <w:rFonts w:ascii="Times New Roman" w:hAnsi="Times New Roman" w:cs="Times New Roman"/>
                <w:sz w:val="24"/>
                <w:szCs w:val="24"/>
                <w:vertAlign w:val="superscript"/>
              </w:rPr>
              <w:t>7</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Наложение шва на слизистую оболочку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A16.01.016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Удаление атеромы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2,33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A16.01.030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Иссечение грануляции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A16.04.018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Вправление вывиха сустава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A16.07.095.001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A16.07.095.002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A16.07.001.001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временного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A16.07.001.002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постоянного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A16.07.001.003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Лоскутная операция в полости рта</w:t>
            </w:r>
            <w:r w:rsidRPr="003B7740">
              <w:rPr>
                <w:rFonts w:ascii="Times New Roman" w:hAnsi="Times New Roman" w:cs="Times New Roman"/>
                <w:sz w:val="24"/>
                <w:szCs w:val="24"/>
                <w:vertAlign w:val="superscript"/>
              </w:rPr>
              <w:t>8</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Резекция верхушки корня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3,78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0,97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proofErr w:type="gramStart"/>
            <w:r w:rsidRPr="003B7740">
              <w:rPr>
                <w:rFonts w:ascii="Times New Roman" w:hAnsi="Times New Roman" w:cs="Times New Roman"/>
                <w:sz w:val="24"/>
                <w:szCs w:val="24"/>
              </w:rPr>
              <w:t>Отсроченный</w:t>
            </w:r>
            <w:proofErr w:type="gramEnd"/>
            <w:r w:rsidRPr="003B7740">
              <w:rPr>
                <w:rFonts w:ascii="Times New Roman" w:hAnsi="Times New Roman" w:cs="Times New Roman"/>
                <w:sz w:val="24"/>
                <w:szCs w:val="24"/>
              </w:rPr>
              <w:t xml:space="preserve"> кюретаж лунки удаленного зуба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2,41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Цистотомия или цистэктомия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3,89</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3,89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A16.07.017.002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Коррекция объема и формы альвеолярного отростка</w:t>
            </w:r>
            <w:proofErr w:type="gramStart"/>
            <w:r w:rsidRPr="003B7740">
              <w:rPr>
                <w:rFonts w:ascii="Times New Roman" w:hAnsi="Times New Roman" w:cs="Times New Roman"/>
                <w:sz w:val="24"/>
                <w:szCs w:val="24"/>
                <w:vertAlign w:val="superscript"/>
              </w:rPr>
              <w:t>9</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A16.07.026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Гингивэктомия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А16.07.089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Гингивопластика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A16.07.038</w:t>
            </w:r>
          </w:p>
        </w:tc>
        <w:tc>
          <w:tcPr>
            <w:tcW w:w="5121" w:type="dxa"/>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Открытый кюретаж при заболеваниях пародонта в области зуба</w:t>
            </w:r>
            <w:proofErr w:type="gramStart"/>
            <w:r w:rsidRPr="003B7740">
              <w:rPr>
                <w:rFonts w:ascii="Times New Roman" w:hAnsi="Times New Roman" w:cs="Times New Roman"/>
                <w:sz w:val="24"/>
                <w:szCs w:val="24"/>
                <w:vertAlign w:val="superscript"/>
              </w:rPr>
              <w:t>4</w:t>
            </w:r>
            <w:proofErr w:type="gramEnd"/>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уздечки верхней губы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уздечки нижней губы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A16.07.044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уздечки языка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A16.07.096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A16.07.008.003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A16.07.058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1,04</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A16.07.059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Гемисекция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2,6</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2,6</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Промывание протока слюнной железы</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A16.22.012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Удаление камней из протоков слюнных желез</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A16.30.064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Иссечение свища мягких тканей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A16.30.069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послеоперационных швов (лигатур)</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B01.054.001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Ионофорез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1,01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A17.07.006</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Депофорез корневого канала зуба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Дарсонвализация при патологии полости рта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1,67</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A17.07.009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A17.07.011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A17.07.012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A20.07.001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w:t>
            </w:r>
          </w:p>
        </w:tc>
      </w:tr>
      <w:tr w:rsidR="003C33AA" w:rsidRPr="003B7740" w:rsidTr="008A5F2D">
        <w:trPr>
          <w:trHeight w:val="455"/>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А21.07.001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Вакуум-терапия в стоматологии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0,68</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0,68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A22.07.005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Ультрафиолетовое облучение ротоглотки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A22.07.007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9345" w:type="dxa"/>
            <w:gridSpan w:val="4"/>
            <w:noWrap/>
            <w:vAlign w:val="center"/>
          </w:tcPr>
          <w:p w:rsidR="003C33AA" w:rsidRPr="003B7740" w:rsidRDefault="003C33AA" w:rsidP="00401D1C">
            <w:pPr>
              <w:spacing w:after="0" w:line="240" w:lineRule="auto"/>
              <w:jc w:val="center"/>
              <w:rPr>
                <w:rFonts w:ascii="Times New Roman" w:hAnsi="Times New Roman" w:cs="Times New Roman"/>
                <w:b/>
                <w:sz w:val="24"/>
                <w:szCs w:val="24"/>
              </w:rPr>
            </w:pPr>
            <w:r w:rsidRPr="003B7740">
              <w:rPr>
                <w:rFonts w:ascii="Times New Roman" w:hAnsi="Times New Roman" w:cs="Times New Roman"/>
                <w:b/>
                <w:sz w:val="24"/>
                <w:szCs w:val="24"/>
              </w:rPr>
              <w:t>Ортодонтия</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B01.063.001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4,21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B01.063.002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B04.063.001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1,69</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A02.07.004</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Антропометрические исследования</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1,1</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А23.07.002.027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контрольной модели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A02.07.010.001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Снятие оттиска с одной челюсти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A02.07.010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A23.07.001.001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1,75</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A23.07.003</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A23.07.001.002</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 xml:space="preserve">Ремонт ортодонического аппарата </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A23.07.002.037</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1,75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A23.07.002.045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3,85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A23.07.002.073</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дуги вестибулярной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A23.07.002.051</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кольца ортодонтического</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A23.07.002.055</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коронки ортодонтической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A23.07.002.058</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пластинки вестибулярной</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2,7</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A23.07.002.059</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2,5</w:t>
            </w:r>
          </w:p>
        </w:tc>
      </w:tr>
      <w:tr w:rsidR="003C33AA" w:rsidRPr="003B7740" w:rsidTr="00401D1C">
        <w:trPr>
          <w:trHeight w:val="20"/>
        </w:trPr>
        <w:tc>
          <w:tcPr>
            <w:tcW w:w="1877"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A23.07.002.060</w:t>
            </w:r>
          </w:p>
        </w:tc>
        <w:tc>
          <w:tcPr>
            <w:tcW w:w="5121" w:type="dxa"/>
            <w:noWrap/>
            <w:vAlign w:val="center"/>
            <w:hideMark/>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Изготовление пластинки с окклюзионными накладками</w:t>
            </w:r>
          </w:p>
        </w:tc>
        <w:tc>
          <w:tcPr>
            <w:tcW w:w="1263"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18,0</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А16.07.053.002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Распил ортодонтического аппарата через винт</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3C33AA" w:rsidRPr="003B7740" w:rsidTr="00401D1C">
        <w:trPr>
          <w:trHeight w:val="20"/>
        </w:trPr>
        <w:tc>
          <w:tcPr>
            <w:tcW w:w="9345" w:type="dxa"/>
            <w:gridSpan w:val="4"/>
            <w:noWrap/>
            <w:vAlign w:val="center"/>
          </w:tcPr>
          <w:p w:rsidR="003C33AA" w:rsidRPr="003B7740" w:rsidRDefault="003C33AA" w:rsidP="00401D1C">
            <w:pPr>
              <w:spacing w:after="0" w:line="240" w:lineRule="auto"/>
              <w:jc w:val="center"/>
              <w:rPr>
                <w:rFonts w:ascii="Times New Roman" w:hAnsi="Times New Roman" w:cs="Times New Roman"/>
                <w:b/>
                <w:sz w:val="24"/>
                <w:szCs w:val="24"/>
              </w:rPr>
            </w:pPr>
            <w:r w:rsidRPr="003B7740">
              <w:rPr>
                <w:rFonts w:ascii="Times New Roman" w:hAnsi="Times New Roman" w:cs="Times New Roman"/>
                <w:b/>
                <w:sz w:val="24"/>
                <w:szCs w:val="24"/>
              </w:rPr>
              <w:t>Профилактические услуги</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B04.064.002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B04.065.006</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1,57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B04.065.004</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1,3</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A11.07.012</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Глубокое фторирование эмали зуба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0,3</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A11.07.024</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Местное применение реминерализующих препаратов в области зуба</w:t>
            </w:r>
            <w:proofErr w:type="gramStart"/>
            <w:r w:rsidRPr="003B7740">
              <w:rPr>
                <w:rFonts w:ascii="Times New Roman" w:hAnsi="Times New Roman" w:cs="Times New Roman"/>
                <w:sz w:val="24"/>
                <w:szCs w:val="24"/>
                <w:vertAlign w:val="superscript"/>
              </w:rPr>
              <w:t>4</w:t>
            </w:r>
            <w:proofErr w:type="gramEnd"/>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A13.30.007</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Обучение гигиене полости рта</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0,87</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0,87</w:t>
            </w:r>
          </w:p>
        </w:tc>
      </w:tr>
      <w:tr w:rsidR="003C33AA" w:rsidRPr="003B7740" w:rsidTr="00401D1C">
        <w:trPr>
          <w:trHeight w:val="20"/>
        </w:trPr>
        <w:tc>
          <w:tcPr>
            <w:tcW w:w="1877"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А16.07.057</w:t>
            </w:r>
          </w:p>
        </w:tc>
        <w:tc>
          <w:tcPr>
            <w:tcW w:w="5121" w:type="dxa"/>
            <w:noWrap/>
            <w:vAlign w:val="center"/>
          </w:tcPr>
          <w:p w:rsidR="003C33AA" w:rsidRPr="003B7740" w:rsidRDefault="003C33AA" w:rsidP="00401D1C">
            <w:pPr>
              <w:spacing w:after="0" w:line="240" w:lineRule="auto"/>
              <w:rPr>
                <w:rFonts w:ascii="Times New Roman" w:hAnsi="Times New Roman" w:cs="Times New Roman"/>
                <w:sz w:val="24"/>
                <w:szCs w:val="24"/>
              </w:rPr>
            </w:pPr>
            <w:r w:rsidRPr="003B7740">
              <w:rPr>
                <w:rFonts w:ascii="Times New Roman" w:hAnsi="Times New Roman" w:cs="Times New Roman"/>
                <w:sz w:val="24"/>
                <w:szCs w:val="24"/>
              </w:rPr>
              <w:t>Запечатывание фиссуры зуба герметиком</w:t>
            </w:r>
          </w:p>
        </w:tc>
        <w:tc>
          <w:tcPr>
            <w:tcW w:w="1263"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1084" w:type="dxa"/>
            <w:noWrap/>
            <w:vAlign w:val="center"/>
          </w:tcPr>
          <w:p w:rsidR="003C33AA" w:rsidRPr="003B7740" w:rsidRDefault="003C33AA" w:rsidP="00401D1C">
            <w:pPr>
              <w:spacing w:after="0" w:line="240" w:lineRule="auto"/>
              <w:jc w:val="center"/>
              <w:rPr>
                <w:rFonts w:ascii="Times New Roman" w:hAnsi="Times New Roman" w:cs="Times New Roman"/>
                <w:sz w:val="24"/>
                <w:szCs w:val="24"/>
              </w:rPr>
            </w:pPr>
            <w:r w:rsidRPr="003B7740">
              <w:rPr>
                <w:rFonts w:ascii="Times New Roman" w:hAnsi="Times New Roman" w:cs="Times New Roman"/>
                <w:sz w:val="24"/>
                <w:szCs w:val="24"/>
              </w:rPr>
              <w:t>1</w:t>
            </w:r>
          </w:p>
        </w:tc>
      </w:tr>
    </w:tbl>
    <w:p w:rsidR="003C33AA" w:rsidRPr="003B7740" w:rsidRDefault="003C33AA" w:rsidP="003C33AA">
      <w:pPr>
        <w:spacing w:after="0" w:line="240" w:lineRule="auto"/>
        <w:rPr>
          <w:rFonts w:ascii="Times New Roman" w:hAnsi="Times New Roman" w:cs="Times New Roman"/>
          <w:sz w:val="28"/>
          <w:szCs w:val="28"/>
        </w:rPr>
      </w:pPr>
    </w:p>
    <w:p w:rsidR="003C33AA" w:rsidRPr="003B7740" w:rsidRDefault="003C33AA" w:rsidP="003C33AA">
      <w:pPr>
        <w:spacing w:after="0" w:line="240" w:lineRule="auto"/>
        <w:rPr>
          <w:rFonts w:ascii="Times New Roman" w:hAnsi="Times New Roman" w:cs="Times New Roman"/>
          <w:b/>
          <w:sz w:val="24"/>
          <w:szCs w:val="24"/>
        </w:rPr>
      </w:pPr>
      <w:r w:rsidRPr="003B7740">
        <w:rPr>
          <w:rFonts w:ascii="Times New Roman" w:hAnsi="Times New Roman" w:cs="Times New Roman"/>
          <w:b/>
          <w:sz w:val="24"/>
          <w:szCs w:val="24"/>
        </w:rPr>
        <w:t>Примечания:</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1</w:t>
      </w:r>
      <w:r w:rsidRPr="003B7740">
        <w:rPr>
          <w:rFonts w:ascii="Times New Roman" w:hAnsi="Times New Roman" w:cs="Times New Roman"/>
          <w:sz w:val="24"/>
          <w:szCs w:val="24"/>
        </w:rPr>
        <w:t xml:space="preserve"> - одного квадранта</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2</w:t>
      </w:r>
      <w:r w:rsidRPr="003B7740">
        <w:rPr>
          <w:rFonts w:ascii="Times New Roman" w:hAnsi="Times New Roman" w:cs="Times New Roman"/>
          <w:sz w:val="24"/>
          <w:szCs w:val="24"/>
        </w:rPr>
        <w:t xml:space="preserve"> - включая полирование пломбы</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3</w:t>
      </w:r>
      <w:r w:rsidRPr="003B7740">
        <w:rPr>
          <w:rFonts w:ascii="Times New Roman" w:hAnsi="Times New Roman" w:cs="Times New Roman"/>
          <w:sz w:val="24"/>
          <w:szCs w:val="24"/>
        </w:rPr>
        <w:t xml:space="preserve"> - трех зубов</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4</w:t>
      </w:r>
      <w:r w:rsidRPr="003B7740">
        <w:rPr>
          <w:rFonts w:ascii="Times New Roman" w:hAnsi="Times New Roman" w:cs="Times New Roman"/>
          <w:sz w:val="24"/>
          <w:szCs w:val="24"/>
        </w:rPr>
        <w:t xml:space="preserve"> - одного зуба</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5</w:t>
      </w:r>
      <w:r w:rsidRPr="003B7740">
        <w:rPr>
          <w:rFonts w:ascii="Times New Roman" w:hAnsi="Times New Roman" w:cs="Times New Roman"/>
          <w:sz w:val="24"/>
          <w:szCs w:val="24"/>
        </w:rPr>
        <w:t xml:space="preserve"> - на одной челюсти</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6</w:t>
      </w:r>
      <w:r w:rsidRPr="003B7740">
        <w:rPr>
          <w:rFonts w:ascii="Times New Roman" w:hAnsi="Times New Roman" w:cs="Times New Roman"/>
          <w:sz w:val="24"/>
          <w:szCs w:val="24"/>
        </w:rPr>
        <w:t xml:space="preserve"> - без наложения швов</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7</w:t>
      </w:r>
      <w:r w:rsidRPr="003B7740">
        <w:rPr>
          <w:rFonts w:ascii="Times New Roman" w:hAnsi="Times New Roman" w:cs="Times New Roman"/>
          <w:sz w:val="24"/>
          <w:szCs w:val="24"/>
        </w:rPr>
        <w:t xml:space="preserve"> - один шов</w:t>
      </w:r>
    </w:p>
    <w:p w:rsidR="003C33AA" w:rsidRPr="003B7740" w:rsidRDefault="003C33AA" w:rsidP="003C33AA">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8</w:t>
      </w:r>
      <w:r w:rsidRPr="003B7740">
        <w:rPr>
          <w:rFonts w:ascii="Times New Roman" w:hAnsi="Times New Roman" w:cs="Times New Roman"/>
          <w:sz w:val="24"/>
          <w:szCs w:val="24"/>
        </w:rPr>
        <w:t xml:space="preserve"> - в области двух-трех зубов</w:t>
      </w:r>
    </w:p>
    <w:p w:rsidR="00413B89" w:rsidRPr="003B7740" w:rsidRDefault="003C33AA" w:rsidP="00736899">
      <w:pPr>
        <w:spacing w:after="0" w:line="240" w:lineRule="auto"/>
        <w:rPr>
          <w:rFonts w:ascii="Times New Roman" w:hAnsi="Times New Roman" w:cs="Times New Roman"/>
          <w:sz w:val="24"/>
          <w:szCs w:val="24"/>
        </w:rPr>
      </w:pPr>
      <w:r w:rsidRPr="003B7740">
        <w:rPr>
          <w:rFonts w:ascii="Times New Roman" w:hAnsi="Times New Roman" w:cs="Times New Roman"/>
          <w:sz w:val="24"/>
          <w:szCs w:val="24"/>
          <w:vertAlign w:val="superscript"/>
        </w:rPr>
        <w:t>9</w:t>
      </w:r>
      <w:r w:rsidRPr="003B7740">
        <w:rPr>
          <w:rFonts w:ascii="Times New Roman" w:hAnsi="Times New Roman" w:cs="Times New Roman"/>
          <w:sz w:val="24"/>
          <w:szCs w:val="24"/>
        </w:rPr>
        <w:t xml:space="preserve"> - в области одного-двух зубов</w:t>
      </w:r>
    </w:p>
    <w:p w:rsidR="0005598C" w:rsidRPr="003B7740" w:rsidRDefault="0005598C">
      <w:pPr>
        <w:rPr>
          <w:rFonts w:ascii="Times New Roman" w:hAnsi="Times New Roman" w:cs="Times New Roman"/>
          <w:sz w:val="24"/>
          <w:szCs w:val="24"/>
        </w:rPr>
      </w:pPr>
      <w:r w:rsidRPr="003B7740">
        <w:rPr>
          <w:rFonts w:ascii="Times New Roman" w:hAnsi="Times New Roman" w:cs="Times New Roman"/>
          <w:sz w:val="24"/>
          <w:szCs w:val="24"/>
        </w:rPr>
        <w:br w:type="page"/>
      </w:r>
    </w:p>
    <w:p w:rsidR="0005598C" w:rsidRPr="003B7740" w:rsidRDefault="0005598C" w:rsidP="0005598C">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7</w:t>
      </w:r>
    </w:p>
    <w:p w:rsidR="0005598C" w:rsidRPr="003B7740" w:rsidRDefault="0005598C" w:rsidP="0005598C">
      <w:pPr>
        <w:spacing w:after="0" w:line="240" w:lineRule="auto"/>
        <w:ind w:firstLine="709"/>
        <w:jc w:val="both"/>
        <w:rPr>
          <w:rFonts w:ascii="Times New Roman" w:eastAsia="Calibri" w:hAnsi="Times New Roman" w:cs="Times New Roman"/>
          <w:sz w:val="28"/>
          <w:szCs w:val="28"/>
          <w:lang w:eastAsia="ru-RU"/>
        </w:rPr>
      </w:pPr>
    </w:p>
    <w:p w:rsidR="00402629" w:rsidRPr="003B7740" w:rsidRDefault="0005598C" w:rsidP="0005598C">
      <w:pPr>
        <w:jc w:val="center"/>
        <w:rPr>
          <w:rFonts w:ascii="Times New Roman" w:hAnsi="Times New Roman" w:cs="Times New Roman"/>
          <w:sz w:val="28"/>
          <w:szCs w:val="24"/>
        </w:rPr>
      </w:pPr>
      <w:r w:rsidRPr="003B7740">
        <w:rPr>
          <w:rFonts w:ascii="Times New Roman" w:hAnsi="Times New Roman" w:cs="Times New Roman"/>
          <w:sz w:val="28"/>
          <w:szCs w:val="24"/>
        </w:rPr>
        <w:t xml:space="preserve">Перечни КСГ, используемые при оплате прерванных случаев </w:t>
      </w:r>
      <w:r w:rsidRPr="003B7740">
        <w:rPr>
          <w:rFonts w:ascii="Times New Roman" w:hAnsi="Times New Roman" w:cs="Times New Roman"/>
          <w:sz w:val="28"/>
          <w:szCs w:val="24"/>
        </w:rPr>
        <w:br/>
        <w:t>оказания медицинской помощи</w:t>
      </w:r>
    </w:p>
    <w:p w:rsidR="0005598C" w:rsidRPr="003B7740" w:rsidRDefault="0005598C" w:rsidP="00122C1B">
      <w:pPr>
        <w:spacing w:after="0" w:line="276" w:lineRule="auto"/>
        <w:jc w:val="center"/>
        <w:rPr>
          <w:rFonts w:ascii="Times New Roman" w:eastAsia="Calibri" w:hAnsi="Times New Roman" w:cs="Times New Roman"/>
          <w:b/>
          <w:sz w:val="24"/>
        </w:rPr>
      </w:pPr>
      <w:r w:rsidRPr="003B7740">
        <w:rPr>
          <w:rFonts w:ascii="Times New Roman" w:eastAsia="Calibri" w:hAnsi="Times New Roman" w:cs="Times New Roman"/>
          <w:b/>
          <w:sz w:val="24"/>
        </w:rPr>
        <w:t xml:space="preserve">Таблица 1. Перечень КСГ, по которым оплата медицинской помощи осуществляется </w:t>
      </w:r>
      <w:r w:rsidR="005951F7" w:rsidRPr="003B7740">
        <w:rPr>
          <w:rFonts w:ascii="Times New Roman" w:eastAsia="Calibri" w:hAnsi="Times New Roman" w:cs="Times New Roman"/>
          <w:b/>
          <w:sz w:val="24"/>
        </w:rPr>
        <w:br/>
      </w:r>
      <w:r w:rsidRPr="003B7740">
        <w:rPr>
          <w:rFonts w:ascii="Times New Roman" w:eastAsia="Calibri" w:hAnsi="Times New Roman" w:cs="Times New Roman"/>
          <w:b/>
          <w:sz w:val="24"/>
        </w:rPr>
        <w:t>в полном объеме при длительности госпитализации 3 дня и менее</w:t>
      </w:r>
    </w:p>
    <w:p w:rsidR="0005598C" w:rsidRPr="003B7740" w:rsidRDefault="0005598C" w:rsidP="0005598C">
      <w:pPr>
        <w:spacing w:after="0" w:line="240" w:lineRule="auto"/>
        <w:ind w:firstLine="720"/>
        <w:jc w:val="both"/>
        <w:rPr>
          <w:rFonts w:ascii="Times New Roman" w:eastAsia="Calibri" w:hAnsi="Times New Roman" w:cs="Times New Roman"/>
          <w:strike/>
          <w:sz w:val="10"/>
          <w:szCs w:val="10"/>
        </w:rPr>
      </w:pPr>
    </w:p>
    <w:tbl>
      <w:tblPr>
        <w:tblStyle w:val="211"/>
        <w:tblW w:w="0" w:type="auto"/>
        <w:tblInd w:w="108" w:type="dxa"/>
        <w:tblLook w:val="04A0" w:firstRow="1" w:lastRow="0" w:firstColumn="1" w:lastColumn="0" w:noHBand="0" w:noVBand="1"/>
      </w:tblPr>
      <w:tblGrid>
        <w:gridCol w:w="1095"/>
        <w:gridCol w:w="8369"/>
      </w:tblGrid>
      <w:tr w:rsidR="0005598C" w:rsidRPr="003B7740" w:rsidTr="005951F7">
        <w:trPr>
          <w:cantSplit/>
          <w:trHeight w:val="284"/>
          <w:tblHeader/>
        </w:trPr>
        <w:tc>
          <w:tcPr>
            <w:tcW w:w="1095" w:type="dxa"/>
            <w:shd w:val="clear" w:color="auto" w:fill="auto"/>
            <w:vAlign w:val="center"/>
          </w:tcPr>
          <w:p w:rsidR="0005598C" w:rsidRPr="003B7740" w:rsidRDefault="0005598C" w:rsidP="0005598C">
            <w:pPr>
              <w:spacing w:line="216" w:lineRule="auto"/>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КСГ</w:t>
            </w:r>
          </w:p>
        </w:tc>
        <w:tc>
          <w:tcPr>
            <w:tcW w:w="8369" w:type="dxa"/>
            <w:shd w:val="clear" w:color="auto" w:fill="auto"/>
            <w:vAlign w:val="center"/>
          </w:tcPr>
          <w:p w:rsidR="0005598C" w:rsidRPr="003B7740" w:rsidRDefault="0005598C" w:rsidP="0005598C">
            <w:pPr>
              <w:spacing w:line="216" w:lineRule="auto"/>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Наименование КСГ</w:t>
            </w:r>
          </w:p>
        </w:tc>
      </w:tr>
      <w:tr w:rsidR="0005598C" w:rsidRPr="003B7740" w:rsidTr="005951F7">
        <w:trPr>
          <w:cantSplit/>
          <w:trHeight w:val="284"/>
        </w:trPr>
        <w:tc>
          <w:tcPr>
            <w:tcW w:w="9464" w:type="dxa"/>
            <w:gridSpan w:val="2"/>
            <w:shd w:val="clear" w:color="auto" w:fill="auto"/>
            <w:vAlign w:val="center"/>
          </w:tcPr>
          <w:p w:rsidR="0005598C" w:rsidRPr="003B7740" w:rsidRDefault="0005598C" w:rsidP="0005598C">
            <w:pPr>
              <w:spacing w:line="216" w:lineRule="auto"/>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Круглосуточный стационар</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rPr>
              <w:t>st</w:t>
            </w:r>
            <w:r w:rsidRPr="003B7740">
              <w:rPr>
                <w:rFonts w:ascii="Times New Roman" w:eastAsia="Calibri" w:hAnsi="Times New Roman" w:cs="Times New Roman"/>
                <w:sz w:val="24"/>
                <w:szCs w:val="24"/>
                <w:lang w:val="ru-RU"/>
              </w:rPr>
              <w:t>02.001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Осложнения, связанные с беременностью</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rPr>
              <w:t>st</w:t>
            </w:r>
            <w:r w:rsidRPr="003B7740">
              <w:rPr>
                <w:rFonts w:ascii="Times New Roman" w:eastAsia="Calibri" w:hAnsi="Times New Roman" w:cs="Times New Roman"/>
                <w:sz w:val="24"/>
                <w:szCs w:val="24"/>
                <w:lang w:val="ru-RU"/>
              </w:rPr>
              <w:t>02.002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lang w:val="ru-RU"/>
              </w:rPr>
              <w:t>Беременность, закон</w:t>
            </w:r>
            <w:r w:rsidRPr="003B7740">
              <w:rPr>
                <w:rFonts w:ascii="Times New Roman" w:eastAsia="Calibri" w:hAnsi="Times New Roman" w:cs="Times New Roman"/>
                <w:sz w:val="24"/>
                <w:szCs w:val="24"/>
              </w:rPr>
              <w:t>чившаяся абортивным исходом</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st02.003</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Родоразрешение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st02.004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Кесарево сечение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st02.010</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женских половых органах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st02.011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женских половых органах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st03.002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Ангионевротический отек, анафилактический шок</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st05.008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доброкачественных заболеваниях крови и пузырном заносе*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rPr>
            </w:pPr>
            <w:r w:rsidRPr="003B7740">
              <w:rPr>
                <w:rFonts w:ascii="Times New Roman" w:eastAsia="Calibri" w:hAnsi="Times New Roman" w:cs="Times New Roman"/>
                <w:sz w:val="24"/>
              </w:rPr>
              <w:t>st08.001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rPr>
            </w:pPr>
            <w:r w:rsidRPr="003B7740">
              <w:rPr>
                <w:rFonts w:ascii="Times New Roman" w:eastAsia="Calibri" w:hAnsi="Times New Roman" w:cs="Times New Roman"/>
                <w:sz w:val="24"/>
              </w:rPr>
              <w:t>st08.002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остром лейкозе,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rPr>
            </w:pPr>
            <w:r w:rsidRPr="003B7740">
              <w:rPr>
                <w:rFonts w:ascii="Times New Roman" w:eastAsia="Calibri" w:hAnsi="Times New Roman" w:cs="Times New Roman"/>
                <w:sz w:val="24"/>
              </w:rPr>
              <w:t>st08.003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rPr>
            </w:pPr>
            <w:r w:rsidRPr="003B7740">
              <w:rPr>
                <w:rFonts w:ascii="Times New Roman" w:eastAsia="Calibri" w:hAnsi="Times New Roman" w:cs="Times New Roman"/>
                <w:sz w:val="24"/>
              </w:rPr>
              <w:t>st12.010</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Респираторные инфекции верхних дыхательных путей с осложнениями, взрослые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rPr>
            </w:pPr>
            <w:r w:rsidRPr="003B7740">
              <w:rPr>
                <w:rFonts w:ascii="Times New Roman" w:eastAsia="Calibri" w:hAnsi="Times New Roman" w:cs="Times New Roman"/>
                <w:sz w:val="24"/>
              </w:rPr>
              <w:t>st12.011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Респираторные инфекции верхних дыхательных путей,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st14.002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кишечнике и анальной области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st15.008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st15.009</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st16.005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Сотрясение головного мозга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st19.007</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при злокачественных новообразованиях почки и мочевыделительной системы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rPr>
            </w:pPr>
            <w:r w:rsidRPr="003B7740">
              <w:rPr>
                <w:rFonts w:ascii="Times New Roman" w:eastAsia="Calibri" w:hAnsi="Times New Roman" w:cs="Times New Roman"/>
                <w:sz w:val="24"/>
                <w:szCs w:val="24"/>
              </w:rPr>
              <w:t>st19.038</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lang w:val="ru-RU"/>
              </w:rPr>
            </w:pPr>
            <w:r w:rsidRPr="003B7740">
              <w:rPr>
                <w:rFonts w:ascii="Times New Roman" w:eastAsia="Calibri" w:hAnsi="Times New Roman" w:cs="Times New Roman"/>
                <w:sz w:val="24"/>
                <w:szCs w:val="24"/>
                <w:lang w:val="ru-RU"/>
              </w:rPr>
              <w:t>Установка, замена порт системы (катетера) для лекарственной терапии злокачественных новообразований</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st19.063</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st19.067</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st19.068</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st19.069</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st19.070</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05598C" w:rsidRPr="003B7740" w:rsidTr="005951F7">
        <w:trPr>
          <w:trHeight w:val="600"/>
        </w:trPr>
        <w:tc>
          <w:tcPr>
            <w:tcW w:w="1095" w:type="dxa"/>
            <w:vAlign w:val="bottom"/>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st19.072</w:t>
            </w:r>
          </w:p>
        </w:tc>
        <w:tc>
          <w:tcPr>
            <w:tcW w:w="8369" w:type="dxa"/>
            <w:vAlign w:val="center"/>
            <w:hideMark/>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11)*</w:t>
            </w:r>
          </w:p>
        </w:tc>
      </w:tr>
      <w:tr w:rsidR="0005598C" w:rsidRPr="003B7740" w:rsidTr="005951F7">
        <w:trPr>
          <w:trHeight w:val="600"/>
        </w:trPr>
        <w:tc>
          <w:tcPr>
            <w:tcW w:w="1095" w:type="dxa"/>
            <w:vAlign w:val="bottom"/>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st19.073</w:t>
            </w:r>
          </w:p>
        </w:tc>
        <w:tc>
          <w:tcPr>
            <w:tcW w:w="8369" w:type="dxa"/>
            <w:vAlign w:val="center"/>
            <w:hideMark/>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12)*</w:t>
            </w:r>
          </w:p>
        </w:tc>
      </w:tr>
      <w:tr w:rsidR="0005598C" w:rsidRPr="003B7740" w:rsidTr="005951F7">
        <w:trPr>
          <w:trHeight w:val="600"/>
        </w:trPr>
        <w:tc>
          <w:tcPr>
            <w:tcW w:w="1095" w:type="dxa"/>
            <w:vAlign w:val="bottom"/>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st19.074</w:t>
            </w:r>
          </w:p>
        </w:tc>
        <w:tc>
          <w:tcPr>
            <w:tcW w:w="8369" w:type="dxa"/>
            <w:vAlign w:val="center"/>
            <w:hideMark/>
          </w:tcPr>
          <w:p w:rsidR="0005598C" w:rsidRPr="003B7740" w:rsidRDefault="0005598C" w:rsidP="0005598C">
            <w:pPr>
              <w:rPr>
                <w:rFonts w:ascii="Times New Roman" w:eastAsia="Calibri" w:hAnsi="Times New Roman" w:cs="Times New Roman"/>
                <w:sz w:val="24"/>
                <w:lang w:val="ru-RU"/>
              </w:rPr>
            </w:pPr>
            <w:r w:rsidRPr="003B7740">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st19.090</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взрослые (уровень 1)</w:t>
            </w:r>
          </w:p>
        </w:tc>
      </w:tr>
      <w:tr w:rsidR="0005598C" w:rsidRPr="003B7740" w:rsidTr="005951F7">
        <w:trPr>
          <w:cantSplit/>
          <w:trHeight w:val="284"/>
        </w:trPr>
        <w:tc>
          <w:tcPr>
            <w:tcW w:w="1095" w:type="dxa"/>
            <w:shd w:val="clear" w:color="auto" w:fill="auto"/>
            <w:vAlign w:val="bottom"/>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st19.094</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st19.097</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st19.100</w:t>
            </w:r>
          </w:p>
        </w:tc>
        <w:tc>
          <w:tcPr>
            <w:tcW w:w="8369" w:type="dxa"/>
            <w:shd w:val="clear" w:color="auto" w:fill="auto"/>
            <w:vAlign w:val="bottom"/>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st20.005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st20.006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st20.010</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Замена речевого процессора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st21.003</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st21.005</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st21.006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6)</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st25.004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xml:space="preserve">Диагностическое обследование </w:t>
            </w:r>
            <w:proofErr w:type="gramStart"/>
            <w:r w:rsidRPr="003B7740">
              <w:rPr>
                <w:rFonts w:ascii="Times New Roman" w:eastAsia="Calibri" w:hAnsi="Times New Roman" w:cs="Times New Roman"/>
                <w:sz w:val="24"/>
                <w:szCs w:val="24"/>
                <w:lang w:val="ru-RU"/>
              </w:rPr>
              <w:t>сердечно-сосудистой</w:t>
            </w:r>
            <w:proofErr w:type="gramEnd"/>
            <w:r w:rsidRPr="003B7740">
              <w:rPr>
                <w:rFonts w:ascii="Times New Roman" w:eastAsia="Calibri" w:hAnsi="Times New Roman" w:cs="Times New Roman"/>
                <w:sz w:val="24"/>
                <w:szCs w:val="24"/>
                <w:lang w:val="ru-RU"/>
              </w:rPr>
              <w:t xml:space="preserve"> системы</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st27.012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xml:space="preserve">Отравления и другие воздействия внешних причин </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st30.006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мужских половых органах,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st30.010</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st30.014</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Операции на почке и мочевыделительной системе, взрослые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st31.017</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xml:space="preserve">Доброкачественные новообразования, новообразования </w:t>
            </w:r>
            <w:r w:rsidRPr="003B7740">
              <w:rPr>
                <w:rFonts w:ascii="Times New Roman" w:eastAsia="Calibri" w:hAnsi="Times New Roman" w:cs="Times New Roman"/>
                <w:sz w:val="24"/>
                <w:szCs w:val="24"/>
              </w:rPr>
              <w:t>in</w:t>
            </w:r>
            <w:r w:rsidRPr="003B7740">
              <w:rPr>
                <w:rFonts w:ascii="Times New Roman" w:eastAsia="Calibri" w:hAnsi="Times New Roman" w:cs="Times New Roman"/>
                <w:sz w:val="24"/>
                <w:szCs w:val="24"/>
                <w:lang w:val="ru-RU"/>
              </w:rPr>
              <w:t xml:space="preserve"> </w:t>
            </w:r>
            <w:r w:rsidRPr="003B7740">
              <w:rPr>
                <w:rFonts w:ascii="Times New Roman" w:eastAsia="Calibri" w:hAnsi="Times New Roman" w:cs="Times New Roman"/>
                <w:sz w:val="24"/>
                <w:szCs w:val="24"/>
              </w:rPr>
              <w:t>situ</w:t>
            </w:r>
            <w:r w:rsidRPr="003B7740">
              <w:rPr>
                <w:rFonts w:ascii="Times New Roman" w:eastAsia="Calibri" w:hAnsi="Times New Roman" w:cs="Times New Roman"/>
                <w:sz w:val="24"/>
                <w:szCs w:val="24"/>
                <w:lang w:val="ru-RU"/>
              </w:rPr>
              <w:t xml:space="preserve"> кожи, жировой ткани и другие болезни кожи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st32.002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желчном пузыре и желчевыводящих путях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st32.012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rPr>
            </w:pPr>
            <w:r w:rsidRPr="003B7740">
              <w:rPr>
                <w:rFonts w:ascii="Times New Roman" w:eastAsia="Calibri" w:hAnsi="Times New Roman" w:cs="Times New Roman"/>
                <w:sz w:val="24"/>
                <w:szCs w:val="24"/>
              </w:rPr>
              <w:t>Аппендэктомия, взрослые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st32.016</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Другие операции на органах брюшной полости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st34.002</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органах полости рта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st36.001</w:t>
            </w:r>
          </w:p>
        </w:tc>
        <w:tc>
          <w:tcPr>
            <w:tcW w:w="8369" w:type="dxa"/>
            <w:shd w:val="clear" w:color="auto" w:fill="auto"/>
            <w:vAlign w:val="center"/>
          </w:tcPr>
          <w:p w:rsidR="0005598C" w:rsidRPr="003B7740" w:rsidRDefault="0005598C" w:rsidP="0005598C">
            <w:pPr>
              <w:spacing w:line="216" w:lineRule="auto"/>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st36.003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st36.007</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val="ru-RU" w:eastAsia="ru-RU"/>
              </w:rPr>
            </w:pPr>
            <w:r w:rsidRPr="003B7740">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st36.009</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Реинфузия аутокрови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st36.010</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Баллонная внутриаортальная контрпульсация</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rPr>
              <w:t>st36.011</w:t>
            </w:r>
          </w:p>
        </w:tc>
        <w:tc>
          <w:tcPr>
            <w:tcW w:w="8369" w:type="dxa"/>
            <w:shd w:val="clear" w:color="auto" w:fill="auto"/>
            <w:vAlign w:val="center"/>
          </w:tcPr>
          <w:p w:rsidR="0005598C" w:rsidRPr="003B7740" w:rsidRDefault="0005598C" w:rsidP="0005598C">
            <w:pPr>
              <w:spacing w:line="216" w:lineRule="auto"/>
              <w:rPr>
                <w:rFonts w:ascii="Times New Roman" w:eastAsia="Times New Roman" w:hAnsi="Times New Roman" w:cs="Times New Roman"/>
                <w:sz w:val="24"/>
                <w:szCs w:val="24"/>
                <w:lang w:eastAsia="ru-RU"/>
              </w:rPr>
            </w:pPr>
            <w:r w:rsidRPr="003B7740">
              <w:rPr>
                <w:rFonts w:ascii="Times New Roman" w:eastAsia="Calibri" w:hAnsi="Times New Roman" w:cs="Times New Roman"/>
                <w:sz w:val="24"/>
              </w:rPr>
              <w:t>Экстракорпоральная мембранная оксигенация</w:t>
            </w:r>
          </w:p>
        </w:tc>
      </w:tr>
      <w:tr w:rsidR="0005598C" w:rsidRPr="003B7740" w:rsidTr="005951F7">
        <w:trPr>
          <w:cantSplit/>
          <w:trHeight w:val="284"/>
        </w:trPr>
        <w:tc>
          <w:tcPr>
            <w:tcW w:w="9464" w:type="dxa"/>
            <w:gridSpan w:val="2"/>
            <w:shd w:val="clear" w:color="auto" w:fill="auto"/>
            <w:vAlign w:val="center"/>
          </w:tcPr>
          <w:p w:rsidR="0005598C" w:rsidRPr="003B7740" w:rsidRDefault="0005598C" w:rsidP="0005598C">
            <w:pPr>
              <w:spacing w:line="216"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Дневной стационар</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ds02.001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Осложнения беременности, родов, послеродового периода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Times New Roman" w:hAnsi="Times New Roman" w:cs="Times New Roman"/>
                <w:sz w:val="24"/>
                <w:lang w:eastAsia="ru-RU"/>
              </w:rPr>
              <w:t>ds02.006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Times New Roman" w:hAnsi="Times New Roman" w:cs="Times New Roman"/>
                <w:sz w:val="24"/>
                <w:lang w:eastAsia="ru-RU"/>
              </w:rPr>
              <w:t>Искусственное прерывание беременности (аборт)</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ds02.007</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Аборт медикаментозный</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ds05.005</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доброкачественных заболеваниях крови и пузырном заносе*</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ds08.001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ds08.002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остром лейкозе, дети*</w:t>
            </w:r>
          </w:p>
        </w:tc>
      </w:tr>
      <w:tr w:rsidR="0005598C" w:rsidRPr="003B7740" w:rsidTr="005951F7">
        <w:trPr>
          <w:cantSplit/>
          <w:trHeight w:val="80"/>
        </w:trPr>
        <w:tc>
          <w:tcPr>
            <w:tcW w:w="1095"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ds08.003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ds15.002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ds15.003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ds19.028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Установка, замена порт системы (катетера) для лекарственной терапии злокачественных новообразований</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ds19.029</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ds19.037</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ds19.038</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ds19.039</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ds19.040</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ds19.044</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ds19.045</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05598C" w:rsidRPr="003B7740" w:rsidTr="005951F7">
        <w:trPr>
          <w:trHeight w:val="600"/>
        </w:trPr>
        <w:tc>
          <w:tcPr>
            <w:tcW w:w="1095" w:type="dxa"/>
            <w:vAlign w:val="center"/>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ds19.047</w:t>
            </w:r>
          </w:p>
        </w:tc>
        <w:tc>
          <w:tcPr>
            <w:tcW w:w="8369" w:type="dxa"/>
            <w:vAlign w:val="center"/>
            <w:hideMark/>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05598C" w:rsidRPr="003B7740" w:rsidTr="005951F7">
        <w:trPr>
          <w:trHeight w:val="600"/>
        </w:trPr>
        <w:tc>
          <w:tcPr>
            <w:tcW w:w="1095" w:type="dxa"/>
            <w:vAlign w:val="center"/>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ds19.048</w:t>
            </w:r>
          </w:p>
        </w:tc>
        <w:tc>
          <w:tcPr>
            <w:tcW w:w="8369" w:type="dxa"/>
            <w:vAlign w:val="center"/>
            <w:hideMark/>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05598C" w:rsidRPr="003B7740" w:rsidTr="005951F7">
        <w:trPr>
          <w:trHeight w:val="600"/>
        </w:trPr>
        <w:tc>
          <w:tcPr>
            <w:tcW w:w="1095" w:type="dxa"/>
            <w:vAlign w:val="center"/>
            <w:hideMark/>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ds19.049</w:t>
            </w:r>
          </w:p>
        </w:tc>
        <w:tc>
          <w:tcPr>
            <w:tcW w:w="8369" w:type="dxa"/>
            <w:vAlign w:val="center"/>
            <w:hideMark/>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ds19.063</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ds19.067</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ds19.071</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ds19.075</w:t>
            </w:r>
          </w:p>
        </w:tc>
        <w:tc>
          <w:tcPr>
            <w:tcW w:w="8369" w:type="dxa"/>
            <w:shd w:val="clear" w:color="auto" w:fill="auto"/>
            <w:vAlign w:val="bottom"/>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ds20.002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ds20.003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ds20.006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rPr>
            </w:pPr>
            <w:r w:rsidRPr="003B7740">
              <w:rPr>
                <w:rFonts w:ascii="Times New Roman" w:eastAsia="Calibri" w:hAnsi="Times New Roman" w:cs="Times New Roman"/>
                <w:sz w:val="24"/>
                <w:szCs w:val="24"/>
              </w:rPr>
              <w:t>Замена речевого процессора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ds21.003</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2)</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ds21.004</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3)</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ds21.005</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4)</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ds21.006</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органе зрения (уровень 5)</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ds25.001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 xml:space="preserve">Диагностическое обследование </w:t>
            </w:r>
            <w:proofErr w:type="gramStart"/>
            <w:r w:rsidRPr="003B7740">
              <w:rPr>
                <w:rFonts w:ascii="Times New Roman" w:eastAsia="Calibri" w:hAnsi="Times New Roman" w:cs="Times New Roman"/>
                <w:sz w:val="24"/>
                <w:szCs w:val="24"/>
                <w:lang w:val="ru-RU"/>
              </w:rPr>
              <w:t>сердечно-сосудистой</w:t>
            </w:r>
            <w:proofErr w:type="gramEnd"/>
            <w:r w:rsidRPr="003B7740">
              <w:rPr>
                <w:rFonts w:ascii="Times New Roman" w:eastAsia="Calibri" w:hAnsi="Times New Roman" w:cs="Times New Roman"/>
                <w:sz w:val="24"/>
                <w:szCs w:val="24"/>
                <w:lang w:val="ru-RU"/>
              </w:rPr>
              <w:t xml:space="preserve"> системы</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ds27.001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Отравления и другие воздействия внешних причин</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ds34.002</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Операции на органах полости рта (уровень 1)</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ds36.001</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05598C" w:rsidRPr="003B7740" w:rsidTr="005951F7">
        <w:trPr>
          <w:cantSplit/>
          <w:trHeight w:val="284"/>
        </w:trPr>
        <w:tc>
          <w:tcPr>
            <w:tcW w:w="1095" w:type="dxa"/>
            <w:shd w:val="clear" w:color="auto" w:fill="auto"/>
            <w:vAlign w:val="center"/>
          </w:tcPr>
          <w:p w:rsidR="0005598C" w:rsidRPr="003B7740" w:rsidRDefault="0005598C" w:rsidP="0005598C">
            <w:pPr>
              <w:jc w:val="center"/>
              <w:rPr>
                <w:rFonts w:ascii="Times New Roman" w:eastAsia="Calibri" w:hAnsi="Times New Roman" w:cs="Times New Roman"/>
                <w:sz w:val="24"/>
                <w:szCs w:val="24"/>
              </w:rPr>
            </w:pPr>
            <w:r w:rsidRPr="003B7740">
              <w:rPr>
                <w:rFonts w:ascii="Times New Roman" w:eastAsia="Calibri" w:hAnsi="Times New Roman" w:cs="Times New Roman"/>
                <w:sz w:val="24"/>
                <w:szCs w:val="24"/>
              </w:rPr>
              <w:t>ds36.004</w:t>
            </w:r>
          </w:p>
        </w:tc>
        <w:tc>
          <w:tcPr>
            <w:tcW w:w="8369" w:type="dxa"/>
            <w:shd w:val="clear" w:color="auto" w:fill="auto"/>
            <w:vAlign w:val="center"/>
          </w:tcPr>
          <w:p w:rsidR="0005598C" w:rsidRPr="003B7740" w:rsidRDefault="0005598C" w:rsidP="0005598C">
            <w:pPr>
              <w:rPr>
                <w:rFonts w:ascii="Times New Roman" w:eastAsia="Calibri" w:hAnsi="Times New Roman" w:cs="Times New Roman"/>
                <w:sz w:val="24"/>
                <w:szCs w:val="24"/>
                <w:lang w:val="ru-RU"/>
              </w:rPr>
            </w:pPr>
            <w:r w:rsidRPr="003B7740">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bl>
    <w:p w:rsidR="0005598C" w:rsidRPr="003B7740" w:rsidRDefault="0005598C" w:rsidP="008E419D">
      <w:pPr>
        <w:spacing w:after="0" w:line="240" w:lineRule="auto"/>
        <w:ind w:firstLine="709"/>
        <w:jc w:val="both"/>
        <w:rPr>
          <w:rFonts w:ascii="Times New Roman" w:eastAsia="Calibri" w:hAnsi="Times New Roman" w:cs="Times New Roman"/>
          <w:sz w:val="24"/>
        </w:rPr>
      </w:pPr>
      <w:r w:rsidRPr="003B7740">
        <w:rPr>
          <w:rFonts w:ascii="Times New Roman" w:eastAsia="Calibri" w:hAnsi="Times New Roman" w:cs="Times New Roman"/>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r w:rsidR="00AE779D" w:rsidRPr="003B7740">
        <w:rPr>
          <w:rFonts w:ascii="Times New Roman" w:eastAsia="Calibri" w:hAnsi="Times New Roman" w:cs="Times New Roman"/>
          <w:sz w:val="24"/>
        </w:rPr>
        <w:t>.</w:t>
      </w:r>
    </w:p>
    <w:p w:rsidR="00AE779D" w:rsidRPr="003B7740" w:rsidRDefault="00AE779D" w:rsidP="008E419D">
      <w:pPr>
        <w:spacing w:after="0" w:line="240" w:lineRule="auto"/>
        <w:ind w:firstLine="709"/>
        <w:jc w:val="both"/>
        <w:rPr>
          <w:rFonts w:ascii="Times New Roman" w:eastAsia="Calibri" w:hAnsi="Times New Roman" w:cs="Times New Roman"/>
          <w:sz w:val="24"/>
        </w:rPr>
      </w:pPr>
    </w:p>
    <w:p w:rsidR="0005598C" w:rsidRPr="003B7740" w:rsidRDefault="00AE779D" w:rsidP="008E419D">
      <w:pPr>
        <w:spacing w:after="0" w:line="276" w:lineRule="auto"/>
        <w:jc w:val="center"/>
        <w:rPr>
          <w:rFonts w:ascii="Times New Roman" w:eastAsia="Calibri" w:hAnsi="Times New Roman" w:cs="Times New Roman"/>
        </w:rPr>
      </w:pPr>
      <w:r w:rsidRPr="003B7740">
        <w:rPr>
          <w:rFonts w:ascii="Times New Roman" w:eastAsia="Calibri" w:hAnsi="Times New Roman" w:cs="Times New Roman"/>
          <w:b/>
          <w:sz w:val="24"/>
        </w:rPr>
        <w:t xml:space="preserve">Таблица 2. </w:t>
      </w:r>
      <w:r w:rsidR="0005598C" w:rsidRPr="003B7740">
        <w:rPr>
          <w:rFonts w:ascii="Times New Roman" w:eastAsia="Calibri" w:hAnsi="Times New Roman" w:cs="Times New Roman"/>
          <w:b/>
          <w:sz w:val="24"/>
        </w:rPr>
        <w:t xml:space="preserve">Перечень КСГ, </w:t>
      </w:r>
      <w:proofErr w:type="gramStart"/>
      <w:r w:rsidR="0005598C" w:rsidRPr="003B7740">
        <w:rPr>
          <w:rFonts w:ascii="Times New Roman" w:eastAsia="Calibri" w:hAnsi="Times New Roman" w:cs="Times New Roman"/>
          <w:b/>
          <w:sz w:val="24"/>
        </w:rPr>
        <w:t>которые</w:t>
      </w:r>
      <w:proofErr w:type="gramEnd"/>
      <w:r w:rsidR="0005598C" w:rsidRPr="003B7740">
        <w:rPr>
          <w:rFonts w:ascii="Times New Roman" w:eastAsia="Calibri" w:hAnsi="Times New Roman" w:cs="Times New Roman"/>
          <w:b/>
          <w:sz w:val="24"/>
        </w:rPr>
        <w:t xml:space="preserve"> предполагают хирургическое </w:t>
      </w:r>
      <w:r w:rsidR="005951F7" w:rsidRPr="003B7740">
        <w:rPr>
          <w:rFonts w:ascii="Times New Roman" w:eastAsia="Calibri" w:hAnsi="Times New Roman" w:cs="Times New Roman"/>
          <w:b/>
          <w:sz w:val="24"/>
        </w:rPr>
        <w:br/>
      </w:r>
      <w:r w:rsidR="0005598C" w:rsidRPr="003B7740">
        <w:rPr>
          <w:rFonts w:ascii="Times New Roman" w:eastAsia="Calibri" w:hAnsi="Times New Roman" w:cs="Times New Roman"/>
          <w:b/>
          <w:sz w:val="24"/>
        </w:rPr>
        <w:t>вмешательство или тромболитическую терапию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05598C" w:rsidRPr="003B7740" w:rsidTr="00AE779D">
        <w:trPr>
          <w:trHeight w:val="306"/>
          <w:tblHeader/>
        </w:trPr>
        <w:tc>
          <w:tcPr>
            <w:tcW w:w="1134" w:type="dxa"/>
            <w:shd w:val="clear" w:color="auto" w:fill="auto"/>
            <w:noWrap/>
            <w:vAlign w:val="bottom"/>
            <w:hideMark/>
          </w:tcPr>
          <w:p w:rsidR="0005598C" w:rsidRPr="003B7740" w:rsidRDefault="0005598C" w:rsidP="0005598C">
            <w:pPr>
              <w:spacing w:after="0" w:line="240" w:lineRule="auto"/>
              <w:jc w:val="center"/>
              <w:rPr>
                <w:rFonts w:ascii="Times New Roman" w:eastAsia="Times New Roman" w:hAnsi="Times New Roman" w:cs="Times New Roman"/>
                <w:bCs/>
                <w:sz w:val="24"/>
                <w:szCs w:val="24"/>
                <w:lang w:eastAsia="ru-RU"/>
              </w:rPr>
            </w:pPr>
            <w:r w:rsidRPr="003B7740">
              <w:rPr>
                <w:rFonts w:ascii="Times New Roman" w:eastAsia="Times New Roman" w:hAnsi="Times New Roman" w:cs="Times New Roman"/>
                <w:bCs/>
                <w:sz w:val="24"/>
                <w:szCs w:val="24"/>
                <w:lang w:eastAsia="ru-RU"/>
              </w:rPr>
              <w:t>№ КСГ</w:t>
            </w:r>
          </w:p>
        </w:tc>
        <w:tc>
          <w:tcPr>
            <w:tcW w:w="8364" w:type="dxa"/>
            <w:shd w:val="clear" w:color="auto" w:fill="auto"/>
            <w:noWrap/>
            <w:vAlign w:val="bottom"/>
            <w:hideMark/>
          </w:tcPr>
          <w:p w:rsidR="0005598C" w:rsidRPr="003B7740" w:rsidRDefault="0005598C" w:rsidP="0005598C">
            <w:pPr>
              <w:spacing w:after="0" w:line="240" w:lineRule="auto"/>
              <w:jc w:val="center"/>
              <w:rPr>
                <w:rFonts w:ascii="Times New Roman" w:eastAsia="Times New Roman" w:hAnsi="Times New Roman" w:cs="Times New Roman"/>
                <w:bCs/>
                <w:sz w:val="24"/>
                <w:szCs w:val="24"/>
                <w:lang w:eastAsia="ru-RU"/>
              </w:rPr>
            </w:pPr>
            <w:r w:rsidRPr="003B7740">
              <w:rPr>
                <w:rFonts w:ascii="Times New Roman" w:eastAsia="Calibri" w:hAnsi="Times New Roman" w:cs="Times New Roman"/>
                <w:sz w:val="24"/>
                <w:szCs w:val="24"/>
              </w:rPr>
              <w:t>Наименование КСГ</w:t>
            </w:r>
          </w:p>
        </w:tc>
      </w:tr>
      <w:tr w:rsidR="00AE779D" w:rsidRPr="003B7740" w:rsidTr="00AE779D">
        <w:trPr>
          <w:trHeight w:val="300"/>
        </w:trPr>
        <w:tc>
          <w:tcPr>
            <w:tcW w:w="9498" w:type="dxa"/>
            <w:gridSpan w:val="2"/>
            <w:shd w:val="clear" w:color="auto" w:fill="auto"/>
            <w:noWrap/>
            <w:vAlign w:val="center"/>
          </w:tcPr>
          <w:p w:rsidR="00AE779D" w:rsidRPr="003B7740" w:rsidRDefault="00AE779D" w:rsidP="00AE779D">
            <w:pPr>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В стационарных условиях</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Родоразрешение</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Кесарево сечение</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st09.010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 (уровень 6)</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Детская хирургия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Детская хирургия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ритма и проводимости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05598C" w:rsidRPr="003B7740" w:rsidTr="00AE779D">
        <w:trPr>
          <w:trHeight w:val="306"/>
        </w:trPr>
        <w:tc>
          <w:tcPr>
            <w:tcW w:w="1134" w:type="dxa"/>
            <w:shd w:val="clear" w:color="auto" w:fill="auto"/>
            <w:noWrap/>
            <w:vAlign w:val="center"/>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st13.008</w:t>
            </w:r>
          </w:p>
        </w:tc>
        <w:tc>
          <w:tcPr>
            <w:tcW w:w="8364" w:type="dxa"/>
            <w:shd w:val="clear" w:color="auto" w:fill="auto"/>
            <w:noWrap/>
            <w:vAlign w:val="bottom"/>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1)</w:t>
            </w:r>
          </w:p>
        </w:tc>
      </w:tr>
      <w:tr w:rsidR="0005598C" w:rsidRPr="003B7740" w:rsidTr="00AE779D">
        <w:trPr>
          <w:trHeight w:val="306"/>
        </w:trPr>
        <w:tc>
          <w:tcPr>
            <w:tcW w:w="1134" w:type="dxa"/>
            <w:shd w:val="clear" w:color="auto" w:fill="auto"/>
            <w:noWrap/>
            <w:vAlign w:val="center"/>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st13.009</w:t>
            </w:r>
          </w:p>
        </w:tc>
        <w:tc>
          <w:tcPr>
            <w:tcW w:w="8364" w:type="dxa"/>
            <w:shd w:val="clear" w:color="auto" w:fill="auto"/>
            <w:noWrap/>
            <w:vAlign w:val="bottom"/>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2)</w:t>
            </w:r>
          </w:p>
        </w:tc>
      </w:tr>
      <w:tr w:rsidR="0005598C" w:rsidRPr="003B7740" w:rsidTr="00AE779D">
        <w:trPr>
          <w:trHeight w:val="306"/>
        </w:trPr>
        <w:tc>
          <w:tcPr>
            <w:tcW w:w="1134" w:type="dxa"/>
            <w:shd w:val="clear" w:color="auto" w:fill="auto"/>
            <w:noWrap/>
            <w:vAlign w:val="center"/>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st13.010</w:t>
            </w:r>
          </w:p>
        </w:tc>
        <w:tc>
          <w:tcPr>
            <w:tcW w:w="8364" w:type="dxa"/>
            <w:shd w:val="clear" w:color="auto" w:fill="auto"/>
            <w:noWrap/>
            <w:vAlign w:val="bottom"/>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st18.002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05598C" w:rsidRPr="003B7740" w:rsidTr="00AE779D">
        <w:trPr>
          <w:trHeight w:val="306"/>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Операции при злокачественном новообразовании щитовидной железы </w:t>
            </w:r>
            <w:r w:rsidRPr="003B7740">
              <w:rPr>
                <w:rFonts w:ascii="Times New Roman" w:eastAsia="Times New Roman" w:hAnsi="Times New Roman" w:cs="Times New Roman"/>
                <w:sz w:val="24"/>
                <w:szCs w:val="24"/>
                <w:lang w:eastAsia="ru-RU"/>
              </w:rPr>
              <w:br/>
              <w:t>(уровень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Операции при злокачественном новообразовании щитовидной железы </w:t>
            </w:r>
            <w:r w:rsidRPr="003B7740">
              <w:rPr>
                <w:rFonts w:ascii="Times New Roman" w:eastAsia="Times New Roman" w:hAnsi="Times New Roman" w:cs="Times New Roman"/>
                <w:sz w:val="24"/>
                <w:szCs w:val="24"/>
                <w:lang w:eastAsia="ru-RU"/>
              </w:rPr>
              <w:br/>
              <w:t>(уровень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st19.038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Установка, замена порт системы (катетера) для лекарственной терапии злокачественных новообразований</w:t>
            </w:r>
          </w:p>
        </w:tc>
      </w:tr>
      <w:tr w:rsidR="00432C08" w:rsidRPr="003B7740" w:rsidTr="00AE779D">
        <w:trPr>
          <w:trHeight w:val="300"/>
        </w:trPr>
        <w:tc>
          <w:tcPr>
            <w:tcW w:w="1134" w:type="dxa"/>
            <w:shd w:val="clear" w:color="auto" w:fill="auto"/>
            <w:noWrap/>
            <w:vAlign w:val="center"/>
          </w:tcPr>
          <w:p w:rsidR="00432C08" w:rsidRPr="003B7740" w:rsidRDefault="00432C08" w:rsidP="00432C08">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w:t>
            </w:r>
            <w:r w:rsidRPr="003B7740">
              <w:rPr>
                <w:rFonts w:ascii="Times New Roman" w:eastAsia="Times New Roman" w:hAnsi="Times New Roman" w:cs="Times New Roman"/>
                <w:sz w:val="24"/>
                <w:szCs w:val="24"/>
                <w:lang w:val="en-US" w:eastAsia="ru-RU"/>
              </w:rPr>
              <w:t>104</w:t>
            </w:r>
          </w:p>
        </w:tc>
        <w:tc>
          <w:tcPr>
            <w:tcW w:w="8364" w:type="dxa"/>
            <w:shd w:val="clear" w:color="auto" w:fill="auto"/>
            <w:noWrap/>
            <w:vAlign w:val="center"/>
          </w:tcPr>
          <w:p w:rsidR="00432C08" w:rsidRPr="003B7740" w:rsidRDefault="00432C08"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Эвисцерация малого таза при лучевых повреждениях</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st20.010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Замена речевого процессора</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6)</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st24.004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Ревматические болезни сердца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Диагностическое обследование </w:t>
            </w:r>
            <w:proofErr w:type="gramStart"/>
            <w:r w:rsidRPr="003B7740">
              <w:rPr>
                <w:rFonts w:ascii="Times New Roman" w:eastAsia="Times New Roman" w:hAnsi="Times New Roman" w:cs="Times New Roman"/>
                <w:sz w:val="24"/>
                <w:szCs w:val="24"/>
                <w:lang w:eastAsia="ru-RU"/>
              </w:rPr>
              <w:t>сердечно-сосудистой</w:t>
            </w:r>
            <w:proofErr w:type="gramEnd"/>
            <w:r w:rsidRPr="003B7740">
              <w:rPr>
                <w:rFonts w:ascii="Times New Roman" w:eastAsia="Times New Roman" w:hAnsi="Times New Roman" w:cs="Times New Roman"/>
                <w:sz w:val="24"/>
                <w:szCs w:val="24"/>
                <w:lang w:eastAsia="ru-RU"/>
              </w:rPr>
              <w:t xml:space="preserve"> системы</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сердце и коронарных сосудах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сердце и коронарных сосудах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сердце и коронарных сосудах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Стенокардия (кроме </w:t>
            </w:r>
            <w:proofErr w:type="gramStart"/>
            <w:r w:rsidRPr="003B7740">
              <w:rPr>
                <w:rFonts w:ascii="Times New Roman" w:eastAsia="Times New Roman" w:hAnsi="Times New Roman" w:cs="Times New Roman"/>
                <w:sz w:val="24"/>
                <w:szCs w:val="24"/>
                <w:lang w:eastAsia="ru-RU"/>
              </w:rPr>
              <w:t>нестабильной</w:t>
            </w:r>
            <w:proofErr w:type="gramEnd"/>
            <w:r w:rsidRPr="003B7740">
              <w:rPr>
                <w:rFonts w:ascii="Times New Roman" w:eastAsia="Times New Roman" w:hAnsi="Times New Roman" w:cs="Times New Roman"/>
                <w:sz w:val="24"/>
                <w:szCs w:val="24"/>
                <w:lang w:eastAsia="ru-RU"/>
              </w:rPr>
              <w:t>), хроническая ишемическая болезнь сердца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сердца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st28.002</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st28.003</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st28.004</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st28.005</w:t>
            </w:r>
          </w:p>
        </w:tc>
        <w:tc>
          <w:tcPr>
            <w:tcW w:w="8364" w:type="dxa"/>
            <w:shd w:val="clear" w:color="auto" w:fill="auto"/>
            <w:noWrap/>
            <w:vAlign w:val="center"/>
            <w:hideMark/>
          </w:tcPr>
          <w:p w:rsidR="0005598C" w:rsidRPr="003B7740" w:rsidRDefault="0005598C" w:rsidP="00AE779D">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Эндопротезирование суставов</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эндокринных железах кроме гипофиза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эндокринных железах кроме гипофиза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Остеомиелит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st31.019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печени и поджелудочной железе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печени и поджелудочной железе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Панкреатит, хирургическое лечение</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st32.010</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st32.011</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Аппендэктомия,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3)</w:t>
            </w:r>
          </w:p>
        </w:tc>
      </w:tr>
      <w:tr w:rsidR="00432C08" w:rsidRPr="003B7740" w:rsidTr="00AE779D">
        <w:trPr>
          <w:trHeight w:val="300"/>
        </w:trPr>
        <w:tc>
          <w:tcPr>
            <w:tcW w:w="1134" w:type="dxa"/>
            <w:shd w:val="clear" w:color="auto" w:fill="auto"/>
            <w:noWrap/>
            <w:vAlign w:val="center"/>
          </w:tcPr>
          <w:p w:rsidR="00432C08" w:rsidRPr="003B7740" w:rsidRDefault="00432C08"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st32.019</w:t>
            </w:r>
          </w:p>
        </w:tc>
        <w:tc>
          <w:tcPr>
            <w:tcW w:w="8364" w:type="dxa"/>
            <w:shd w:val="clear" w:color="auto" w:fill="auto"/>
            <w:noWrap/>
            <w:vAlign w:val="center"/>
          </w:tcPr>
          <w:p w:rsidR="00432C08" w:rsidRPr="003B7740" w:rsidRDefault="00432C08" w:rsidP="00432C08">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st32.016</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st32.017</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st32.018</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st34.002</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st34.003</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2)</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st34.004</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3)</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st34.005</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4)</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st36.009</w:t>
            </w:r>
          </w:p>
        </w:tc>
        <w:tc>
          <w:tcPr>
            <w:tcW w:w="8364" w:type="dxa"/>
            <w:shd w:val="clear" w:color="auto" w:fill="auto"/>
            <w:noWrap/>
            <w:vAlign w:val="center"/>
            <w:hideMark/>
          </w:tcPr>
          <w:p w:rsidR="0005598C" w:rsidRPr="003B7740" w:rsidRDefault="0005598C" w:rsidP="0005598C">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Реинфузия аутокрови</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st36.010</w:t>
            </w:r>
          </w:p>
        </w:tc>
        <w:tc>
          <w:tcPr>
            <w:tcW w:w="8364" w:type="dxa"/>
            <w:shd w:val="clear" w:color="auto" w:fill="auto"/>
            <w:noWrap/>
            <w:vAlign w:val="center"/>
            <w:hideMark/>
          </w:tcPr>
          <w:p w:rsidR="0005598C" w:rsidRPr="003B7740" w:rsidRDefault="0005598C"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Баллонная внутриаортальная контрпульсация</w:t>
            </w:r>
          </w:p>
        </w:tc>
      </w:tr>
      <w:tr w:rsidR="0005598C" w:rsidRPr="003B7740" w:rsidTr="00AE779D">
        <w:trPr>
          <w:trHeight w:val="300"/>
        </w:trPr>
        <w:tc>
          <w:tcPr>
            <w:tcW w:w="1134" w:type="dxa"/>
            <w:shd w:val="clear" w:color="auto" w:fill="auto"/>
            <w:noWrap/>
            <w:vAlign w:val="center"/>
            <w:hideMark/>
          </w:tcPr>
          <w:p w:rsidR="0005598C" w:rsidRPr="003B7740" w:rsidRDefault="0005598C" w:rsidP="0005598C">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st36.011</w:t>
            </w:r>
          </w:p>
        </w:tc>
        <w:tc>
          <w:tcPr>
            <w:tcW w:w="8364" w:type="dxa"/>
            <w:shd w:val="clear" w:color="auto" w:fill="auto"/>
            <w:noWrap/>
            <w:vAlign w:val="center"/>
            <w:hideMark/>
          </w:tcPr>
          <w:p w:rsidR="0005598C" w:rsidRPr="003B7740" w:rsidRDefault="0005598C"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Экстракорпоральная мембранная оксигенация</w:t>
            </w:r>
          </w:p>
        </w:tc>
      </w:tr>
      <w:tr w:rsidR="00AE779D" w:rsidRPr="003B7740" w:rsidTr="00AE779D">
        <w:trPr>
          <w:trHeight w:val="300"/>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AE779D" w:rsidRPr="003B7740" w:rsidRDefault="00AE779D" w:rsidP="00AE779D">
            <w:pPr>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В условиях дневного стационара</w:t>
            </w:r>
          </w:p>
        </w:tc>
      </w:tr>
      <w:tr w:rsidR="005951F7" w:rsidRPr="003B7740" w:rsidTr="00AE779D">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Искусственное прерывание беременности (аборт)</w:t>
            </w:r>
          </w:p>
        </w:tc>
      </w:tr>
      <w:tr w:rsidR="005951F7" w:rsidRPr="003B7740" w:rsidTr="00AE779D">
        <w:trPr>
          <w:trHeight w:val="300"/>
        </w:trPr>
        <w:tc>
          <w:tcPr>
            <w:tcW w:w="1134" w:type="dxa"/>
            <w:tcBorders>
              <w:top w:val="single" w:sz="2" w:space="0" w:color="auto"/>
            </w:tcBorders>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ds02.003</w:t>
            </w:r>
          </w:p>
        </w:tc>
        <w:tc>
          <w:tcPr>
            <w:tcW w:w="8364" w:type="dxa"/>
            <w:tcBorders>
              <w:top w:val="single" w:sz="2" w:space="0" w:color="auto"/>
            </w:tcBorders>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ds02.004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ds09.001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дети</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ds09.002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дети</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ds10.001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дети</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ds13.002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ds14.001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ds14.002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ds16.002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периферической нервной системе</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ds18.003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ds19.017</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ds19.028</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Установка, замена порт системы (катетера) для лекарственной терапии злокачественных новообразований</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ds20.006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Замена речевого процессора</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4)</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ds21.006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5)</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ds25.001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Диагностическое обследование </w:t>
            </w:r>
            <w:proofErr w:type="gramStart"/>
            <w:r w:rsidRPr="003B7740">
              <w:rPr>
                <w:rFonts w:ascii="Times New Roman" w:eastAsia="Times New Roman" w:hAnsi="Times New Roman" w:cs="Times New Roman"/>
                <w:sz w:val="24"/>
                <w:szCs w:val="24"/>
                <w:lang w:eastAsia="ru-RU"/>
              </w:rPr>
              <w:t>сердечно-сосудистой</w:t>
            </w:r>
            <w:proofErr w:type="gramEnd"/>
            <w:r w:rsidRPr="003B7740">
              <w:rPr>
                <w:rFonts w:ascii="Times New Roman" w:eastAsia="Times New Roman" w:hAnsi="Times New Roman" w:cs="Times New Roman"/>
                <w:sz w:val="24"/>
                <w:szCs w:val="24"/>
                <w:lang w:eastAsia="ru-RU"/>
              </w:rPr>
              <w:t xml:space="preserve"> системы</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ds25.002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ds25.003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сосудах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ds28.001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ds29.001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ds29.002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ds29.003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ds30.006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кроветворения и иммунной системы</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ds31.006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молочной железе</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ds32.001</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ds32.004</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ds32.005</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по поводу грыж, взрослые (уровень 3)</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ds32.006</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желчном пузыре и желчевыводящих путях</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ds32.007</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ds32.008</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на органах брюшной полости (уровень 2)</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ds34.002</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r>
      <w:tr w:rsidR="005951F7" w:rsidRPr="003B7740" w:rsidTr="00AE779D">
        <w:trPr>
          <w:trHeight w:val="300"/>
        </w:trPr>
        <w:tc>
          <w:tcPr>
            <w:tcW w:w="1134" w:type="dxa"/>
            <w:shd w:val="clear" w:color="auto" w:fill="auto"/>
            <w:noWrap/>
            <w:vAlign w:val="center"/>
          </w:tcPr>
          <w:p w:rsidR="005951F7" w:rsidRPr="003B7740" w:rsidRDefault="005951F7" w:rsidP="005951F7">
            <w:pPr>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ds34.003</w:t>
            </w:r>
          </w:p>
        </w:tc>
        <w:tc>
          <w:tcPr>
            <w:tcW w:w="8364" w:type="dxa"/>
            <w:shd w:val="clear" w:color="auto" w:fill="auto"/>
            <w:noWrap/>
            <w:vAlign w:val="center"/>
          </w:tcPr>
          <w:p w:rsidR="005951F7" w:rsidRPr="003B7740" w:rsidRDefault="005951F7" w:rsidP="005951F7">
            <w:pPr>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2)</w:t>
            </w:r>
          </w:p>
        </w:tc>
      </w:tr>
    </w:tbl>
    <w:p w:rsidR="0005598C" w:rsidRPr="003B7740" w:rsidRDefault="0005598C" w:rsidP="0005598C">
      <w:pPr>
        <w:spacing w:line="240" w:lineRule="auto"/>
        <w:ind w:firstLine="709"/>
        <w:jc w:val="both"/>
        <w:rPr>
          <w:rFonts w:ascii="Times New Roman" w:eastAsia="Calibri" w:hAnsi="Times New Roman" w:cs="Times New Roman"/>
          <w:sz w:val="24"/>
        </w:rPr>
      </w:pPr>
    </w:p>
    <w:p w:rsidR="0005598C" w:rsidRPr="003B7740" w:rsidRDefault="0005598C">
      <w:pPr>
        <w:rPr>
          <w:rFonts w:ascii="Times New Roman" w:eastAsia="Calibri" w:hAnsi="Times New Roman" w:cs="Times New Roman"/>
          <w:sz w:val="24"/>
        </w:rPr>
      </w:pPr>
      <w:r w:rsidRPr="003B7740">
        <w:rPr>
          <w:rFonts w:ascii="Times New Roman" w:eastAsia="Calibri" w:hAnsi="Times New Roman" w:cs="Times New Roman"/>
          <w:sz w:val="24"/>
        </w:rPr>
        <w:br w:type="page"/>
      </w:r>
    </w:p>
    <w:p w:rsidR="001F2552" w:rsidRPr="003B7740" w:rsidRDefault="001F2552" w:rsidP="001F2552">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05598C" w:rsidRPr="003B7740">
        <w:rPr>
          <w:rFonts w:ascii="Times New Roman" w:hAnsi="Times New Roman" w:cs="Times New Roman"/>
          <w:sz w:val="28"/>
        </w:rPr>
        <w:t>8</w:t>
      </w: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 xml:space="preserve">Расшифровка </w:t>
      </w:r>
      <w:r w:rsidR="00CE5523" w:rsidRPr="003B7740">
        <w:rPr>
          <w:rFonts w:ascii="Times New Roman" w:eastAsia="Calibri" w:hAnsi="Times New Roman" w:cs="Times New Roman"/>
          <w:sz w:val="28"/>
          <w:szCs w:val="28"/>
          <w:lang w:eastAsia="ru-RU"/>
        </w:rPr>
        <w:t>клинико-статистических групп заболеваний</w:t>
      </w:r>
      <w:r w:rsidRPr="003B7740">
        <w:rPr>
          <w:rFonts w:ascii="Times New Roman" w:eastAsia="Calibri" w:hAnsi="Times New Roman" w:cs="Times New Roman"/>
          <w:sz w:val="28"/>
          <w:szCs w:val="28"/>
          <w:lang w:eastAsia="ru-RU"/>
        </w:rPr>
        <w:t xml:space="preserve"> </w:t>
      </w:r>
      <w:r w:rsidRPr="003B7740">
        <w:rPr>
          <w:rFonts w:ascii="Times New Roman" w:eastAsia="Calibri" w:hAnsi="Times New Roman" w:cs="Times New Roman"/>
          <w:sz w:val="28"/>
          <w:szCs w:val="28"/>
          <w:lang w:eastAsia="ru-RU"/>
        </w:rPr>
        <w:br/>
        <w:t xml:space="preserve">для оплаты медицинской помощи, </w:t>
      </w:r>
      <w:r w:rsidRPr="003B7740">
        <w:rPr>
          <w:rFonts w:ascii="Times New Roman" w:eastAsia="Calibri" w:hAnsi="Times New Roman" w:cs="Times New Roman"/>
          <w:sz w:val="28"/>
          <w:szCs w:val="28"/>
          <w:lang w:eastAsia="ru-RU"/>
        </w:rPr>
        <w:br/>
        <w:t>оказанной в стационарных условиях</w:t>
      </w: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Файл</w:t>
      </w:r>
      <w:r w:rsidRPr="003B7740">
        <w:rPr>
          <w:rFonts w:ascii="Times New Roman" w:eastAsia="Calibri" w:hAnsi="Times New Roman" w:cs="Times New Roman"/>
          <w:i/>
          <w:sz w:val="28"/>
          <w:szCs w:val="28"/>
          <w:lang w:eastAsia="ru-RU"/>
        </w:rPr>
        <w:br/>
        <w:t>«Рас</w:t>
      </w:r>
      <w:r w:rsidR="00BA1263" w:rsidRPr="003B7740">
        <w:rPr>
          <w:rFonts w:ascii="Times New Roman" w:eastAsia="Calibri" w:hAnsi="Times New Roman" w:cs="Times New Roman"/>
          <w:i/>
          <w:sz w:val="28"/>
          <w:szCs w:val="28"/>
          <w:lang w:eastAsia="ru-RU"/>
        </w:rPr>
        <w:t>ш</w:t>
      </w:r>
      <w:r w:rsidRPr="003B7740">
        <w:rPr>
          <w:rFonts w:ascii="Times New Roman" w:eastAsia="Calibri" w:hAnsi="Times New Roman" w:cs="Times New Roman"/>
          <w:i/>
          <w:sz w:val="28"/>
          <w:szCs w:val="28"/>
          <w:lang w:eastAsia="ru-RU"/>
        </w:rPr>
        <w:t>ифровка групп КС 2021.</w:t>
      </w:r>
      <w:r w:rsidRPr="003B7740">
        <w:rPr>
          <w:rFonts w:ascii="Times New Roman" w:eastAsia="Calibri" w:hAnsi="Times New Roman" w:cs="Times New Roman"/>
          <w:i/>
          <w:sz w:val="28"/>
          <w:szCs w:val="28"/>
          <w:lang w:val="en-US" w:eastAsia="ru-RU"/>
        </w:rPr>
        <w:t>xlsx</w:t>
      </w:r>
      <w:r w:rsidRPr="003B7740">
        <w:rPr>
          <w:rFonts w:ascii="Times New Roman" w:eastAsia="Calibri" w:hAnsi="Times New Roman" w:cs="Times New Roman"/>
          <w:i/>
          <w:sz w:val="28"/>
          <w:szCs w:val="28"/>
          <w:lang w:eastAsia="ru-RU"/>
        </w:rPr>
        <w:t>»</w:t>
      </w: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(в электронном виде)</w:t>
      </w:r>
    </w:p>
    <w:p w:rsidR="001F2552" w:rsidRPr="003B7740" w:rsidRDefault="001F2552" w:rsidP="001F2552">
      <w:pPr>
        <w:rPr>
          <w:rFonts w:ascii="Times New Roman" w:hAnsi="Times New Roman" w:cs="Times New Roman"/>
          <w:sz w:val="24"/>
          <w:szCs w:val="24"/>
        </w:rPr>
      </w:pPr>
      <w:r w:rsidRPr="003B7740">
        <w:rPr>
          <w:rFonts w:ascii="Times New Roman" w:hAnsi="Times New Roman" w:cs="Times New Roman"/>
          <w:sz w:val="24"/>
          <w:szCs w:val="24"/>
        </w:rPr>
        <w:br w:type="page"/>
      </w:r>
    </w:p>
    <w:p w:rsidR="001F2552" w:rsidRPr="003B7740" w:rsidRDefault="001F2552" w:rsidP="001F2552">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AE779D" w:rsidRPr="003B7740">
        <w:rPr>
          <w:rFonts w:ascii="Times New Roman" w:hAnsi="Times New Roman" w:cs="Times New Roman"/>
          <w:sz w:val="28"/>
        </w:rPr>
        <w:t>9</w:t>
      </w: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ind w:firstLine="709"/>
        <w:jc w:val="both"/>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r w:rsidRPr="003B7740">
        <w:rPr>
          <w:rFonts w:ascii="Times New Roman" w:eastAsia="Calibri" w:hAnsi="Times New Roman" w:cs="Times New Roman"/>
          <w:sz w:val="28"/>
          <w:szCs w:val="28"/>
          <w:lang w:eastAsia="ru-RU"/>
        </w:rPr>
        <w:t xml:space="preserve">Расшифровка </w:t>
      </w:r>
      <w:r w:rsidR="00CE5523" w:rsidRPr="003B7740">
        <w:rPr>
          <w:rFonts w:ascii="Times New Roman" w:eastAsia="Calibri" w:hAnsi="Times New Roman" w:cs="Times New Roman"/>
          <w:sz w:val="28"/>
          <w:szCs w:val="28"/>
          <w:lang w:eastAsia="ru-RU"/>
        </w:rPr>
        <w:t>клинико-статистических групп заболеваний</w:t>
      </w:r>
      <w:r w:rsidRPr="003B7740">
        <w:rPr>
          <w:rFonts w:ascii="Times New Roman" w:eastAsia="Calibri" w:hAnsi="Times New Roman" w:cs="Times New Roman"/>
          <w:sz w:val="28"/>
          <w:szCs w:val="28"/>
          <w:lang w:eastAsia="ru-RU"/>
        </w:rPr>
        <w:t xml:space="preserve"> </w:t>
      </w:r>
      <w:r w:rsidRPr="003B7740">
        <w:rPr>
          <w:rFonts w:ascii="Times New Roman" w:eastAsia="Calibri" w:hAnsi="Times New Roman" w:cs="Times New Roman"/>
          <w:sz w:val="28"/>
          <w:szCs w:val="28"/>
          <w:lang w:eastAsia="ru-RU"/>
        </w:rPr>
        <w:br/>
        <w:t xml:space="preserve">для оплаты медицинской помощи, </w:t>
      </w:r>
      <w:r w:rsidRPr="003B7740">
        <w:rPr>
          <w:rFonts w:ascii="Times New Roman" w:eastAsia="Calibri" w:hAnsi="Times New Roman" w:cs="Times New Roman"/>
          <w:sz w:val="28"/>
          <w:szCs w:val="28"/>
          <w:lang w:eastAsia="ru-RU"/>
        </w:rPr>
        <w:br/>
        <w:t>оказанной в условиях дневного стационара</w:t>
      </w:r>
    </w:p>
    <w:p w:rsidR="001F2552" w:rsidRPr="003B7740" w:rsidRDefault="001F2552" w:rsidP="001F2552">
      <w:pPr>
        <w:spacing w:after="0" w:line="240" w:lineRule="auto"/>
        <w:jc w:val="center"/>
        <w:rPr>
          <w:rFonts w:ascii="Times New Roman" w:eastAsia="Calibri" w:hAnsi="Times New Roman" w:cs="Times New Roman"/>
          <w:sz w:val="28"/>
          <w:szCs w:val="28"/>
          <w:lang w:eastAsia="ru-RU"/>
        </w:rPr>
      </w:pP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Файл</w:t>
      </w:r>
      <w:r w:rsidRPr="003B7740">
        <w:rPr>
          <w:rFonts w:ascii="Times New Roman" w:eastAsia="Calibri" w:hAnsi="Times New Roman" w:cs="Times New Roman"/>
          <w:i/>
          <w:sz w:val="28"/>
          <w:szCs w:val="28"/>
          <w:lang w:eastAsia="ru-RU"/>
        </w:rPr>
        <w:br/>
        <w:t>«Рас</w:t>
      </w:r>
      <w:r w:rsidR="00BA1263" w:rsidRPr="003B7740">
        <w:rPr>
          <w:rFonts w:ascii="Times New Roman" w:eastAsia="Calibri" w:hAnsi="Times New Roman" w:cs="Times New Roman"/>
          <w:i/>
          <w:sz w:val="28"/>
          <w:szCs w:val="28"/>
          <w:lang w:eastAsia="ru-RU"/>
        </w:rPr>
        <w:t>ш</w:t>
      </w:r>
      <w:r w:rsidRPr="003B7740">
        <w:rPr>
          <w:rFonts w:ascii="Times New Roman" w:eastAsia="Calibri" w:hAnsi="Times New Roman" w:cs="Times New Roman"/>
          <w:i/>
          <w:sz w:val="28"/>
          <w:szCs w:val="28"/>
          <w:lang w:eastAsia="ru-RU"/>
        </w:rPr>
        <w:t>ифровка групп ДС 2021.</w:t>
      </w:r>
      <w:r w:rsidRPr="003B7740">
        <w:rPr>
          <w:rFonts w:ascii="Times New Roman" w:eastAsia="Calibri" w:hAnsi="Times New Roman" w:cs="Times New Roman"/>
          <w:i/>
          <w:sz w:val="28"/>
          <w:szCs w:val="28"/>
          <w:lang w:val="en-US" w:eastAsia="ru-RU"/>
        </w:rPr>
        <w:t>xlsx</w:t>
      </w:r>
      <w:r w:rsidRPr="003B7740">
        <w:rPr>
          <w:rFonts w:ascii="Times New Roman" w:eastAsia="Calibri" w:hAnsi="Times New Roman" w:cs="Times New Roman"/>
          <w:i/>
          <w:sz w:val="28"/>
          <w:szCs w:val="28"/>
          <w:lang w:eastAsia="ru-RU"/>
        </w:rPr>
        <w:t>»</w:t>
      </w:r>
    </w:p>
    <w:p w:rsidR="001F2552" w:rsidRPr="003B7740" w:rsidRDefault="001F2552" w:rsidP="001F2552">
      <w:pPr>
        <w:spacing w:after="0" w:line="240" w:lineRule="auto"/>
        <w:jc w:val="center"/>
        <w:rPr>
          <w:rFonts w:ascii="Times New Roman" w:eastAsia="Calibri" w:hAnsi="Times New Roman" w:cs="Times New Roman"/>
          <w:i/>
          <w:sz w:val="28"/>
          <w:szCs w:val="28"/>
          <w:lang w:eastAsia="ru-RU"/>
        </w:rPr>
      </w:pPr>
      <w:r w:rsidRPr="003B7740">
        <w:rPr>
          <w:rFonts w:ascii="Times New Roman" w:eastAsia="Calibri" w:hAnsi="Times New Roman" w:cs="Times New Roman"/>
          <w:i/>
          <w:sz w:val="28"/>
          <w:szCs w:val="28"/>
          <w:lang w:eastAsia="ru-RU"/>
        </w:rPr>
        <w:t>(в электронном виде)</w:t>
      </w:r>
    </w:p>
    <w:p w:rsidR="001F2552" w:rsidRPr="003B7740" w:rsidRDefault="001F2552">
      <w:pPr>
        <w:rPr>
          <w:rFonts w:ascii="Times New Roman" w:hAnsi="Times New Roman" w:cs="Times New Roman"/>
          <w:sz w:val="24"/>
          <w:szCs w:val="24"/>
        </w:rPr>
      </w:pPr>
      <w:r w:rsidRPr="003B7740">
        <w:rPr>
          <w:rFonts w:ascii="Times New Roman" w:hAnsi="Times New Roman" w:cs="Times New Roman"/>
          <w:sz w:val="24"/>
          <w:szCs w:val="24"/>
        </w:rPr>
        <w:br w:type="page"/>
      </w:r>
    </w:p>
    <w:p w:rsidR="001F2552" w:rsidRPr="003B7740" w:rsidRDefault="001F2552" w:rsidP="001F2552">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AE779D" w:rsidRPr="003B7740">
        <w:rPr>
          <w:rFonts w:ascii="Times New Roman" w:hAnsi="Times New Roman" w:cs="Times New Roman"/>
          <w:sz w:val="28"/>
        </w:rPr>
        <w:t>10</w:t>
      </w:r>
    </w:p>
    <w:p w:rsidR="001F2552" w:rsidRPr="003B7740" w:rsidRDefault="001F2552" w:rsidP="001F2552">
      <w:pPr>
        <w:pStyle w:val="ConsPlusNormal"/>
        <w:jc w:val="both"/>
        <w:rPr>
          <w:rFonts w:ascii="Times New Roman" w:hAnsi="Times New Roman" w:cs="Times New Roman"/>
          <w:sz w:val="28"/>
        </w:rPr>
      </w:pPr>
    </w:p>
    <w:p w:rsidR="001F2552" w:rsidRPr="003B7740" w:rsidRDefault="001F2552" w:rsidP="001F2552">
      <w:pPr>
        <w:pStyle w:val="ConsPlusNormal"/>
        <w:jc w:val="center"/>
        <w:rPr>
          <w:rFonts w:ascii="Times New Roman" w:hAnsi="Times New Roman" w:cs="Times New Roman"/>
          <w:sz w:val="28"/>
        </w:rPr>
      </w:pPr>
      <w:r w:rsidRPr="003B7740">
        <w:rPr>
          <w:rFonts w:ascii="Times New Roman" w:hAnsi="Times New Roman" w:cs="Times New Roman"/>
          <w:sz w:val="28"/>
        </w:rPr>
        <w:t>1. СПРАВОЧНИКИ РАСШИФРОВКИ ГРУПП</w:t>
      </w:r>
    </w:p>
    <w:p w:rsidR="001F2552" w:rsidRPr="003B7740" w:rsidRDefault="001F2552" w:rsidP="001F2552">
      <w:pPr>
        <w:pStyle w:val="ConsPlusNormal"/>
        <w:jc w:val="both"/>
        <w:rPr>
          <w:rFonts w:ascii="Times New Roman" w:hAnsi="Times New Roman" w:cs="Times New Roman"/>
          <w:sz w:val="28"/>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Файл</w:t>
      </w:r>
      <w:r w:rsidR="00122C1B" w:rsidRPr="003B7740">
        <w:rPr>
          <w:rFonts w:ascii="Times New Roman" w:eastAsia="Times New Roman" w:hAnsi="Times New Roman" w:cs="Times New Roman"/>
          <w:sz w:val="28"/>
          <w:szCs w:val="24"/>
          <w:lang w:eastAsia="ru-RU"/>
        </w:rPr>
        <w:t>ы</w:t>
      </w:r>
      <w:r w:rsidRPr="003B7740">
        <w:rPr>
          <w:rFonts w:ascii="Times New Roman" w:eastAsia="Times New Roman" w:hAnsi="Times New Roman" w:cs="Times New Roman"/>
          <w:sz w:val="28"/>
          <w:szCs w:val="24"/>
          <w:lang w:eastAsia="ru-RU"/>
        </w:rPr>
        <w:t xml:space="preserve"> «Расшифровка </w:t>
      </w:r>
      <w:r w:rsidRPr="003B7740">
        <w:rPr>
          <w:rFonts w:ascii="Times New Roman" w:eastAsia="Calibri" w:hAnsi="Times New Roman" w:cs="Times New Roman"/>
          <w:sz w:val="28"/>
          <w:szCs w:val="28"/>
          <w:lang w:eastAsia="ru-RU"/>
        </w:rPr>
        <w:t>групп</w:t>
      </w:r>
      <w:r w:rsidRPr="003B7740">
        <w:rPr>
          <w:rFonts w:ascii="Times New Roman" w:eastAsia="Times New Roman" w:hAnsi="Times New Roman" w:cs="Times New Roman"/>
          <w:sz w:val="28"/>
          <w:szCs w:val="24"/>
          <w:lang w:eastAsia="ru-RU"/>
        </w:rPr>
        <w:t>»</w:t>
      </w:r>
      <w:r w:rsidR="00122C1B" w:rsidRPr="003B7740">
        <w:rPr>
          <w:rFonts w:ascii="Times New Roman" w:eastAsia="Times New Roman" w:hAnsi="Times New Roman" w:cs="Times New Roman"/>
          <w:sz w:val="28"/>
          <w:szCs w:val="24"/>
          <w:lang w:eastAsia="ru-RU"/>
        </w:rPr>
        <w:t>, являющие Приложением 8 и 9 к настоящим рекомендациям,</w:t>
      </w:r>
      <w:r w:rsidRPr="003B7740">
        <w:rPr>
          <w:rFonts w:ascii="Times New Roman" w:eastAsia="Times New Roman" w:hAnsi="Times New Roman" w:cs="Times New Roman"/>
          <w:sz w:val="28"/>
          <w:szCs w:val="24"/>
          <w:lang w:eastAsia="ru-RU"/>
        </w:rPr>
        <w:t xml:space="preserve"> име</w:t>
      </w:r>
      <w:r w:rsidR="00122C1B" w:rsidRPr="003B7740">
        <w:rPr>
          <w:rFonts w:ascii="Times New Roman" w:eastAsia="Times New Roman" w:hAnsi="Times New Roman" w:cs="Times New Roman"/>
          <w:sz w:val="28"/>
          <w:szCs w:val="24"/>
          <w:lang w:eastAsia="ru-RU"/>
        </w:rPr>
        <w:t>ю</w:t>
      </w:r>
      <w:r w:rsidRPr="003B7740">
        <w:rPr>
          <w:rFonts w:ascii="Times New Roman" w:eastAsia="Times New Roman" w:hAnsi="Times New Roman" w:cs="Times New Roman"/>
          <w:sz w:val="28"/>
          <w:szCs w:val="24"/>
          <w:lang w:eastAsia="ru-RU"/>
        </w:rPr>
        <w:t>т одинаковую структуру</w:t>
      </w:r>
      <w:r w:rsidR="00122C1B" w:rsidRPr="003B7740">
        <w:rPr>
          <w:rFonts w:ascii="Times New Roman" w:eastAsia="Times New Roman" w:hAnsi="Times New Roman" w:cs="Times New Roman"/>
          <w:sz w:val="28"/>
          <w:szCs w:val="24"/>
          <w:lang w:eastAsia="ru-RU"/>
        </w:rPr>
        <w:t xml:space="preserve"> и</w:t>
      </w:r>
      <w:r w:rsidRPr="003B7740">
        <w:rPr>
          <w:rFonts w:ascii="Times New Roman" w:eastAsia="Times New Roman" w:hAnsi="Times New Roman" w:cs="Times New Roman"/>
          <w:sz w:val="28"/>
          <w:szCs w:val="24"/>
          <w:lang w:eastAsia="ru-RU"/>
        </w:rPr>
        <w:t xml:space="preserve"> состо</w:t>
      </w:r>
      <w:r w:rsidR="00122C1B" w:rsidRPr="003B7740">
        <w:rPr>
          <w:rFonts w:ascii="Times New Roman" w:eastAsia="Times New Roman" w:hAnsi="Times New Roman" w:cs="Times New Roman"/>
          <w:sz w:val="28"/>
          <w:szCs w:val="24"/>
          <w:lang w:eastAsia="ru-RU"/>
        </w:rPr>
        <w:t>я</w:t>
      </w:r>
      <w:r w:rsidRPr="003B7740">
        <w:rPr>
          <w:rFonts w:ascii="Times New Roman" w:eastAsia="Times New Roman" w:hAnsi="Times New Roman" w:cs="Times New Roman"/>
          <w:sz w:val="28"/>
          <w:szCs w:val="24"/>
          <w:lang w:eastAsia="ru-RU"/>
        </w:rPr>
        <w:t xml:space="preserve">т </w:t>
      </w:r>
      <w:r w:rsidR="00122C1B" w:rsidRPr="003B7740">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 xml:space="preserve">из следующих листов, содержащих соответствующие справочники: </w:t>
      </w:r>
    </w:p>
    <w:p w:rsidR="000811D1" w:rsidRPr="000811D1"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«КСГ» – перечень КСГ и коэффициент</w:t>
      </w:r>
      <w:r w:rsidR="000811D1">
        <w:rPr>
          <w:rFonts w:ascii="Times New Roman" w:eastAsia="Times New Roman" w:hAnsi="Times New Roman" w:cs="Times New Roman"/>
          <w:sz w:val="28"/>
          <w:szCs w:val="24"/>
          <w:lang w:eastAsia="ru-RU"/>
        </w:rPr>
        <w:t xml:space="preserve">ы </w:t>
      </w:r>
      <w:proofErr w:type="gramStart"/>
      <w:r w:rsidR="000811D1">
        <w:rPr>
          <w:rFonts w:ascii="Times New Roman" w:eastAsia="Times New Roman" w:hAnsi="Times New Roman" w:cs="Times New Roman"/>
          <w:sz w:val="28"/>
          <w:szCs w:val="24"/>
          <w:lang w:eastAsia="ru-RU"/>
        </w:rPr>
        <w:t>относительной</w:t>
      </w:r>
      <w:proofErr w:type="gramEnd"/>
      <w:r w:rsidR="000811D1">
        <w:rPr>
          <w:rFonts w:ascii="Times New Roman" w:eastAsia="Times New Roman" w:hAnsi="Times New Roman" w:cs="Times New Roman"/>
          <w:sz w:val="28"/>
          <w:szCs w:val="24"/>
          <w:lang w:eastAsia="ru-RU"/>
        </w:rPr>
        <w:t xml:space="preserve"> затратоемкости в соотвтетствии с Перечнем</w:t>
      </w:r>
      <w:r w:rsidR="000811D1" w:rsidRPr="000811D1">
        <w:rPr>
          <w:rFonts w:ascii="Times New Roman" w:eastAsia="Times New Roman" w:hAnsi="Times New Roman" w:cs="Times New Roman"/>
          <w:sz w:val="28"/>
          <w:szCs w:val="24"/>
          <w:lang w:eastAsia="ru-RU"/>
        </w:rPr>
        <w:t>;</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 xml:space="preserve">– «Схемы лекарственной терапии» </w:t>
      </w:r>
      <w:r w:rsidRPr="003B7740">
        <w:rPr>
          <w:rFonts w:ascii="Times New Roman" w:eastAsia="Times New Roman" w:hAnsi="Times New Roman" w:cs="Times New Roman"/>
          <w:sz w:val="28"/>
          <w:szCs w:val="24"/>
          <w:lang w:eastAsia="ru-RU"/>
        </w:rPr>
        <w:noBreakHyphen/>
        <w:t xml:space="preserve">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roofErr w:type="gramEnd"/>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определенным КСГ;</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«Группировщик» – таблица, определяющая однозначное отнесение каждого пролеченного случая к </w:t>
      </w:r>
      <w:proofErr w:type="gramStart"/>
      <w:r w:rsidRPr="003B7740">
        <w:rPr>
          <w:rFonts w:ascii="Times New Roman" w:eastAsia="Times New Roman" w:hAnsi="Times New Roman" w:cs="Times New Roman"/>
          <w:sz w:val="28"/>
          <w:szCs w:val="24"/>
          <w:lang w:eastAsia="ru-RU"/>
        </w:rPr>
        <w:t>конкретной</w:t>
      </w:r>
      <w:proofErr w:type="gramEnd"/>
      <w:r w:rsidRPr="003B7740">
        <w:rPr>
          <w:rFonts w:ascii="Times New Roman" w:eastAsia="Times New Roman" w:hAnsi="Times New Roman" w:cs="Times New Roman"/>
          <w:sz w:val="28"/>
          <w:szCs w:val="24"/>
          <w:lang w:eastAsia="ru-RU"/>
        </w:rPr>
        <w:t xml:space="preserve"> КСГ на основании всех возможных комбинаций классификационных критериев;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«Группировщик </w:t>
      </w:r>
      <w:proofErr w:type="gramStart"/>
      <w:r w:rsidRPr="003B7740">
        <w:rPr>
          <w:rFonts w:ascii="Times New Roman" w:eastAsia="Times New Roman" w:hAnsi="Times New Roman" w:cs="Times New Roman"/>
          <w:sz w:val="28"/>
          <w:szCs w:val="24"/>
          <w:lang w:eastAsia="ru-RU"/>
        </w:rPr>
        <w:t>детальный</w:t>
      </w:r>
      <w:proofErr w:type="gramEnd"/>
      <w:r w:rsidRPr="003B7740">
        <w:rPr>
          <w:rFonts w:ascii="Times New Roman" w:eastAsia="Times New Roman" w:hAnsi="Times New Roman" w:cs="Times New Roman"/>
          <w:sz w:val="28"/>
          <w:szCs w:val="24"/>
          <w:lang w:eastAsia="ru-RU"/>
        </w:rPr>
        <w:t>» – таблица, соответствующая листу «Группировщик», с расшифровкой кодов основных справочников;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1.1. Справочник КСГ</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файле MS Excel «Расшифровка групп» на листе «</w:t>
      </w:r>
      <w:r w:rsidR="000811D1">
        <w:rPr>
          <w:rFonts w:ascii="Times New Roman" w:eastAsia="Times New Roman" w:hAnsi="Times New Roman" w:cs="Times New Roman"/>
          <w:sz w:val="28"/>
          <w:szCs w:val="24"/>
          <w:lang w:eastAsia="ru-RU"/>
        </w:rPr>
        <w:t>КСГ» содержится перечень КСГ и</w:t>
      </w:r>
      <w:r w:rsidRPr="003B7740">
        <w:rPr>
          <w:rFonts w:ascii="Times New Roman" w:eastAsia="Times New Roman" w:hAnsi="Times New Roman" w:cs="Times New Roman"/>
          <w:sz w:val="28"/>
          <w:szCs w:val="24"/>
          <w:lang w:eastAsia="ru-RU"/>
        </w:rPr>
        <w:t xml:space="preserve"> коэффициент</w:t>
      </w:r>
      <w:r w:rsidR="000811D1">
        <w:rPr>
          <w:rFonts w:ascii="Times New Roman" w:eastAsia="Times New Roman" w:hAnsi="Times New Roman" w:cs="Times New Roman"/>
          <w:sz w:val="28"/>
          <w:szCs w:val="24"/>
          <w:lang w:eastAsia="ru-RU"/>
        </w:rPr>
        <w:t>ы</w:t>
      </w:r>
      <w:r w:rsidRPr="003B7740">
        <w:rPr>
          <w:rFonts w:ascii="Times New Roman" w:eastAsia="Times New Roman" w:hAnsi="Times New Roman" w:cs="Times New Roman"/>
          <w:sz w:val="28"/>
          <w:szCs w:val="24"/>
          <w:lang w:eastAsia="ru-RU"/>
        </w:rPr>
        <w:t xml:space="preserve"> </w:t>
      </w:r>
      <w:proofErr w:type="gramStart"/>
      <w:r w:rsidR="000811D1">
        <w:rPr>
          <w:rFonts w:ascii="Times New Roman" w:eastAsia="Times New Roman" w:hAnsi="Times New Roman" w:cs="Times New Roman"/>
          <w:sz w:val="28"/>
          <w:szCs w:val="24"/>
          <w:lang w:eastAsia="ru-RU"/>
        </w:rPr>
        <w:t>относительной</w:t>
      </w:r>
      <w:proofErr w:type="gramEnd"/>
      <w:r w:rsidR="000811D1">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затратоемкости</w:t>
      </w:r>
      <w:r w:rsidR="000811D1">
        <w:rPr>
          <w:rFonts w:ascii="Times New Roman" w:eastAsia="Times New Roman" w:hAnsi="Times New Roman" w:cs="Times New Roman"/>
          <w:sz w:val="28"/>
          <w:szCs w:val="24"/>
          <w:lang w:eastAsia="ru-RU"/>
        </w:rPr>
        <w:t xml:space="preserve"> </w:t>
      </w:r>
      <w:r w:rsidR="000811D1">
        <w:rPr>
          <w:rFonts w:ascii="Times New Roman" w:eastAsia="Times New Roman" w:hAnsi="Times New Roman" w:cs="Times New Roman"/>
          <w:sz w:val="28"/>
          <w:szCs w:val="24"/>
          <w:lang w:eastAsia="ru-RU"/>
        </w:rPr>
        <w:br/>
        <w:t xml:space="preserve">в соответствии с Перечнем </w:t>
      </w:r>
      <w:r w:rsidRPr="003B7740">
        <w:rPr>
          <w:rFonts w:ascii="Times New Roman" w:eastAsia="Times New Roman" w:hAnsi="Times New Roman" w:cs="Times New Roman"/>
          <w:sz w:val="28"/>
          <w:szCs w:val="24"/>
          <w:lang w:eastAsia="ru-RU"/>
        </w:rPr>
        <w:t>в следующем формате:</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«КСГ»</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«КСГ»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71"/>
        <w:gridCol w:w="3050"/>
        <w:gridCol w:w="4551"/>
      </w:tblGrid>
      <w:tr w:rsidR="001F2552" w:rsidRPr="003B7740" w:rsidTr="001F2552">
        <w:trPr>
          <w:cantSplit/>
          <w:trHeight w:val="20"/>
          <w:tblHeader/>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4603"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 КСГ</w:t>
            </w:r>
          </w:p>
        </w:tc>
        <w:tc>
          <w:tcPr>
            <w:tcW w:w="4603" w:type="dxa"/>
            <w:vMerge w:val="restart"/>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 соответствии с Рекомендациями</w:t>
            </w: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4603" w:type="dxa"/>
            <w:vMerge/>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КЗ</w:t>
            </w:r>
            <w:proofErr w:type="gramEnd"/>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Коэффициент </w:t>
            </w:r>
            <w:proofErr w:type="gramStart"/>
            <w:r w:rsidRPr="003B7740">
              <w:rPr>
                <w:rFonts w:ascii="Times New Roman" w:eastAsia="Times New Roman" w:hAnsi="Times New Roman" w:cs="Times New Roman"/>
                <w:sz w:val="24"/>
                <w:szCs w:val="24"/>
                <w:lang w:eastAsia="ru-RU"/>
              </w:rPr>
              <w:t>относительной</w:t>
            </w:r>
            <w:proofErr w:type="gramEnd"/>
            <w:r w:rsidRPr="003B7740">
              <w:rPr>
                <w:rFonts w:ascii="Times New Roman" w:eastAsia="Times New Roman" w:hAnsi="Times New Roman" w:cs="Times New Roman"/>
                <w:sz w:val="24"/>
                <w:szCs w:val="24"/>
                <w:lang w:eastAsia="ru-RU"/>
              </w:rPr>
              <w:t xml:space="preserve"> затратоемкости КСГ</w:t>
            </w:r>
          </w:p>
        </w:tc>
        <w:tc>
          <w:tcPr>
            <w:tcW w:w="4603" w:type="dxa"/>
            <w:vMerge/>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профиля</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профиля</w:t>
            </w:r>
          </w:p>
        </w:tc>
        <w:tc>
          <w:tcPr>
            <w:tcW w:w="4603"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Кодовое значение для столбца «Профиль»</w:t>
            </w:r>
          </w:p>
        </w:tc>
      </w:tr>
      <w:tr w:rsidR="001F2552" w:rsidRPr="003B7740" w:rsidTr="001F2552">
        <w:trPr>
          <w:cantSplit/>
          <w:trHeight w:val="20"/>
          <w:jc w:val="center"/>
        </w:trPr>
        <w:tc>
          <w:tcPr>
            <w:tcW w:w="1977"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Профиль</w:t>
            </w:r>
          </w:p>
        </w:tc>
        <w:tc>
          <w:tcPr>
            <w:tcW w:w="3082"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профиля</w:t>
            </w:r>
          </w:p>
        </w:tc>
        <w:tc>
          <w:tcPr>
            <w:tcW w:w="4603"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 соответствии с приказом Минздравсоцразвития России</w:t>
            </w:r>
            <w:r w:rsidRPr="003B7740">
              <w:rPr>
                <w:rFonts w:ascii="Times New Roman" w:eastAsia="Times New Roman" w:hAnsi="Times New Roman" w:cs="Times New Roman"/>
                <w:sz w:val="24"/>
                <w:szCs w:val="24"/>
                <w:lang w:eastAsia="ru-RU"/>
              </w:rPr>
              <w:br/>
              <w:t>от 17.05.2012 № 555н «Об утверждении номенклатуры коечного фонда по профилям медицинской помощи»</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1.2. Справочник МКБ 10</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файле MS Excel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«МКБ 10»</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«МКБ 10»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1F2552" w:rsidRPr="003B7740" w:rsidTr="001F2552">
        <w:trPr>
          <w:cantSplit/>
          <w:trHeight w:val="20"/>
          <w:tblHeader/>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диагноза в соответствии с МКБ 10</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Диагноз</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диагноза</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roofErr w:type="gramStart"/>
            <w:r w:rsidRPr="003B7740">
              <w:rPr>
                <w:rFonts w:ascii="Times New Roman" w:eastAsia="Times New Roman" w:hAnsi="Times New Roman" w:cs="Times New Roman"/>
                <w:sz w:val="24"/>
                <w:szCs w:val="24"/>
                <w:lang w:eastAsia="ru-RU"/>
              </w:rPr>
              <w:t>1</w:t>
            </w:r>
            <w:proofErr w:type="gramEnd"/>
            <w:r w:rsidRPr="003B7740">
              <w:rPr>
                <w:rFonts w:ascii="Times New Roman" w:eastAsia="Times New Roman" w:hAnsi="Times New Roman" w:cs="Times New Roman"/>
                <w:sz w:val="24"/>
                <w:szCs w:val="24"/>
                <w:lang w:eastAsia="ru-RU"/>
              </w:rPr>
              <w:t>..n</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 диагноз</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диагноза используется в группировке КСГ</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1.3. Справочник Номенклатуры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«Номенклатура»</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«Номенклатура»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roofErr w:type="gramStart"/>
            <w:r w:rsidRPr="003B7740">
              <w:rPr>
                <w:rFonts w:ascii="Times New Roman" w:eastAsia="Times New Roman" w:hAnsi="Times New Roman" w:cs="Times New Roman"/>
                <w:sz w:val="24"/>
                <w:szCs w:val="24"/>
                <w:lang w:eastAsia="ru-RU"/>
              </w:rPr>
              <w:t>1</w:t>
            </w:r>
            <w:proofErr w:type="gramEnd"/>
            <w:r w:rsidRPr="003B7740">
              <w:rPr>
                <w:rFonts w:ascii="Times New Roman" w:eastAsia="Times New Roman" w:hAnsi="Times New Roman" w:cs="Times New Roman"/>
                <w:sz w:val="24"/>
                <w:szCs w:val="24"/>
                <w:lang w:eastAsia="ru-RU"/>
              </w:rPr>
              <w:t>..n</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 диагноз</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1715"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52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835"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1.4. Справочник схем лекарственной терапии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roofErr w:type="gramEnd"/>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«Схемы лекарственной терапии»: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Таблица – Структура справочника «Схемы лекарственной терапии» (лист «Схемы лекарственной терапии»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1F2552" w:rsidRPr="003B7740" w:rsidTr="001F2552">
        <w:trPr>
          <w:trHeight w:val="555"/>
          <w:tblHeader/>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trHeight w:val="288"/>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схемы</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схемы лекарственной терапии</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Значения sh0001-sh9002</w:t>
            </w:r>
          </w:p>
        </w:tc>
      </w:tr>
      <w:tr w:rsidR="001F2552" w:rsidRPr="003B7740" w:rsidTr="001F2552">
        <w:trPr>
          <w:trHeight w:val="288"/>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МНН лекарственных препаратов</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МНН лекарственных препаратов, входящих в состав схемы</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576"/>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и описание схемы</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576"/>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Количество дней введения в тарифе</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944"/>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c>
          <w:tcPr>
            <w:tcW w:w="2939" w:type="dxa"/>
            <w:shd w:val="clear" w:color="auto" w:fill="auto"/>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3731" w:type="dxa"/>
            <w:shd w:val="clear" w:color="auto" w:fill="auto"/>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 КСГ, к которой может быть отнесена схема лекарственной терапии</w:t>
            </w:r>
          </w:p>
        </w:tc>
        <w:tc>
          <w:tcPr>
            <w:tcW w:w="1976" w:type="dxa"/>
            <w:shd w:val="clear" w:color="auto" w:fill="auto"/>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trHeight w:val="576"/>
          <w:jc w:val="center"/>
        </w:trPr>
        <w:tc>
          <w:tcPr>
            <w:tcW w:w="83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c>
          <w:tcPr>
            <w:tcW w:w="2939"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3731"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1976" w:type="dxa"/>
            <w:shd w:val="clear" w:color="auto" w:fill="auto"/>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первом столбце</w:t>
      </w:r>
      <w:r w:rsidRPr="003B7740">
        <w:rPr>
          <w:rFonts w:ascii="Times New Roman" w:eastAsia="Times New Roman" w:hAnsi="Times New Roman" w:cs="Times New Roman"/>
          <w:sz w:val="28"/>
          <w:szCs w:val="24"/>
          <w:lang w:eastAsia="ru-RU"/>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Во </w:t>
      </w:r>
      <w:r w:rsidRPr="003B7740">
        <w:rPr>
          <w:rFonts w:ascii="Times New Roman" w:eastAsia="Times New Roman" w:hAnsi="Times New Roman" w:cs="Times New Roman"/>
          <w:b/>
          <w:sz w:val="28"/>
          <w:szCs w:val="24"/>
          <w:lang w:eastAsia="ru-RU"/>
        </w:rPr>
        <w:t>втором столбце</w:t>
      </w:r>
      <w:r w:rsidRPr="003B7740">
        <w:rPr>
          <w:rFonts w:ascii="Times New Roman" w:eastAsia="Times New Roman" w:hAnsi="Times New Roman" w:cs="Times New Roman"/>
          <w:sz w:val="28"/>
          <w:szCs w:val="24"/>
          <w:lang w:eastAsia="ru-RU"/>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sh0001 «Абиратерон» – подразумевает применение одного препарата (монотерапия);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sh0179 «Трастузумаб» – подразумевает применение одного препарата (монотерапия);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sh0130 «Оксалиплатин + кальция фолинат + фторурацил» – подразумевает комбинированную терапию (препаратами, входящими в состав схемы FOLFOX 4);</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sh0144 «Паклитаксел + карбоплатин» – подразумевает комбинированную терапию препаратами, входящими в состав схемы, не имеющей общепринятой аббревиатуры.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Также через «+» приведены препараты, не входящие в состав одной схемы лекарственной терапии, но применяющиеся одновременно.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sh0002: «Абиратерон + бусерелин»;</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схема sh0169: «Тамоксифен + бусерелин».</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третьем столбце</w:t>
      </w:r>
      <w:r w:rsidRPr="003B7740">
        <w:rPr>
          <w:rFonts w:ascii="Times New Roman" w:eastAsia="Times New Roman" w:hAnsi="Times New Roman" w:cs="Times New Roman"/>
          <w:sz w:val="28"/>
          <w:szCs w:val="24"/>
          <w:lang w:eastAsia="ru-RU"/>
        </w:rPr>
        <w:t xml:space="preserve"> приведено краткое описание схемы. </w:t>
      </w:r>
    </w:p>
    <w:p w:rsidR="001F2552" w:rsidRPr="003B7740" w:rsidRDefault="00314043"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целях настоящих Рекомендаций </w:t>
      </w:r>
      <w:r w:rsidR="001F2552" w:rsidRPr="003B7740">
        <w:rPr>
          <w:rFonts w:ascii="Times New Roman" w:eastAsia="Times New Roman" w:hAnsi="Times New Roman" w:cs="Times New Roman"/>
          <w:sz w:val="28"/>
          <w:szCs w:val="24"/>
          <w:lang w:eastAsia="ru-RU"/>
        </w:rPr>
        <w:t>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конкретной КСГ.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 </w:t>
      </w:r>
      <w:proofErr w:type="gramEnd"/>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Также в описание включено принятое сокращенное название схемы - при наличии.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sh0018</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Наименование схемы: «Блеомицин + этопозид + цисплатин».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Описание схемы: «ВЕР: блеомицин 30 мг в 1-й, 3-й, 5-й дни + этопозид </w:t>
      </w:r>
      <w:r w:rsidRPr="003B7740">
        <w:rPr>
          <w:rFonts w:ascii="Times New Roman" w:eastAsia="Times New Roman" w:hAnsi="Times New Roman" w:cs="Times New Roman"/>
          <w:i/>
          <w:sz w:val="28"/>
          <w:szCs w:val="24"/>
          <w:lang w:eastAsia="ru-RU"/>
        </w:rPr>
        <w:br/>
        <w:t xml:space="preserve">100 мг/м² в 1-5-й дни + цисплатин 20 мг/м² в 1-5-й дни; цикл 21 день». В описании </w:t>
      </w:r>
      <w:proofErr w:type="gramStart"/>
      <w:r w:rsidRPr="003B7740">
        <w:rPr>
          <w:rFonts w:ascii="Times New Roman" w:eastAsia="Times New Roman" w:hAnsi="Times New Roman" w:cs="Times New Roman"/>
          <w:i/>
          <w:sz w:val="28"/>
          <w:szCs w:val="24"/>
          <w:lang w:eastAsia="ru-RU"/>
        </w:rPr>
        <w:t>указаны</w:t>
      </w:r>
      <w:proofErr w:type="gramEnd"/>
      <w:r w:rsidRPr="003B7740">
        <w:rPr>
          <w:rFonts w:ascii="Times New Roman" w:eastAsia="Times New Roman" w:hAnsi="Times New Roman" w:cs="Times New Roman"/>
          <w:i/>
          <w:sz w:val="28"/>
          <w:szCs w:val="24"/>
          <w:lang w:eastAsia="ru-RU"/>
        </w:rPr>
        <w:t>:</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 сокращенное наименование схемы (ВЕР),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доза препаратов и дни, в которые производится введение (блеомицин 30 мг в 1-й, 3-й, 5-й дни; этопозид 100 мг/м² в 1-5-й дни; цисплатин 20 мг/м² в 1-5-й дни);</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длительность цикла – 21 день.</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четвертом столбце</w:t>
      </w:r>
      <w:r w:rsidRPr="003B7740">
        <w:rPr>
          <w:rFonts w:ascii="Times New Roman" w:eastAsia="Times New Roman" w:hAnsi="Times New Roman" w:cs="Times New Roman"/>
          <w:sz w:val="28"/>
          <w:szCs w:val="24"/>
          <w:lang w:eastAsia="ru-RU"/>
        </w:rPr>
        <w:t xml:space="preserve"> приводится количество дней введения лекарственных препаратов, включенных в тариф, то есть в один законченный случай лечения.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Количество дней введения определено на основе режима дозирования схемы, указанной в столбце «Описание схемы».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Схема sh0018 «Блеомицин + этопозид + цисплатин». </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Количество дней введения не равно длительности госпитализации: больной может </w:t>
      </w:r>
      <w:proofErr w:type="gramStart"/>
      <w:r w:rsidRPr="003B7740">
        <w:rPr>
          <w:rFonts w:ascii="Times New Roman" w:eastAsia="Times New Roman" w:hAnsi="Times New Roman" w:cs="Times New Roman"/>
          <w:sz w:val="28"/>
          <w:szCs w:val="24"/>
          <w:lang w:eastAsia="ru-RU"/>
        </w:rPr>
        <w:t>находится</w:t>
      </w:r>
      <w:proofErr w:type="gramEnd"/>
      <w:r w:rsidRPr="003B7740">
        <w:rPr>
          <w:rFonts w:ascii="Times New Roman" w:eastAsia="Times New Roman" w:hAnsi="Times New Roman" w:cs="Times New Roman"/>
          <w:sz w:val="28"/>
          <w:szCs w:val="24"/>
          <w:lang w:eastAsia="ru-RU"/>
        </w:rPr>
        <w:t xml:space="preserve"> в стационаре как до введения лекарственных препаратов, так и после него, например, в связи с развитием нежелательных явлений на фоне лечения.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справочнике схем лекарственной терапии ряд схем имеют одинаковое описание, но разное количество дней введения в тарифе.</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Из различий в количестве дней введения в тарифе следует, что стоимость схемы sh0027 рассчитана исходя из одного введения лекарственных сре</w:t>
      </w:r>
      <w:proofErr w:type="gramStart"/>
      <w:r w:rsidRPr="003B7740">
        <w:rPr>
          <w:rFonts w:ascii="Times New Roman" w:eastAsia="Times New Roman" w:hAnsi="Times New Roman" w:cs="Times New Roman"/>
          <w:sz w:val="28"/>
          <w:szCs w:val="24"/>
          <w:lang w:eastAsia="ru-RU"/>
        </w:rPr>
        <w:t>дств в р</w:t>
      </w:r>
      <w:proofErr w:type="gramEnd"/>
      <w:r w:rsidRPr="003B7740">
        <w:rPr>
          <w:rFonts w:ascii="Times New Roman" w:eastAsia="Times New Roman" w:hAnsi="Times New Roman" w:cs="Times New Roman"/>
          <w:sz w:val="28"/>
          <w:szCs w:val="24"/>
          <w:lang w:eastAsia="ru-RU"/>
        </w:rPr>
        <w:t>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roofErr w:type="gramEnd"/>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r w:rsidRPr="003B7740">
        <w:rPr>
          <w:rFonts w:ascii="Times New Roman" w:eastAsia="Times New Roman" w:hAnsi="Times New Roman" w:cs="Times New Roman"/>
          <w:b/>
          <w:sz w:val="28"/>
          <w:szCs w:val="24"/>
          <w:lang w:eastAsia="ru-RU"/>
        </w:rPr>
        <w:t>пятом столбце</w:t>
      </w:r>
      <w:r w:rsidRPr="003B7740">
        <w:rPr>
          <w:rFonts w:ascii="Times New Roman" w:eastAsia="Times New Roman" w:hAnsi="Times New Roman" w:cs="Times New Roman"/>
          <w:sz w:val="28"/>
          <w:szCs w:val="24"/>
          <w:lang w:eastAsia="ru-RU"/>
        </w:rPr>
        <w:t xml:space="preserve"> указан номер КСГ, к которому относится случай с применением каждой схемы.</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1.5. Справочник МНН лекарственных препаратов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786B58" w:rsidRPr="003B7740" w:rsidRDefault="001F2552"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Times New Roman" w:hAnsi="Times New Roman" w:cs="Times New Roman"/>
          <w:sz w:val="28"/>
          <w:szCs w:val="24"/>
          <w:lang w:eastAsia="ru-RU"/>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sidR="00786B58" w:rsidRPr="003B7740">
        <w:rPr>
          <w:rFonts w:ascii="Times New Roman" w:eastAsia="Times New Roman" w:hAnsi="Times New Roman" w:cs="Times New Roman"/>
          <w:sz w:val="28"/>
          <w:szCs w:val="24"/>
          <w:lang w:eastAsia="ru-RU"/>
        </w:rPr>
        <w:t>:</w:t>
      </w:r>
      <w:r w:rsidR="00786B58" w:rsidRPr="003B7740">
        <w:rPr>
          <w:rFonts w:ascii="Times New Roman" w:eastAsia="Calibri" w:hAnsi="Times New Roman" w:cs="Times New Roman"/>
          <w:sz w:val="28"/>
          <w:szCs w:val="28"/>
        </w:rPr>
        <w:t xml:space="preserve"> </w:t>
      </w:r>
    </w:p>
    <w:p w:rsidR="00786B58" w:rsidRPr="003B7740" w:rsidRDefault="00786B58"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проведение тромболитической терапии при инфаркте миокарда и легочной эмболии (st13.008-st13.010);</w:t>
      </w:r>
    </w:p>
    <w:p w:rsidR="00786B58" w:rsidRPr="003B7740" w:rsidRDefault="00786B58"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лекарственная терапия с применением отдельных препаратов при ЗНО лимфоидной и кроветворной тканей (st19.097-st19.102, ds19.071-ds19.078);</w:t>
      </w:r>
    </w:p>
    <w:p w:rsidR="001F2552" w:rsidRPr="003B7740" w:rsidRDefault="00786B58" w:rsidP="006209F5">
      <w:pPr>
        <w:spacing w:line="240" w:lineRule="auto"/>
        <w:ind w:firstLine="709"/>
        <w:contextualSpacing/>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лучевая терапия в сочетании с лекарственной терапией (st19.083-st19.089, ds19.058-ds19.062).</w:t>
      </w:r>
    </w:p>
    <w:p w:rsidR="001F2552" w:rsidRPr="003B7740" w:rsidRDefault="001F2552" w:rsidP="006209F5">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«МНН ЛП»:</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bookmarkStart w:id="9" w:name="_Hlk57042413"/>
      <w:r w:rsidRPr="003B7740">
        <w:rPr>
          <w:rFonts w:ascii="Times New Roman" w:eastAsia="Times New Roman" w:hAnsi="Times New Roman" w:cs="Times New Roman"/>
          <w:b/>
          <w:sz w:val="28"/>
          <w:szCs w:val="24"/>
          <w:lang w:eastAsia="ru-RU"/>
        </w:rPr>
        <w:t>Таблица – Структура справочника «МНН ЛП»</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«МНН ЛП»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1F2552" w:rsidRPr="003B7740" w:rsidTr="001F2552">
        <w:trPr>
          <w:cantSplit/>
          <w:trHeight w:val="20"/>
          <w:tblHeader/>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МНН</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rsidR="006209F5" w:rsidRPr="003B7740" w:rsidRDefault="001F2552" w:rsidP="006209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Значения mt001-mt024, flt1-flt5, </w:t>
            </w:r>
            <w:r w:rsidR="006209F5" w:rsidRPr="003B7740">
              <w:rPr>
                <w:rFonts w:ascii="Times New Roman" w:eastAsia="Times New Roman" w:hAnsi="Times New Roman" w:cs="Times New Roman"/>
                <w:sz w:val="24"/>
                <w:szCs w:val="24"/>
                <w:lang w:eastAsia="ru-RU"/>
              </w:rPr>
              <w:br/>
            </w:r>
            <w:r w:rsidRPr="003B7740">
              <w:rPr>
                <w:rFonts w:ascii="Times New Roman" w:eastAsia="Times New Roman" w:hAnsi="Times New Roman" w:cs="Times New Roman"/>
                <w:sz w:val="24"/>
                <w:szCs w:val="24"/>
                <w:lang w:eastAsia="ru-RU"/>
              </w:rPr>
              <w:t>gemop1</w:t>
            </w:r>
            <w:r w:rsidR="006209F5" w:rsidRPr="003B7740">
              <w:rPr>
                <w:rFonts w:ascii="Times New Roman" w:eastAsia="Times New Roman" w:hAnsi="Times New Roman" w:cs="Times New Roman"/>
                <w:sz w:val="24"/>
                <w:szCs w:val="24"/>
                <w:lang w:eastAsia="ru-RU"/>
              </w:rPr>
              <w:t>-</w:t>
            </w:r>
            <w:r w:rsidRPr="003B7740">
              <w:rPr>
                <w:rFonts w:ascii="Times New Roman" w:eastAsia="Times New Roman" w:hAnsi="Times New Roman" w:cs="Times New Roman"/>
                <w:sz w:val="24"/>
                <w:szCs w:val="24"/>
                <w:lang w:eastAsia="ru-RU"/>
              </w:rPr>
              <w:t>gemop</w:t>
            </w:r>
            <w:r w:rsidR="006209F5" w:rsidRPr="003B7740">
              <w:rPr>
                <w:rFonts w:ascii="Times New Roman" w:eastAsia="Times New Roman" w:hAnsi="Times New Roman" w:cs="Times New Roman"/>
                <w:sz w:val="24"/>
                <w:szCs w:val="24"/>
                <w:lang w:eastAsia="ru-RU"/>
              </w:rPr>
              <w:t>14, gemop16-gemop18, gemop20-gemop24</w:t>
            </w: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МНН лекарственных препаратов</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Международное непатентованное наименование лекарственных препаратов</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roofErr w:type="gramStart"/>
            <w:r w:rsidRPr="003B7740">
              <w:rPr>
                <w:rFonts w:ascii="Times New Roman" w:eastAsia="Times New Roman" w:hAnsi="Times New Roman" w:cs="Times New Roman"/>
                <w:sz w:val="24"/>
                <w:szCs w:val="24"/>
                <w:lang w:eastAsia="ru-RU"/>
              </w:rPr>
              <w:t>1</w:t>
            </w:r>
            <w:proofErr w:type="gramEnd"/>
            <w:r w:rsidRPr="003B7740">
              <w:rPr>
                <w:rFonts w:ascii="Times New Roman" w:eastAsia="Times New Roman" w:hAnsi="Times New Roman" w:cs="Times New Roman"/>
                <w:sz w:val="24"/>
                <w:szCs w:val="24"/>
                <w:lang w:eastAsia="ru-RU"/>
              </w:rPr>
              <w:t>…n</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7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bookmarkEnd w:id="9"/>
    </w:tbl>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1.6. Справочник иных классификационных критериев</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файле MS Excel «Расшифровка </w:t>
      </w:r>
      <w:r w:rsidR="00CE5523" w:rsidRPr="003B7740">
        <w:rPr>
          <w:rFonts w:ascii="Times New Roman" w:eastAsia="Times New Roman" w:hAnsi="Times New Roman" w:cs="Times New Roman"/>
          <w:sz w:val="28"/>
          <w:szCs w:val="24"/>
          <w:lang w:eastAsia="ru-RU"/>
        </w:rPr>
        <w:t>групп</w:t>
      </w:r>
      <w:r w:rsidRPr="003B7740">
        <w:rPr>
          <w:rFonts w:ascii="Times New Roman" w:eastAsia="Times New Roman" w:hAnsi="Times New Roman" w:cs="Times New Roman"/>
          <w:sz w:val="28"/>
          <w:szCs w:val="24"/>
          <w:lang w:eastAsia="ru-RU"/>
        </w:rPr>
        <w:t>»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rsidR="001F2552" w:rsidRPr="003B7740" w:rsidRDefault="001F2552" w:rsidP="001F255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«ДКК»:</w:t>
      </w: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справочника «ДКК»</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«ДКК»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1F2552" w:rsidRPr="003B7740" w:rsidTr="001F2552">
        <w:trPr>
          <w:cantSplit/>
          <w:trHeight w:val="20"/>
          <w:tblHeader/>
          <w:jc w:val="center"/>
        </w:trPr>
        <w:tc>
          <w:tcPr>
            <w:tcW w:w="2127"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Примечание</w:t>
            </w:r>
          </w:p>
        </w:tc>
      </w:tr>
      <w:tr w:rsidR="001F2552" w:rsidRPr="001A2E57"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ДКК</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иного классификационного критерия</w:t>
            </w:r>
          </w:p>
        </w:tc>
        <w:tc>
          <w:tcPr>
            <w:tcW w:w="2781" w:type="dxa"/>
            <w:shd w:val="clear" w:color="auto" w:fill="FFFFFF" w:themeFill="background1"/>
            <w:noWrap/>
            <w:vAlign w:val="center"/>
          </w:tcPr>
          <w:p w:rsidR="001F2552" w:rsidRPr="001A2E57"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Значения</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bt</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bt</w:t>
            </w:r>
            <w:r w:rsidRPr="001A2E57">
              <w:rPr>
                <w:rFonts w:ascii="Times New Roman" w:eastAsia="Times New Roman" w:hAnsi="Times New Roman" w:cs="Times New Roman"/>
                <w:sz w:val="24"/>
                <w:szCs w:val="24"/>
                <w:lang w:eastAsia="ru-RU"/>
              </w:rPr>
              <w:t xml:space="preserve">2, </w:t>
            </w:r>
            <w:r w:rsidRPr="003B7740">
              <w:rPr>
                <w:rFonts w:ascii="Times New Roman" w:eastAsia="Times New Roman" w:hAnsi="Times New Roman" w:cs="Times New Roman"/>
                <w:sz w:val="24"/>
                <w:szCs w:val="24"/>
                <w:lang w:val="en-US" w:eastAsia="ru-RU"/>
              </w:rPr>
              <w:t>ep</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ep</w:t>
            </w:r>
            <w:r w:rsidRPr="001A2E57">
              <w:rPr>
                <w:rFonts w:ascii="Times New Roman" w:eastAsia="Times New Roman" w:hAnsi="Times New Roman" w:cs="Times New Roman"/>
                <w:sz w:val="24"/>
                <w:szCs w:val="24"/>
                <w:lang w:eastAsia="ru-RU"/>
              </w:rPr>
              <w:t xml:space="preserve">3, </w:t>
            </w:r>
            <w:r w:rsidRPr="003B7740">
              <w:rPr>
                <w:rFonts w:ascii="Times New Roman" w:eastAsia="Times New Roman" w:hAnsi="Times New Roman" w:cs="Times New Roman"/>
                <w:sz w:val="24"/>
                <w:szCs w:val="24"/>
                <w:lang w:val="en-US" w:eastAsia="ru-RU"/>
              </w:rPr>
              <w:t>gem</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if</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nif</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it</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it</w:t>
            </w:r>
            <w:r w:rsidRPr="001A2E57">
              <w:rPr>
                <w:rFonts w:ascii="Times New Roman" w:eastAsia="Times New Roman" w:hAnsi="Times New Roman" w:cs="Times New Roman"/>
                <w:sz w:val="24"/>
                <w:szCs w:val="24"/>
                <w:lang w:eastAsia="ru-RU"/>
              </w:rPr>
              <w:t xml:space="preserve">2, </w:t>
            </w:r>
            <w:r w:rsidRPr="003B7740">
              <w:rPr>
                <w:rFonts w:ascii="Times New Roman" w:eastAsia="Times New Roman" w:hAnsi="Times New Roman" w:cs="Times New Roman"/>
                <w:sz w:val="24"/>
                <w:szCs w:val="24"/>
                <w:lang w:val="en-US" w:eastAsia="ru-RU"/>
              </w:rPr>
              <w:t>ivf</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ivf</w:t>
            </w:r>
            <w:r w:rsidRPr="001A2E57">
              <w:rPr>
                <w:rFonts w:ascii="Times New Roman" w:eastAsia="Times New Roman" w:hAnsi="Times New Roman" w:cs="Times New Roman"/>
                <w:sz w:val="24"/>
                <w:szCs w:val="24"/>
                <w:lang w:eastAsia="ru-RU"/>
              </w:rPr>
              <w:t xml:space="preserve">7, </w:t>
            </w:r>
            <w:r w:rsidRPr="003B7740">
              <w:rPr>
                <w:rFonts w:ascii="Times New Roman" w:eastAsia="Times New Roman" w:hAnsi="Times New Roman" w:cs="Times New Roman"/>
                <w:sz w:val="24"/>
                <w:szCs w:val="24"/>
                <w:lang w:val="en-US" w:eastAsia="ru-RU"/>
              </w:rPr>
              <w:t>mgi</w:t>
            </w:r>
            <w:r w:rsidRPr="001A2E57">
              <w:rPr>
                <w:rFonts w:ascii="Times New Roman" w:eastAsia="Times New Roman" w:hAnsi="Times New Roman" w:cs="Times New Roman"/>
                <w:sz w:val="24"/>
                <w:szCs w:val="24"/>
                <w:lang w:eastAsia="ru-RU"/>
              </w:rPr>
              <w:t xml:space="preserve">, </w:t>
            </w:r>
            <w:r w:rsidR="001A2E57" w:rsidRPr="001A2E57">
              <w:rPr>
                <w:rFonts w:ascii="Times New Roman" w:eastAsia="Times New Roman" w:hAnsi="Times New Roman" w:cs="Times New Roman"/>
                <w:sz w:val="24"/>
                <w:szCs w:val="24"/>
                <w:lang w:val="en-US" w:eastAsia="ru-RU"/>
              </w:rPr>
              <w:t>lgh</w:t>
            </w:r>
            <w:r w:rsidR="001A2E57" w:rsidRPr="001A2E57">
              <w:rPr>
                <w:rFonts w:ascii="Times New Roman" w:eastAsia="Times New Roman" w:hAnsi="Times New Roman" w:cs="Times New Roman"/>
                <w:sz w:val="24"/>
                <w:szCs w:val="24"/>
                <w:lang w:eastAsia="ru-RU"/>
              </w:rPr>
              <w:t>1-</w:t>
            </w:r>
            <w:r w:rsidR="001A2E57">
              <w:t xml:space="preserve"> </w:t>
            </w:r>
            <w:r w:rsidR="001A2E57" w:rsidRPr="001A2E57">
              <w:rPr>
                <w:rFonts w:ascii="Times New Roman" w:eastAsia="Times New Roman" w:hAnsi="Times New Roman" w:cs="Times New Roman"/>
                <w:sz w:val="24"/>
                <w:szCs w:val="24"/>
                <w:lang w:val="en-US" w:eastAsia="ru-RU"/>
              </w:rPr>
              <w:t>lgh</w:t>
            </w:r>
            <w:r w:rsidR="001A2E57" w:rsidRPr="001A2E57">
              <w:rPr>
                <w:rFonts w:ascii="Times New Roman" w:eastAsia="Times New Roman" w:hAnsi="Times New Roman" w:cs="Times New Roman"/>
                <w:sz w:val="24"/>
                <w:szCs w:val="24"/>
                <w:lang w:eastAsia="ru-RU"/>
              </w:rPr>
              <w:t>1</w:t>
            </w:r>
            <w:r w:rsidR="001A2E57">
              <w:rPr>
                <w:rFonts w:ascii="Times New Roman" w:eastAsia="Times New Roman" w:hAnsi="Times New Roman" w:cs="Times New Roman"/>
                <w:sz w:val="24"/>
                <w:szCs w:val="24"/>
                <w:lang w:eastAsia="ru-RU"/>
              </w:rPr>
              <w:t xml:space="preserve">2, </w:t>
            </w:r>
            <w:r w:rsidRPr="003B7740">
              <w:rPr>
                <w:rFonts w:ascii="Times New Roman" w:eastAsia="Times New Roman" w:hAnsi="Times New Roman" w:cs="Times New Roman"/>
                <w:sz w:val="24"/>
                <w:szCs w:val="24"/>
                <w:lang w:val="en-US" w:eastAsia="ru-RU"/>
              </w:rPr>
              <w:t>olt</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pbt</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plt</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2-</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 xml:space="preserve">6, </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2</w:t>
            </w:r>
            <w:r w:rsidRPr="003B7740">
              <w:rPr>
                <w:rFonts w:ascii="Times New Roman" w:eastAsia="Times New Roman" w:hAnsi="Times New Roman" w:cs="Times New Roman"/>
                <w:sz w:val="24"/>
                <w:szCs w:val="24"/>
                <w:lang w:val="en-US" w:eastAsia="ru-RU"/>
              </w:rPr>
              <w:t>cov</w:t>
            </w:r>
            <w:r w:rsidRPr="001A2E57">
              <w:rPr>
                <w:rFonts w:ascii="Times New Roman" w:eastAsia="Times New Roman" w:hAnsi="Times New Roman" w:cs="Times New Roman"/>
                <w:sz w:val="24"/>
                <w:szCs w:val="24"/>
                <w:lang w:eastAsia="ru-RU"/>
              </w:rPr>
              <w:t>-</w:t>
            </w:r>
            <w:r w:rsidRPr="003B7740">
              <w:rPr>
                <w:rFonts w:ascii="Times New Roman" w:eastAsia="Times New Roman" w:hAnsi="Times New Roman" w:cs="Times New Roman"/>
                <w:sz w:val="24"/>
                <w:szCs w:val="24"/>
                <w:lang w:val="en-US" w:eastAsia="ru-RU"/>
              </w:rPr>
              <w:t>rb</w:t>
            </w:r>
            <w:r w:rsidRPr="001A2E57">
              <w:rPr>
                <w:rFonts w:ascii="Times New Roman" w:eastAsia="Times New Roman" w:hAnsi="Times New Roman" w:cs="Times New Roman"/>
                <w:sz w:val="24"/>
                <w:szCs w:val="24"/>
                <w:lang w:eastAsia="ru-RU"/>
              </w:rPr>
              <w:t>5</w:t>
            </w:r>
            <w:r w:rsidRPr="003B7740">
              <w:rPr>
                <w:rFonts w:ascii="Times New Roman" w:eastAsia="Times New Roman" w:hAnsi="Times New Roman" w:cs="Times New Roman"/>
                <w:sz w:val="24"/>
                <w:szCs w:val="24"/>
                <w:lang w:val="en-US" w:eastAsia="ru-RU"/>
              </w:rPr>
              <w:t>cov</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rbs</w:t>
            </w:r>
            <w:r w:rsidRPr="001A2E57">
              <w:rPr>
                <w:rFonts w:ascii="Times New Roman" w:eastAsia="Times New Roman" w:hAnsi="Times New Roman" w:cs="Times New Roman"/>
                <w:sz w:val="24"/>
                <w:szCs w:val="24"/>
                <w:lang w:eastAsia="ru-RU"/>
              </w:rPr>
              <w:t xml:space="preserve">, </w:t>
            </w:r>
            <w:r w:rsidRPr="003B7740">
              <w:rPr>
                <w:rFonts w:ascii="Times New Roman" w:eastAsia="Times New Roman" w:hAnsi="Times New Roman" w:cs="Times New Roman"/>
                <w:sz w:val="24"/>
                <w:szCs w:val="24"/>
                <w:lang w:val="en-US" w:eastAsia="ru-RU"/>
              </w:rPr>
              <w:t>stt</w:t>
            </w:r>
            <w:r w:rsidRPr="001A2E57">
              <w:rPr>
                <w:rFonts w:ascii="Times New Roman" w:eastAsia="Times New Roman" w:hAnsi="Times New Roman" w:cs="Times New Roman"/>
                <w:sz w:val="24"/>
                <w:szCs w:val="24"/>
                <w:lang w:eastAsia="ru-RU"/>
              </w:rPr>
              <w:t>1-</w:t>
            </w:r>
            <w:r w:rsidRPr="003B7740">
              <w:rPr>
                <w:rFonts w:ascii="Times New Roman" w:eastAsia="Times New Roman" w:hAnsi="Times New Roman" w:cs="Times New Roman"/>
                <w:sz w:val="24"/>
                <w:szCs w:val="24"/>
                <w:lang w:val="en-US" w:eastAsia="ru-RU"/>
              </w:rPr>
              <w:t>stt</w:t>
            </w:r>
            <w:r w:rsidRPr="001A2E57">
              <w:rPr>
                <w:rFonts w:ascii="Times New Roman" w:eastAsia="Times New Roman" w:hAnsi="Times New Roman" w:cs="Times New Roman"/>
                <w:sz w:val="24"/>
                <w:szCs w:val="24"/>
                <w:lang w:eastAsia="ru-RU"/>
              </w:rPr>
              <w:t>5</w:t>
            </w: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ДКК</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иного классификационного критерия</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2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roofErr w:type="gramStart"/>
            <w:r w:rsidRPr="003B7740">
              <w:rPr>
                <w:rFonts w:ascii="Times New Roman" w:eastAsia="Times New Roman" w:hAnsi="Times New Roman" w:cs="Times New Roman"/>
                <w:sz w:val="24"/>
                <w:szCs w:val="24"/>
                <w:lang w:eastAsia="ru-RU"/>
              </w:rPr>
              <w:t>1</w:t>
            </w:r>
            <w:proofErr w:type="gramEnd"/>
            <w:r w:rsidRPr="003B7740">
              <w:rPr>
                <w:rFonts w:ascii="Times New Roman" w:eastAsia="Times New Roman" w:hAnsi="Times New Roman" w:cs="Times New Roman"/>
                <w:sz w:val="24"/>
                <w:szCs w:val="24"/>
                <w:lang w:eastAsia="ru-RU"/>
              </w:rPr>
              <w:t>…n</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Номера КСГ, к которым может быть отнесен случай с применением иного классификационного критерия</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F2552" w:rsidRPr="003B7740" w:rsidTr="001F2552">
        <w:trPr>
          <w:cantSplit/>
          <w:trHeight w:val="70"/>
          <w:jc w:val="center"/>
        </w:trPr>
        <w:tc>
          <w:tcPr>
            <w:tcW w:w="2127"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«True/ИСТИНА» – код услуги используется в группировке КСГ</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2. </w:t>
      </w:r>
      <w:r w:rsidRPr="003B7740">
        <w:rPr>
          <w:rFonts w:ascii="Times New Roman" w:eastAsia="Times New Roman" w:hAnsi="Times New Roman" w:cs="Times New Roman"/>
          <w:caps/>
          <w:sz w:val="28"/>
          <w:szCs w:val="24"/>
          <w:lang w:eastAsia="ru-RU"/>
        </w:rPr>
        <w:t>Описание логической схемы группировщика КСГ</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 xml:space="preserve">2.1. Таблицы «Группировщик» и «Группировщик </w:t>
      </w:r>
      <w:proofErr w:type="gramStart"/>
      <w:r w:rsidRPr="003B7740">
        <w:rPr>
          <w:rFonts w:ascii="Times New Roman" w:eastAsia="Times New Roman" w:hAnsi="Times New Roman" w:cs="Times New Roman"/>
          <w:b/>
          <w:sz w:val="28"/>
          <w:szCs w:val="24"/>
          <w:lang w:eastAsia="ru-RU"/>
        </w:rPr>
        <w:t>детальный</w:t>
      </w:r>
      <w:proofErr w:type="gramEnd"/>
      <w:r w:rsidRPr="003B7740">
        <w:rPr>
          <w:rFonts w:ascii="Times New Roman" w:eastAsia="Times New Roman" w:hAnsi="Times New Roman" w:cs="Times New Roman"/>
          <w:b/>
          <w:sz w:val="28"/>
          <w:szCs w:val="24"/>
          <w:lang w:eastAsia="ru-RU"/>
        </w:rPr>
        <w:t>»</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Процесс отнесения случая к КСГ регламентируется таблицами «</w:t>
      </w:r>
      <w:r w:rsidRPr="003B7740">
        <w:rPr>
          <w:rFonts w:ascii="Times New Roman" w:eastAsia="Times New Roman" w:hAnsi="Times New Roman" w:cs="Times New Roman"/>
          <w:b/>
          <w:i/>
          <w:sz w:val="28"/>
          <w:szCs w:val="24"/>
          <w:lang w:eastAsia="ru-RU"/>
        </w:rPr>
        <w:t>Группировщик</w:t>
      </w:r>
      <w:r w:rsidRPr="003B7740">
        <w:rPr>
          <w:rFonts w:ascii="Times New Roman" w:eastAsia="Times New Roman" w:hAnsi="Times New Roman" w:cs="Times New Roman"/>
          <w:sz w:val="28"/>
          <w:szCs w:val="24"/>
          <w:lang w:eastAsia="ru-RU"/>
        </w:rPr>
        <w:t>» и «</w:t>
      </w:r>
      <w:r w:rsidRPr="003B7740">
        <w:rPr>
          <w:rFonts w:ascii="Times New Roman" w:eastAsia="Times New Roman" w:hAnsi="Times New Roman" w:cs="Times New Roman"/>
          <w:b/>
          <w:i/>
          <w:sz w:val="28"/>
          <w:szCs w:val="24"/>
          <w:lang w:eastAsia="ru-RU"/>
        </w:rPr>
        <w:t>Группировщик детальный</w:t>
      </w:r>
      <w:r w:rsidRPr="003B7740">
        <w:rPr>
          <w:rFonts w:ascii="Times New Roman" w:eastAsia="Times New Roman" w:hAnsi="Times New Roman" w:cs="Times New Roman"/>
          <w:sz w:val="28"/>
          <w:szCs w:val="24"/>
          <w:lang w:eastAsia="ru-RU"/>
        </w:rPr>
        <w:t>» (таблицы идентичны, за исключением того, что «Группировщик детальный» содержит расшифровки кодов МКБ 10, Номенклатуры и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Таблица «Группировщик» состоит из столбцов, каждый из которых содержит значение, соответствующее одному классификационному критерию.</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Структура таблицы «Группировщик»</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(лист «Группировщик» файла «Расшифровка групп»):</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8"/>
        <w:gridCol w:w="3664"/>
      </w:tblGrid>
      <w:tr w:rsidR="001F2552" w:rsidRPr="003B7740" w:rsidTr="001F2552">
        <w:trPr>
          <w:trHeight w:val="647"/>
          <w:tblHeader/>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столбца</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Описание</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Источник данных и связь с другими справочниками</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основного диагноза по МКБ 10</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по МКБ 10» справочника «МКБ 10»</w:t>
            </w:r>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(2)</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дополнительного диагноза по МКБ 10</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по МКБ 10» справочника «МКБ 10»</w:t>
            </w:r>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(3)</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Код диагноза осложнения по </w:t>
            </w:r>
            <w:r w:rsidRPr="003B7740">
              <w:rPr>
                <w:rFonts w:ascii="Times New Roman" w:eastAsia="Times New Roman" w:hAnsi="Times New Roman" w:cs="Times New Roman"/>
                <w:sz w:val="24"/>
                <w:szCs w:val="24"/>
                <w:lang w:eastAsia="ru-RU"/>
              </w:rPr>
              <w:br/>
              <w:t>МКБ 10</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по МКБ 10» справочника «МКБ 10»</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«Код услуги» справочника «Номенклатура»</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Возрастная категория пациента</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Справочник возрастных категорий (приведен далее)</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 пациента</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 мужской, 2 – женский</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Длительность пребывания, дней</w:t>
            </w:r>
          </w:p>
        </w:tc>
        <w:tc>
          <w:tcPr>
            <w:tcW w:w="3664" w:type="dxa"/>
            <w:shd w:val="clear" w:color="auto" w:fill="FFFFFF" w:themeFill="background1"/>
            <w:vAlign w:val="center"/>
            <w:hideMark/>
          </w:tcPr>
          <w:p w:rsidR="001F2552" w:rsidRPr="003B7740" w:rsidRDefault="001F2552" w:rsidP="006209F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 xml:space="preserve">1 – пребывание до 3 дней включительно, 2 – от 4 до 10 дней включительно, 3 – от 11 до 20 дней включительно, 4 </w:t>
            </w:r>
            <w:r w:rsidR="006209F5" w:rsidRPr="003B7740">
              <w:rPr>
                <w:rFonts w:ascii="Times New Roman" w:eastAsia="Times New Roman" w:hAnsi="Times New Roman" w:cs="Times New Roman"/>
                <w:sz w:val="24"/>
                <w:szCs w:val="24"/>
                <w:lang w:eastAsia="ru-RU"/>
              </w:rPr>
              <w:t>– от 21 до 30 дней включительно</w:t>
            </w:r>
            <w:proofErr w:type="gramEnd"/>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Диапазон фракций</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Диапазон количества дней проведения лучевой терапии (количества фракций)</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fr01-05 – количество фракций от 1 до 5 включительно;</w:t>
            </w:r>
            <w:r w:rsidRPr="003B7740">
              <w:rPr>
                <w:rFonts w:ascii="Times New Roman" w:eastAsia="Times New Roman" w:hAnsi="Times New Roman" w:cs="Times New Roman"/>
                <w:sz w:val="24"/>
                <w:szCs w:val="24"/>
                <w:lang w:eastAsia="ru-RU"/>
              </w:rPr>
              <w:br/>
              <w:t>fr06-07 – количество фракций от 6 до 7 включительно;</w:t>
            </w:r>
            <w:r w:rsidRPr="003B7740">
              <w:rPr>
                <w:rFonts w:ascii="Times New Roman" w:eastAsia="Times New Roman" w:hAnsi="Times New Roman" w:cs="Times New Roman"/>
                <w:sz w:val="24"/>
                <w:szCs w:val="24"/>
                <w:lang w:eastAsia="ru-RU"/>
              </w:rPr>
              <w:br/>
              <w:t>fr08-10 – количество фракций от 8 до 10 включительно;</w:t>
            </w:r>
            <w:r w:rsidRPr="003B7740">
              <w:rPr>
                <w:rFonts w:ascii="Times New Roman" w:eastAsia="Times New Roman" w:hAnsi="Times New Roman" w:cs="Times New Roman"/>
                <w:sz w:val="24"/>
                <w:szCs w:val="24"/>
                <w:lang w:eastAsia="ru-RU"/>
              </w:rPr>
              <w:br/>
              <w:t>fr11-20 – количество фракций от 11 до 20 включительно;</w:t>
            </w:r>
            <w:r w:rsidRPr="003B7740">
              <w:rPr>
                <w:rFonts w:ascii="Times New Roman" w:eastAsia="Times New Roman" w:hAnsi="Times New Roman" w:cs="Times New Roman"/>
                <w:sz w:val="24"/>
                <w:szCs w:val="24"/>
                <w:lang w:eastAsia="ru-RU"/>
              </w:rPr>
              <w:br/>
              <w:t>fr21-29 – количество фракций от 21 до 29 включительно;</w:t>
            </w:r>
            <w:r w:rsidRPr="003B7740">
              <w:rPr>
                <w:rFonts w:ascii="Times New Roman" w:eastAsia="Times New Roman" w:hAnsi="Times New Roman" w:cs="Times New Roman"/>
                <w:sz w:val="24"/>
                <w:szCs w:val="24"/>
                <w:lang w:eastAsia="ru-RU"/>
              </w:rPr>
              <w:br/>
              <w:t>fr30-32 – количество фракций от 30 до 32 включительно;</w:t>
            </w:r>
            <w:r w:rsidRPr="003B7740">
              <w:rPr>
                <w:rFonts w:ascii="Times New Roman" w:eastAsia="Times New Roman" w:hAnsi="Times New Roman" w:cs="Times New Roman"/>
                <w:sz w:val="24"/>
                <w:szCs w:val="24"/>
                <w:lang w:eastAsia="ru-RU"/>
              </w:rPr>
              <w:br/>
              <w:t>fr33-99 – количество фракций от 33 включительно и более</w:t>
            </w:r>
            <w:proofErr w:type="gramEnd"/>
          </w:p>
        </w:tc>
      </w:tr>
      <w:tr w:rsidR="001F2552" w:rsidRPr="003B7740" w:rsidTr="001F2552">
        <w:trPr>
          <w:trHeight w:val="20"/>
          <w:jc w:val="center"/>
        </w:trPr>
        <w:tc>
          <w:tcPr>
            <w:tcW w:w="2331" w:type="dxa"/>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Иной классификационный критерий</w:t>
            </w:r>
          </w:p>
        </w:tc>
        <w:tc>
          <w:tcPr>
            <w:tcW w:w="3928"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Иные классификационные критерии, представленные в справочниках "Схемы лекарственной терапии", "МНН ЛП" и "ДКК"</w:t>
            </w:r>
          </w:p>
        </w:tc>
        <w:tc>
          <w:tcPr>
            <w:tcW w:w="3664" w:type="dxa"/>
            <w:shd w:val="clear" w:color="auto" w:fill="FFFFFF" w:themeFill="background1"/>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rsidR="001F2552" w:rsidRPr="003B7740" w:rsidTr="001F2552">
        <w:trPr>
          <w:trHeight w:val="20"/>
          <w:jc w:val="center"/>
        </w:trPr>
        <w:tc>
          <w:tcPr>
            <w:tcW w:w="2331" w:type="dxa"/>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3928"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Номер КСГ, к </w:t>
            </w:r>
            <w:proofErr w:type="gramStart"/>
            <w:r w:rsidRPr="003B7740">
              <w:rPr>
                <w:rFonts w:ascii="Times New Roman" w:eastAsia="Times New Roman" w:hAnsi="Times New Roman" w:cs="Times New Roman"/>
                <w:sz w:val="24"/>
                <w:szCs w:val="24"/>
                <w:lang w:eastAsia="ru-RU"/>
              </w:rPr>
              <w:t>которой</w:t>
            </w:r>
            <w:proofErr w:type="gramEnd"/>
            <w:r w:rsidRPr="003B7740">
              <w:rPr>
                <w:rFonts w:ascii="Times New Roman" w:eastAsia="Times New Roman" w:hAnsi="Times New Roman" w:cs="Times New Roman"/>
                <w:sz w:val="24"/>
                <w:szCs w:val="24"/>
                <w:lang w:eastAsia="ru-RU"/>
              </w:rPr>
              <w:t xml:space="preserve"> относится случай</w:t>
            </w:r>
          </w:p>
        </w:tc>
        <w:tc>
          <w:tcPr>
            <w:tcW w:w="3664" w:type="dxa"/>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Столбец «КСГ» справочника КСГ</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если в таблице не содержится значения в соответствующем столбце, то данный классификационный критерий не влияет на группировку.</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6209F5" w:rsidRPr="003B7740" w:rsidRDefault="006209F5"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Пример из таблицы «Группировщик»:</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90"/>
        <w:gridCol w:w="1357"/>
        <w:gridCol w:w="1493"/>
        <w:gridCol w:w="1765"/>
        <w:gridCol w:w="680"/>
        <w:gridCol w:w="678"/>
        <w:gridCol w:w="1084"/>
        <w:gridCol w:w="1325"/>
      </w:tblGrid>
      <w:tr w:rsidR="001F2552" w:rsidRPr="003B7740" w:rsidTr="001F2552">
        <w:trPr>
          <w:trHeight w:val="292"/>
          <w:tblHeader/>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(2)</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 (3)</w:t>
            </w: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Воз-раст</w:t>
            </w:r>
            <w:proofErr w:type="gramEnd"/>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w:t>
            </w: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Длитель-ность</w:t>
            </w:r>
            <w:proofErr w:type="gramEnd"/>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P05.0</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A16.19.010</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P05.2</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A16.19.010</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P07.3</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A16.19.010</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st10.002</w:t>
            </w:r>
          </w:p>
        </w:tc>
      </w:tr>
      <w:tr w:rsidR="001F2552" w:rsidRPr="003B7740" w:rsidTr="001F2552">
        <w:trPr>
          <w:trHeight w:val="292"/>
          <w:jc w:val="center"/>
        </w:trPr>
        <w:tc>
          <w:tcPr>
            <w:tcW w:w="6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T24.2</w:t>
            </w: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T32.6</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st33.004</w:t>
            </w:r>
          </w:p>
        </w:tc>
      </w:tr>
      <w:tr w:rsidR="001F2552" w:rsidRPr="003B7740" w:rsidTr="001F2552">
        <w:trPr>
          <w:trHeight w:val="292"/>
          <w:jc w:val="center"/>
        </w:trPr>
        <w:tc>
          <w:tcPr>
            <w:tcW w:w="6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T30.2</w:t>
            </w: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T32.1</w:t>
            </w: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st33.004</w:t>
            </w:r>
          </w:p>
        </w:tc>
      </w:tr>
      <w:tr w:rsidR="001F2552" w:rsidRPr="003B7740" w:rsidTr="001F2552">
        <w:trPr>
          <w:trHeight w:val="292"/>
          <w:jc w:val="center"/>
        </w:trPr>
        <w:tc>
          <w:tcPr>
            <w:tcW w:w="6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I.</w:t>
            </w:r>
          </w:p>
        </w:tc>
        <w:tc>
          <w:tcPr>
            <w:tcW w:w="709"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A06.10.006</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st25.004</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S30.2</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st02.009</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T19.8</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st30.005</w:t>
            </w:r>
          </w:p>
        </w:tc>
      </w:tr>
      <w:tr w:rsidR="001F2552" w:rsidRPr="003B7740" w:rsidTr="001F2552">
        <w:trPr>
          <w:trHeight w:val="292"/>
          <w:jc w:val="center"/>
        </w:trPr>
        <w:tc>
          <w:tcPr>
            <w:tcW w:w="6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С00-С80</w:t>
            </w:r>
          </w:p>
        </w:tc>
        <w:tc>
          <w:tcPr>
            <w:tcW w:w="709"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92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A16.20.004.001</w:t>
            </w:r>
          </w:p>
        </w:tc>
        <w:tc>
          <w:tcPr>
            <w:tcW w:w="355"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st19.002</w:t>
            </w:r>
          </w:p>
        </w:tc>
      </w:tr>
      <w:tr w:rsidR="001F2552" w:rsidRPr="003B7740" w:rsidTr="001F2552">
        <w:trPr>
          <w:trHeight w:val="292"/>
          <w:jc w:val="center"/>
        </w:trPr>
        <w:tc>
          <w:tcPr>
            <w:tcW w:w="622"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C.</w:t>
            </w:r>
          </w:p>
        </w:tc>
        <w:tc>
          <w:tcPr>
            <w:tcW w:w="709"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rsidR="001F2552" w:rsidRPr="003B7740" w:rsidRDefault="001F2552" w:rsidP="001F2552">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D70</w:t>
            </w:r>
          </w:p>
        </w:tc>
        <w:tc>
          <w:tcPr>
            <w:tcW w:w="922"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5"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st19.037</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1F2552">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2.2. Справочник категорий возраста (столбец «Возраст» группировщика)</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1F2552" w:rsidRPr="003B7740" w:rsidTr="001F2552">
        <w:trPr>
          <w:trHeight w:val="292"/>
          <w:tblHeader/>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Диапазон возраста</w:t>
            </w:r>
          </w:p>
        </w:tc>
      </w:tr>
      <w:tr w:rsidR="001F2552" w:rsidRPr="003B7740" w:rsidTr="001F2552">
        <w:trPr>
          <w:trHeight w:val="292"/>
          <w:jc w:val="center"/>
        </w:trPr>
        <w:tc>
          <w:tcPr>
            <w:tcW w:w="1020" w:type="dxa"/>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0 до 28 дней</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29 до 90 дней</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91 дня до 1 года</w:t>
            </w:r>
          </w:p>
        </w:tc>
      </w:tr>
      <w:tr w:rsidR="001F2552" w:rsidRPr="003B7740" w:rsidTr="001F2552">
        <w:trPr>
          <w:trHeight w:val="292"/>
          <w:jc w:val="center"/>
        </w:trPr>
        <w:tc>
          <w:tcPr>
            <w:tcW w:w="1020" w:type="dxa"/>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0 дней до 2 лет</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 0 дней до 18 лет</w:t>
            </w:r>
          </w:p>
        </w:tc>
      </w:tr>
      <w:tr w:rsidR="001F2552" w:rsidRPr="003B7740" w:rsidTr="001F2552">
        <w:trPr>
          <w:trHeight w:val="292"/>
          <w:jc w:val="center"/>
        </w:trPr>
        <w:tc>
          <w:tcPr>
            <w:tcW w:w="1020" w:type="dxa"/>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c>
          <w:tcPr>
            <w:tcW w:w="876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старше 18 лет</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b/>
          <w:i/>
          <w:sz w:val="28"/>
          <w:szCs w:val="24"/>
          <w:lang w:eastAsia="ru-RU"/>
        </w:rPr>
        <w:t>1-й аспект применения</w:t>
      </w:r>
      <w:r w:rsidRPr="003B7740">
        <w:rPr>
          <w:rFonts w:ascii="Times New Roman" w:eastAsia="Times New Roman" w:hAnsi="Times New Roman" w:cs="Times New Roman"/>
          <w:sz w:val="28"/>
          <w:szCs w:val="24"/>
          <w:lang w:eastAsia="ru-RU"/>
        </w:rPr>
        <w:t>: диапазоны 1-3 используются для классификации случаев в КСГ st10.001 «Детская хирургия (уровень 1)», КСГ 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если ребенок родился маловесным, то </w:t>
      </w:r>
      <w:r w:rsidRPr="003B7740">
        <w:rPr>
          <w:rFonts w:ascii="Times New Roman" w:eastAsia="Times New Roman" w:hAnsi="Times New Roman" w:cs="Times New Roman"/>
          <w:b/>
          <w:i/>
          <w:sz w:val="28"/>
          <w:szCs w:val="24"/>
          <w:lang w:eastAsia="ru-RU"/>
        </w:rPr>
        <w:t>по тем же кодам номенклатуры</w:t>
      </w:r>
      <w:r w:rsidRPr="003B7740">
        <w:rPr>
          <w:rFonts w:ascii="Times New Roman" w:eastAsia="Times New Roman" w:hAnsi="Times New Roman" w:cs="Times New Roman"/>
          <w:sz w:val="28"/>
          <w:szCs w:val="24"/>
          <w:lang w:eastAsia="ru-RU"/>
        </w:rPr>
        <w:t xml:space="preserve"> случай классифицируется в КСГ st10.002 или st17.003 при возрасте </w:t>
      </w:r>
      <w:r w:rsidRPr="003B7740">
        <w:rPr>
          <w:rFonts w:ascii="Times New Roman" w:eastAsia="Times New Roman" w:hAnsi="Times New Roman" w:cs="Times New Roman"/>
          <w:b/>
          <w:i/>
          <w:sz w:val="28"/>
          <w:szCs w:val="24"/>
          <w:lang w:eastAsia="ru-RU"/>
        </w:rPr>
        <w:t>до 90 дней (код 2)</w:t>
      </w:r>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При этом, признаком маловесности служит соответствующий код МКБ 10 (P05-P07), который используется как дополнительный диагноз (Код по МКБ 10 (2).</w:t>
      </w:r>
      <w:proofErr w:type="gramEnd"/>
      <w:r w:rsidRPr="003B7740">
        <w:rPr>
          <w:rFonts w:ascii="Times New Roman" w:eastAsia="Times New Roman" w:hAnsi="Times New Roman" w:cs="Times New Roman"/>
          <w:sz w:val="28"/>
          <w:szCs w:val="24"/>
          <w:lang w:eastAsia="ru-RU"/>
        </w:rPr>
        <w:t xml:space="preserve"> В столбце «основной диагноз» может быть указан любой диагноз, </w:t>
      </w:r>
      <w:r w:rsidRPr="003B7740">
        <w:rPr>
          <w:rFonts w:ascii="Times New Roman" w:eastAsia="Times New Roman" w:hAnsi="Times New Roman" w:cs="Times New Roman"/>
          <w:b/>
          <w:i/>
          <w:sz w:val="28"/>
          <w:szCs w:val="24"/>
          <w:lang w:eastAsia="ru-RU"/>
        </w:rPr>
        <w:t>который является основным поводом для госпитализации и проведения соответствующего хирургического вмешательства</w:t>
      </w:r>
      <w:r w:rsidRPr="003B7740">
        <w:rPr>
          <w:rFonts w:ascii="Times New Roman" w:eastAsia="Times New Roman" w:hAnsi="Times New Roman" w:cs="Times New Roman"/>
          <w:sz w:val="28"/>
          <w:szCs w:val="24"/>
          <w:lang w:eastAsia="ru-RU"/>
        </w:rPr>
        <w:t>;</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при возрасте </w:t>
      </w:r>
      <w:r w:rsidRPr="003B7740">
        <w:rPr>
          <w:rFonts w:ascii="Times New Roman" w:eastAsia="Times New Roman" w:hAnsi="Times New Roman" w:cs="Times New Roman"/>
          <w:b/>
          <w:i/>
          <w:sz w:val="28"/>
          <w:szCs w:val="24"/>
          <w:lang w:eastAsia="ru-RU"/>
        </w:rPr>
        <w:t>от 91 дня до 1 года (код 3)</w:t>
      </w:r>
      <w:r w:rsidRPr="003B7740">
        <w:rPr>
          <w:rFonts w:ascii="Times New Roman" w:eastAsia="Times New Roman" w:hAnsi="Times New Roman" w:cs="Times New Roman"/>
          <w:sz w:val="28"/>
          <w:szCs w:val="24"/>
          <w:lang w:eastAsia="ru-RU"/>
        </w:rPr>
        <w:t>, независимо от диагноза, случай классифицируется в КСГ st10.001 по коду номенклатуры.</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Также код возраста 1 в сочетании с определенными диагнозами МКБ 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w:t>
      </w:r>
      <w:proofErr w:type="gramEnd"/>
      <w:r w:rsidRPr="003B7740">
        <w:rPr>
          <w:rFonts w:ascii="Times New Roman" w:eastAsia="Times New Roman" w:hAnsi="Times New Roman" w:cs="Times New Roman"/>
          <w:sz w:val="28"/>
          <w:szCs w:val="24"/>
          <w:lang w:eastAsia="ru-RU"/>
        </w:rPr>
        <w:t xml:space="preserve">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b/>
          <w:i/>
          <w:sz w:val="28"/>
          <w:szCs w:val="24"/>
          <w:lang w:eastAsia="ru-RU"/>
        </w:rPr>
        <w:t>2-й аспект применения</w:t>
      </w:r>
      <w:r w:rsidRPr="003B7740">
        <w:rPr>
          <w:rFonts w:ascii="Times New Roman" w:eastAsia="Times New Roman" w:hAnsi="Times New Roman" w:cs="Times New Roman"/>
          <w:sz w:val="28"/>
          <w:szCs w:val="24"/>
          <w:lang w:eastAsia="ru-RU"/>
        </w:rPr>
        <w:t>: диапазон возраста 4 используется для классификации случаев в КСГ st36.003 и ds36.004 «Лечение с применением генно-инженерных биологических препаратов и селективных иммунодепрессантов»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(А25.30.035). Дополнительным критерием отнесения в эту КСГ является возраст до 2 лет включительно.</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b/>
          <w:i/>
          <w:sz w:val="28"/>
          <w:szCs w:val="24"/>
          <w:lang w:eastAsia="ru-RU"/>
        </w:rPr>
        <w:t>3-й аспект применения</w:t>
      </w:r>
      <w:r w:rsidRPr="003B7740">
        <w:rPr>
          <w:rFonts w:ascii="Times New Roman" w:eastAsia="Times New Roman" w:hAnsi="Times New Roman" w:cs="Times New Roman"/>
          <w:sz w:val="28"/>
          <w:szCs w:val="24"/>
          <w:lang w:eastAsia="ru-RU"/>
        </w:rPr>
        <w:t xml:space="preserve">: диапазоны возраста 5-6 используются для классификации случаев в большое количество «детских» и «взрослых» групп. При этом, </w:t>
      </w:r>
      <w:r w:rsidRPr="003B7740">
        <w:rPr>
          <w:rFonts w:ascii="Times New Roman" w:eastAsia="Times New Roman" w:hAnsi="Times New Roman" w:cs="Times New Roman"/>
          <w:b/>
          <w:i/>
          <w:sz w:val="28"/>
          <w:szCs w:val="24"/>
          <w:lang w:eastAsia="ru-RU"/>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sidRPr="003B7740">
        <w:rPr>
          <w:rFonts w:ascii="Times New Roman" w:eastAsia="Times New Roman" w:hAnsi="Times New Roman" w:cs="Times New Roman"/>
          <w:sz w:val="28"/>
          <w:szCs w:val="24"/>
          <w:lang w:eastAsia="ru-RU"/>
        </w:rPr>
        <w:t xml:space="preserve">. Во всех остальных случаях классификация осуществляется в </w:t>
      </w:r>
      <w:proofErr w:type="gramStart"/>
      <w:r w:rsidRPr="003B7740">
        <w:rPr>
          <w:rFonts w:ascii="Times New Roman" w:eastAsia="Times New Roman" w:hAnsi="Times New Roman" w:cs="Times New Roman"/>
          <w:sz w:val="28"/>
          <w:szCs w:val="24"/>
          <w:lang w:eastAsia="ru-RU"/>
        </w:rPr>
        <w:t>соответствующие</w:t>
      </w:r>
      <w:proofErr w:type="gramEnd"/>
      <w:r w:rsidRPr="003B7740">
        <w:rPr>
          <w:rFonts w:ascii="Times New Roman" w:eastAsia="Times New Roman" w:hAnsi="Times New Roman" w:cs="Times New Roman"/>
          <w:sz w:val="28"/>
          <w:szCs w:val="24"/>
          <w:lang w:eastAsia="ru-RU"/>
        </w:rPr>
        <w:t xml:space="preserve"> КСГ с применением кодов возраста 5-6.</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2.3. Особенности использования неполного кода МКБ 10</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Группировщике используется обозначение неполного кода МКБ 10 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w:t>
      </w:r>
      <w:proofErr w:type="gramStart"/>
      <w:r w:rsidRPr="003B7740">
        <w:rPr>
          <w:rFonts w:ascii="Times New Roman" w:eastAsia="Times New Roman" w:hAnsi="Times New Roman" w:cs="Times New Roman"/>
          <w:sz w:val="28"/>
          <w:szCs w:val="24"/>
          <w:lang w:eastAsia="ru-RU"/>
        </w:rPr>
        <w:t>указанной</w:t>
      </w:r>
      <w:proofErr w:type="gramEnd"/>
      <w:r w:rsidRPr="003B7740">
        <w:rPr>
          <w:rFonts w:ascii="Times New Roman" w:eastAsia="Times New Roman" w:hAnsi="Times New Roman" w:cs="Times New Roman"/>
          <w:sz w:val="28"/>
          <w:szCs w:val="24"/>
          <w:lang w:eastAsia="ru-RU"/>
        </w:rPr>
        <w:t xml:space="preserve">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МКБ 10 при проведении инструментальных диагностических исследований и при длительности госпитализации менее 3 дней включительно относится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данной КСГ.</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2.4. Особенности использования диапазона кодов МКБ 10</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Группировщике используется обозначение диапазона кодов МКБ 10 со знаком «</w:t>
      </w:r>
      <w:proofErr w:type="gramStart"/>
      <w:r w:rsidRPr="003B7740">
        <w:rPr>
          <w:rFonts w:ascii="Times New Roman" w:eastAsia="Times New Roman" w:hAnsi="Times New Roman" w:cs="Times New Roman"/>
          <w:sz w:val="28"/>
          <w:szCs w:val="24"/>
          <w:lang w:eastAsia="ru-RU"/>
        </w:rPr>
        <w:t>-»</w:t>
      </w:r>
      <w:proofErr w:type="gramEnd"/>
      <w:r w:rsidRPr="003B7740">
        <w:rPr>
          <w:rFonts w:ascii="Times New Roman" w:eastAsia="Times New Roman" w:hAnsi="Times New Roman" w:cs="Times New Roman"/>
          <w:sz w:val="28"/>
          <w:szCs w:val="24"/>
          <w:lang w:eastAsia="ru-RU"/>
        </w:rPr>
        <w:t xml:space="preserve"> (в частности, С00-С80, C81-C96, D00-D09, D45-D47, Q20-Q28), это означает, что могут использоваться любые коды МКБ 10, входящие в указанный диапазон кодов. Например, следующая запись означает, что схема лекарственной терапии sh0024 </w:t>
      </w:r>
      <w:r w:rsidR="00786B58" w:rsidRPr="003B7740">
        <w:rPr>
          <w:rFonts w:ascii="Times New Roman" w:eastAsia="Times New Roman" w:hAnsi="Times New Roman" w:cs="Times New Roman"/>
          <w:sz w:val="28"/>
          <w:szCs w:val="28"/>
          <w:lang w:eastAsia="en-CA"/>
        </w:rPr>
        <w:t xml:space="preserve">классифицируется в КСГ st19.063 в комбинации с любым диагнозом класса «С», входящим в диапазон </w:t>
      </w:r>
      <w:r w:rsidR="00786B58" w:rsidRPr="003B7740">
        <w:rPr>
          <w:rFonts w:ascii="Times New Roman" w:eastAsia="Times New Roman" w:hAnsi="Times New Roman" w:cs="Times New Roman"/>
          <w:sz w:val="28"/>
          <w:szCs w:val="28"/>
          <w:lang w:val="en-US" w:eastAsia="en-CA"/>
        </w:rPr>
        <w:t>C</w:t>
      </w:r>
      <w:r w:rsidR="00786B58" w:rsidRPr="003B7740">
        <w:rPr>
          <w:rFonts w:ascii="Times New Roman" w:eastAsia="Times New Roman" w:hAnsi="Times New Roman" w:cs="Times New Roman"/>
          <w:sz w:val="28"/>
          <w:szCs w:val="28"/>
          <w:lang w:eastAsia="en-CA"/>
        </w:rPr>
        <w:t>00-</w:t>
      </w:r>
      <w:r w:rsidR="00786B58" w:rsidRPr="003B7740">
        <w:rPr>
          <w:rFonts w:ascii="Times New Roman" w:eastAsia="Times New Roman" w:hAnsi="Times New Roman" w:cs="Times New Roman"/>
          <w:sz w:val="28"/>
          <w:szCs w:val="28"/>
          <w:lang w:val="en-US" w:eastAsia="en-CA"/>
        </w:rPr>
        <w:t>C</w:t>
      </w:r>
      <w:r w:rsidR="00786B58" w:rsidRPr="003B7740">
        <w:rPr>
          <w:rFonts w:ascii="Times New Roman" w:eastAsia="Times New Roman" w:hAnsi="Times New Roman" w:cs="Times New Roman"/>
          <w:sz w:val="28"/>
          <w:szCs w:val="28"/>
          <w:lang w:eastAsia="en-CA"/>
        </w:rPr>
        <w:t>80</w:t>
      </w:r>
      <w:r w:rsidRPr="003B7740">
        <w:rPr>
          <w:rFonts w:ascii="Times New Roman" w:eastAsia="Times New Roman" w:hAnsi="Times New Roman" w:cs="Times New Roman"/>
          <w:sz w:val="28"/>
          <w:szCs w:val="24"/>
          <w:lang w:eastAsia="ru-RU"/>
        </w:rPr>
        <w:t>:</w:t>
      </w:r>
    </w:p>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88"/>
        <w:gridCol w:w="1056"/>
        <w:gridCol w:w="393"/>
        <w:gridCol w:w="552"/>
        <w:gridCol w:w="278"/>
        <w:gridCol w:w="1053"/>
        <w:gridCol w:w="360"/>
        <w:gridCol w:w="326"/>
        <w:gridCol w:w="2331"/>
        <w:gridCol w:w="1037"/>
      </w:tblGrid>
      <w:tr w:rsidR="001F2552" w:rsidRPr="003B7740"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2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Иной</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классификационный</w:t>
            </w:r>
          </w:p>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r>
      <w:tr w:rsidR="001F2552" w:rsidRPr="003B7740"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c>
          <w:tcPr>
            <w:tcW w:w="218" w:type="pct"/>
            <w:tcBorders>
              <w:top w:val="single" w:sz="4" w:space="0" w:color="auto"/>
              <w:left w:val="single" w:sz="4" w:space="0" w:color="auto"/>
              <w:bottom w:val="single" w:sz="4" w:space="0" w:color="auto"/>
              <w:right w:val="single" w:sz="4" w:space="0" w:color="auto"/>
            </w:tcBorders>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sh0024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552" w:rsidRPr="003B7740" w:rsidRDefault="001F2552" w:rsidP="00786B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w:t>
            </w:r>
            <w:r w:rsidR="00786B58" w:rsidRPr="003B7740">
              <w:rPr>
                <w:rFonts w:ascii="Times New Roman" w:eastAsia="Times New Roman" w:hAnsi="Times New Roman" w:cs="Times New Roman"/>
                <w:sz w:val="24"/>
                <w:szCs w:val="24"/>
                <w:lang w:eastAsia="ru-RU"/>
              </w:rPr>
              <w:t>63</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2.5. Описание алгоритма группировки с применением таблицы «Группировщик»</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первом этапе</w:t>
      </w:r>
      <w:r w:rsidRPr="003B7740">
        <w:rPr>
          <w:rFonts w:ascii="Times New Roman" w:eastAsia="Times New Roman" w:hAnsi="Times New Roman" w:cs="Times New Roman"/>
          <w:sz w:val="28"/>
          <w:szCs w:val="24"/>
          <w:lang w:eastAsia="ru-RU"/>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1F2552" w:rsidRPr="003B7740" w:rsidTr="001F2552">
        <w:trPr>
          <w:tblHeade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Классификационный критерий</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Примечание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основного диагноза по МКБ 10 (основной диагноз)</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В рамках случая является обязательным параметром.</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дополнительного диагноза по МКБ 10 (2)</w:t>
            </w:r>
          </w:p>
        </w:tc>
        <w:tc>
          <w:tcPr>
            <w:tcW w:w="4998" w:type="dxa"/>
            <w:vAlign w:val="center"/>
          </w:tcPr>
          <w:p w:rsidR="001F2552" w:rsidRPr="003B7740" w:rsidRDefault="001F2552" w:rsidP="00122C1B">
            <w:pPr>
              <w:jc w:val="center"/>
              <w:rPr>
                <w:rFonts w:ascii="Times New Roman" w:hAnsi="Times New Roman" w:cs="Times New Roman"/>
                <w:sz w:val="24"/>
                <w:szCs w:val="24"/>
              </w:rPr>
            </w:pPr>
            <w:r w:rsidRPr="003B7740">
              <w:rPr>
                <w:rFonts w:ascii="Times New Roman" w:hAnsi="Times New Roman" w:cs="Times New Roman"/>
                <w:sz w:val="24"/>
                <w:szCs w:val="24"/>
              </w:rPr>
              <w:t>Возможные варианты значений: один код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несколько кодов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отсутствует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диагноза осложнения по МКБ 10 (3)</w:t>
            </w:r>
          </w:p>
        </w:tc>
        <w:tc>
          <w:tcPr>
            <w:tcW w:w="4998" w:type="dxa"/>
            <w:vAlign w:val="center"/>
          </w:tcPr>
          <w:p w:rsidR="001F2552" w:rsidRPr="003B7740" w:rsidRDefault="001F2552" w:rsidP="00122C1B">
            <w:pPr>
              <w:jc w:val="center"/>
              <w:rPr>
                <w:rFonts w:ascii="Times New Roman" w:hAnsi="Times New Roman" w:cs="Times New Roman"/>
                <w:sz w:val="24"/>
                <w:szCs w:val="24"/>
              </w:rPr>
            </w:pPr>
            <w:r w:rsidRPr="003B7740">
              <w:rPr>
                <w:rFonts w:ascii="Times New Roman" w:hAnsi="Times New Roman" w:cs="Times New Roman"/>
                <w:sz w:val="24"/>
                <w:szCs w:val="24"/>
              </w:rPr>
              <w:t>Возможные варианты значений: один код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несколько кодов диагноза по МКБ</w:t>
            </w:r>
            <w:r w:rsidR="00122C1B" w:rsidRPr="003B7740">
              <w:rPr>
                <w:rFonts w:ascii="Times New Roman" w:hAnsi="Times New Roman" w:cs="Times New Roman"/>
                <w:sz w:val="24"/>
                <w:szCs w:val="24"/>
              </w:rPr>
              <w:t xml:space="preserve"> </w:t>
            </w:r>
            <w:r w:rsidRPr="003B7740">
              <w:rPr>
                <w:rFonts w:ascii="Times New Roman" w:hAnsi="Times New Roman" w:cs="Times New Roman"/>
                <w:sz w:val="24"/>
                <w:szCs w:val="24"/>
              </w:rPr>
              <w:t>10, отсутствует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 xml:space="preserve">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sh0001-sh9002, flt1-flt5, </w:t>
            </w:r>
            <w:r w:rsidR="00FD465B" w:rsidRPr="003B7740">
              <w:rPr>
                <w:rFonts w:ascii="Times New Roman" w:eastAsia="Times New Roman" w:hAnsi="Times New Roman" w:cs="Times New Roman"/>
                <w:sz w:val="24"/>
                <w:szCs w:val="24"/>
                <w:lang w:eastAsia="ru-RU"/>
              </w:rPr>
              <w:t>gemop1-gemop14, gemop16-gemop18, gemop20-gemop24</w:t>
            </w:r>
            <w:r w:rsidRPr="003B7740">
              <w:rPr>
                <w:rFonts w:ascii="Times New Roman" w:hAnsi="Times New Roman" w:cs="Times New Roman"/>
                <w:sz w:val="24"/>
                <w:szCs w:val="24"/>
              </w:rPr>
              <w:t>, mt001-mt024, bt1, bt2, ep1-ep3, gem, if, nif, it1, it2, ivf1-ivf7, mgi, olt, pbt, plt, rb2-rb6, rb2cov- rb5cov, rbs, stt1-stt5</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фракций (диапазон количества дней проведения лучевой терапии)</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пола пациента</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Указывается код пола пациента из справочника (мужской – «1», женский – «2»)</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возраста пациента</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0 до 28 дней»,</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29 до 90 дней»,</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91 дня до 1 года»,</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1 года включительно до 2 лет»,</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2 лет включительно до 18 лет»,</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«от 18 лет включительно».</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Случай всегда относится только к одному диапазону возраста.</w:t>
            </w:r>
          </w:p>
        </w:tc>
      </w:tr>
      <w:tr w:rsidR="001F2552" w:rsidRPr="003B7740" w:rsidTr="001F2552">
        <w:trPr>
          <w:jc w:val="center"/>
        </w:trPr>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Длительность случая</w:t>
            </w:r>
          </w:p>
        </w:tc>
        <w:tc>
          <w:tcPr>
            <w:tcW w:w="4998"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 xml:space="preserve">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w:t>
            </w:r>
            <w:proofErr w:type="gramStart"/>
            <w:r w:rsidRPr="003B7740">
              <w:rPr>
                <w:rFonts w:ascii="Times New Roman" w:hAnsi="Times New Roman" w:cs="Times New Roman"/>
                <w:sz w:val="24"/>
                <w:szCs w:val="24"/>
              </w:rPr>
              <w:t>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roofErr w:type="gramEnd"/>
          </w:p>
        </w:tc>
      </w:tr>
    </w:tbl>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втором этапе</w:t>
      </w:r>
      <w:r w:rsidRPr="003B7740">
        <w:rPr>
          <w:rFonts w:ascii="Times New Roman" w:eastAsia="Times New Roman" w:hAnsi="Times New Roman" w:cs="Times New Roman"/>
          <w:sz w:val="28"/>
          <w:szCs w:val="24"/>
          <w:lang w:eastAsia="ru-RU"/>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конкретной КСГ. Структура и описание полей </w:t>
      </w:r>
      <w:proofErr w:type="gramStart"/>
      <w:r w:rsidRPr="003B7740">
        <w:rPr>
          <w:rFonts w:ascii="Times New Roman" w:eastAsia="Times New Roman" w:hAnsi="Times New Roman" w:cs="Times New Roman"/>
          <w:sz w:val="28"/>
          <w:szCs w:val="24"/>
          <w:lang w:eastAsia="ru-RU"/>
        </w:rPr>
        <w:t>представлены</w:t>
      </w:r>
      <w:proofErr w:type="gramEnd"/>
      <w:r w:rsidRPr="003B7740">
        <w:rPr>
          <w:rFonts w:ascii="Times New Roman" w:eastAsia="Times New Roman" w:hAnsi="Times New Roman" w:cs="Times New Roman"/>
          <w:sz w:val="28"/>
          <w:szCs w:val="24"/>
          <w:lang w:eastAsia="ru-RU"/>
        </w:rPr>
        <w:t xml:space="preserve"> в таблице.</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29"/>
        <w:gridCol w:w="4233"/>
      </w:tblGrid>
      <w:tr w:rsidR="001F2552" w:rsidRPr="003B7740" w:rsidTr="001F2552">
        <w:trPr>
          <w:tblHeade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 xml:space="preserve">№ </w:t>
            </w:r>
            <w:proofErr w:type="gramStart"/>
            <w:r w:rsidRPr="003B7740">
              <w:rPr>
                <w:rFonts w:ascii="Times New Roman" w:hAnsi="Times New Roman" w:cs="Times New Roman"/>
                <w:sz w:val="24"/>
                <w:szCs w:val="24"/>
              </w:rPr>
              <w:t>п</w:t>
            </w:r>
            <w:proofErr w:type="gramEnd"/>
            <w:r w:rsidRPr="003B7740">
              <w:rPr>
                <w:rFonts w:ascii="Times New Roman" w:hAnsi="Times New Roman" w:cs="Times New Roman"/>
                <w:sz w:val="24"/>
                <w:szCs w:val="24"/>
              </w:rPr>
              <w:t>/п</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Наименование поля</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Примечание</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Порядковый номер сроки</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2</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 МКБ 10</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(основной диагноз)</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3</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 МКБ 10 (2)</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4</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по МКБ 10 (3)</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5</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услуги</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6</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Возраст</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7</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Пол</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8</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Длительность</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9</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10</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Диапазон фракций</w:t>
            </w:r>
          </w:p>
        </w:tc>
        <w:tc>
          <w:tcPr>
            <w:tcW w:w="4435" w:type="dxa"/>
            <w:vAlign w:val="center"/>
          </w:tcPr>
          <w:p w:rsidR="001F2552" w:rsidRPr="003B7740" w:rsidRDefault="001F2552" w:rsidP="001F2552">
            <w:pPr>
              <w:jc w:val="center"/>
              <w:rPr>
                <w:rFonts w:ascii="Times New Roman" w:hAnsi="Times New Roman" w:cs="Times New Roman"/>
                <w:sz w:val="24"/>
                <w:szCs w:val="24"/>
              </w:rPr>
            </w:pP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11</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КСГ</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Код КСГ в соответствии с группировщиком</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12</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Приоритет</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Поле с вариантами значений «0» - обычный приоритет, «1» - высокий приоритет, «-1» - низкий приоритет</w:t>
            </w:r>
          </w:p>
        </w:tc>
      </w:tr>
      <w:tr w:rsidR="001F2552" w:rsidRPr="003B7740" w:rsidTr="001F2552">
        <w:trPr>
          <w:jc w:val="center"/>
        </w:trPr>
        <w:tc>
          <w:tcPr>
            <w:tcW w:w="834"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13</w:t>
            </w:r>
          </w:p>
        </w:tc>
        <w:tc>
          <w:tcPr>
            <w:tcW w:w="4727"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Стоимость законченного случая лечения по КСГ</w:t>
            </w:r>
          </w:p>
        </w:tc>
        <w:tc>
          <w:tcPr>
            <w:tcW w:w="4435" w:type="dxa"/>
            <w:vAlign w:val="center"/>
          </w:tcPr>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Числовое поле с двумя знаками после запятой</w:t>
            </w:r>
          </w:p>
          <w:p w:rsidR="001F2552" w:rsidRPr="003B7740" w:rsidRDefault="001F2552" w:rsidP="001F2552">
            <w:pPr>
              <w:jc w:val="center"/>
              <w:rPr>
                <w:rFonts w:ascii="Times New Roman" w:hAnsi="Times New Roman" w:cs="Times New Roman"/>
                <w:sz w:val="24"/>
                <w:szCs w:val="24"/>
              </w:rPr>
            </w:pPr>
            <w:r w:rsidRPr="003B7740">
              <w:rPr>
                <w:rFonts w:ascii="Times New Roman" w:hAnsi="Times New Roman" w:cs="Times New Roman"/>
                <w:sz w:val="24"/>
                <w:szCs w:val="24"/>
              </w:rPr>
              <w:t>Значение определяется исходя из правил расчета стоимости законченного случая лечения (п. 3 и п. 4.6.1 Рекомендаций)</w:t>
            </w:r>
          </w:p>
        </w:tc>
      </w:tr>
    </w:tbl>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третьем этапе</w:t>
      </w:r>
      <w:r w:rsidRPr="003B7740">
        <w:rPr>
          <w:rFonts w:ascii="Times New Roman" w:eastAsia="Times New Roman" w:hAnsi="Times New Roman" w:cs="Times New Roman"/>
          <w:sz w:val="28"/>
          <w:szCs w:val="24"/>
          <w:lang w:eastAsia="ru-RU"/>
        </w:rPr>
        <w:t xml:space="preserve"> 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a</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b</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по МКБ 10 (2</w:t>
      </w:r>
      <w:proofErr w:type="gramStart"/>
      <w:r w:rsidRPr="003B7740">
        <w:rPr>
          <w:rFonts w:ascii="Times New Roman" w:eastAsia="Times New Roman" w:hAnsi="Times New Roman" w:cs="Times New Roman"/>
          <w:sz w:val="28"/>
          <w:szCs w:val="24"/>
          <w:lang w:eastAsia="ru-RU"/>
        </w:rPr>
        <w:t>)»</w:t>
      </w:r>
      <w:proofErr w:type="gramEnd"/>
      <w:r w:rsidRPr="003B7740">
        <w:rPr>
          <w:rFonts w:ascii="Times New Roman" w:eastAsia="Times New Roman" w:hAnsi="Times New Roman" w:cs="Times New Roman"/>
          <w:sz w:val="28"/>
          <w:szCs w:val="24"/>
          <w:lang w:eastAsia="ru-RU"/>
        </w:rPr>
        <w:t xml:space="preserve">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диапазоны также включаются в фильтр. </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c</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по МКБ 10 (3</w:t>
      </w:r>
      <w:proofErr w:type="gramStart"/>
      <w:r w:rsidRPr="003B7740">
        <w:rPr>
          <w:rFonts w:ascii="Times New Roman" w:eastAsia="Times New Roman" w:hAnsi="Times New Roman" w:cs="Times New Roman"/>
          <w:sz w:val="28"/>
          <w:szCs w:val="24"/>
          <w:lang w:eastAsia="ru-RU"/>
        </w:rPr>
        <w:t>)»</w:t>
      </w:r>
      <w:proofErr w:type="gramEnd"/>
      <w:r w:rsidRPr="003B7740">
        <w:rPr>
          <w:rFonts w:ascii="Times New Roman" w:eastAsia="Times New Roman" w:hAnsi="Times New Roman" w:cs="Times New Roman"/>
          <w:sz w:val="28"/>
          <w:szCs w:val="24"/>
          <w:lang w:eastAsia="ru-RU"/>
        </w:rPr>
        <w:t xml:space="preserve">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C., I.), то эти расширительные диапазоны также включаются в фильтр.</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d</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e</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0 до 28 дней – значение справочника категорий возраста включает значения «1»,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29 до 90 дней – значение справочника категорий возраста включает значения «2»,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91 дня до 1 года – значение справочника категорий возраста включает значения «3»,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1 года включительно до 2 лет – значение справочника категорий возраста включает значения «4»,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2 лет включительно до 17 лет – значение справочника категорий возраста включает значения «5»;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Для диапазона возраста от 18 лет включительно – значение справочника категорий возраста включает значения «6».</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val="en-US" w:eastAsia="ru-RU"/>
        </w:rPr>
        <w:t>f</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roofErr w:type="gramEnd"/>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g</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«Длительность» обязательно входит пустое значение, а для тех случаев, длительность которых составляет 3 дня и менее – значение 1.</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h</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 xml:space="preserve">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sh0001-sh9002, flt1-flt5, </w:t>
      </w:r>
      <w:r w:rsidR="00FD465B" w:rsidRPr="00FD465B">
        <w:rPr>
          <w:rFonts w:ascii="Times New Roman" w:eastAsia="Times New Roman" w:hAnsi="Times New Roman" w:cs="Times New Roman"/>
          <w:sz w:val="28"/>
          <w:szCs w:val="24"/>
          <w:lang w:eastAsia="ru-RU"/>
        </w:rPr>
        <w:t>gemop1-gemop14, gemop16-gemop18, gemop20-gemop24</w:t>
      </w:r>
      <w:r w:rsidRPr="003B7740">
        <w:rPr>
          <w:rFonts w:ascii="Times New Roman" w:eastAsia="Times New Roman" w:hAnsi="Times New Roman" w:cs="Times New Roman"/>
          <w:sz w:val="28"/>
          <w:szCs w:val="24"/>
          <w:lang w:eastAsia="ru-RU"/>
        </w:rPr>
        <w:t>, mt001-mt024, bt1, bt2, ep1-ep3, gem, if, nif, it1, it2, ivf1-ivf7, mgi, olt, pbt, plt, rb2-rb6, rb2cov- rb5cov, rbs, stt1-stt5.</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val="en-US" w:eastAsia="ru-RU"/>
        </w:rPr>
        <w:t>i</w:t>
      </w: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затратоемкости КСГ» проставляется значение коэффициента затратоемкости (значения из «Справочника КСГ» с учетом регионального </w:t>
      </w:r>
      <w:r w:rsidR="00EE6C90" w:rsidRPr="00EE6C90">
        <w:rPr>
          <w:rFonts w:ascii="Times New Roman" w:eastAsia="Times New Roman" w:hAnsi="Times New Roman" w:cs="Times New Roman"/>
          <w:sz w:val="28"/>
          <w:szCs w:val="24"/>
          <w:lang w:eastAsia="ru-RU"/>
        </w:rPr>
        <w:t>коэффициента специфики</w:t>
      </w:r>
      <w:r w:rsidRPr="003B7740">
        <w:rPr>
          <w:rFonts w:ascii="Times New Roman" w:eastAsia="Times New Roman" w:hAnsi="Times New Roman" w:cs="Times New Roman"/>
          <w:sz w:val="28"/>
          <w:szCs w:val="24"/>
          <w:lang w:eastAsia="ru-RU"/>
        </w:rPr>
        <w:t>) для каждой КСГ в соответствии с полем «КСГ».</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w:t>
      </w:r>
      <w:r w:rsidRPr="003B7740">
        <w:rPr>
          <w:rFonts w:ascii="Times New Roman" w:eastAsia="Times New Roman" w:hAnsi="Times New Roman" w:cs="Times New Roman"/>
          <w:b/>
          <w:sz w:val="28"/>
          <w:szCs w:val="24"/>
          <w:lang w:eastAsia="ru-RU"/>
        </w:rPr>
        <w:t>четвертом этапе</w:t>
      </w:r>
      <w:r w:rsidRPr="003B7740">
        <w:rPr>
          <w:rFonts w:ascii="Times New Roman" w:eastAsia="Times New Roman" w:hAnsi="Times New Roman" w:cs="Times New Roman"/>
          <w:sz w:val="28"/>
          <w:szCs w:val="24"/>
          <w:lang w:eastAsia="ru-RU"/>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Если случай может быть отнесен к профилю «</w:t>
      </w:r>
      <w:proofErr w:type="gramStart"/>
      <w:r w:rsidRPr="003B7740">
        <w:rPr>
          <w:rFonts w:ascii="Times New Roman" w:eastAsia="Times New Roman" w:hAnsi="Times New Roman" w:cs="Times New Roman"/>
          <w:sz w:val="28"/>
          <w:szCs w:val="24"/>
          <w:lang w:eastAsia="ru-RU"/>
        </w:rPr>
        <w:t>Медицинская</w:t>
      </w:r>
      <w:proofErr w:type="gramEnd"/>
      <w:r w:rsidRPr="003B7740">
        <w:rPr>
          <w:rFonts w:ascii="Times New Roman" w:eastAsia="Times New Roman" w:hAnsi="Times New Roman" w:cs="Times New Roman"/>
          <w:sz w:val="28"/>
          <w:szCs w:val="24"/>
          <w:lang w:eastAsia="ru-RU"/>
        </w:rPr>
        <w:t xml:space="preserve"> реабалитация» (st37, ds37);</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Если поле «Длительность» содержит значение «1»;</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Если поле «Код по МКБ 10» основной диагноз содержит коды МКБ</w:t>
      </w:r>
      <w:r w:rsidR="00122C1B"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10 из списка L08.0; L26; L27.0, L27.2 и поле «Возраст» содержит значение «1».</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во «временной таблице» одновременно присутствуют строчки, относящиеся к двум КСГ из списка: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st02.010 – Операции на женских половых органах (уровень 1) и st02.009 – Другие болезни, врожденные аномалии, повреждения женских половых органов;</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st14.001 – Операции на кишечнике и анальной области (уровень 1) и st04.002 – Воспалительные заболевания кишечника;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st14.002 – Операции на кишечнике и анальной области (уровень 2) и st04.002 – Воспалительные заболевания кишечника;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st21.001 – Операции на органе зрения (уровень 1) и st21.007 – Болезни глаза;</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st34.002 – Операции на органах полости рта (уровень 1) и st34.001 – Болезни полости рта, слюнных желез и челюстей, врожденные аномалии лица и шеи, взрослые;</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val="en-US" w:eastAsia="ru-RU"/>
        </w:rPr>
        <w:t> </w:t>
      </w:r>
      <w:r w:rsidRPr="003B7740">
        <w:rPr>
          <w:rFonts w:ascii="Times New Roman" w:eastAsia="Times New Roman" w:hAnsi="Times New Roman" w:cs="Times New Roman"/>
          <w:sz w:val="28"/>
          <w:szCs w:val="24"/>
          <w:lang w:eastAsia="ru-RU"/>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w:t>
      </w:r>
      <w:r w:rsidR="00122C1B"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10 по группам КСГ (st02.008, st02.009, st04.002, st21.007, st34.001, st26.001), установить значение в поле «Приоритет» равное «-1» (тем самым отдать приоритет в</w:t>
      </w:r>
      <w:proofErr w:type="gramEnd"/>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пользу КСГ, закодированной через услугу в Номенклатуре).</w:t>
      </w:r>
      <w:proofErr w:type="gramEnd"/>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roofErr w:type="gramEnd"/>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 xml:space="preserve">Если во «временной таблице» одновременно присутствуют строчки, относящиеся к КСГ ds19.028 «Установка, замена порт 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 или «D00-D09» и коде услуги «A11.12.001.002 </w:t>
      </w:r>
      <w:r w:rsidRPr="003B7740">
        <w:rPr>
          <w:rFonts w:ascii="Times New Roman" w:eastAsia="Times New Roman" w:hAnsi="Times New Roman" w:cs="Times New Roman"/>
          <w:sz w:val="28"/>
          <w:szCs w:val="24"/>
          <w:lang w:eastAsia="ru-RU"/>
        </w:rPr>
        <w:noBreakHyphen/>
        <w:t xml:space="preserve"> Имплантация подкожной венозной порт системы»), необходимо для строчки с КСГ ds25.002 установить значение в поле «Приоритет</w:t>
      </w:r>
      <w:proofErr w:type="gramEnd"/>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равное</w:t>
      </w:r>
      <w:proofErr w:type="gramEnd"/>
      <w:r w:rsidRPr="003B7740">
        <w:rPr>
          <w:rFonts w:ascii="Times New Roman" w:eastAsia="Times New Roman" w:hAnsi="Times New Roman" w:cs="Times New Roman"/>
          <w:sz w:val="28"/>
          <w:szCs w:val="24"/>
          <w:lang w:eastAsia="ru-RU"/>
        </w:rPr>
        <w:t xml:space="preserve"> «-1» (тем самым отдать приоритет в пользу КСГ ds19.028).</w:t>
      </w: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На пятом этапе производится окончательное определение КСГ для случая оказания медицинской помощи. </w:t>
      </w:r>
      <w:proofErr w:type="gramStart"/>
      <w:r w:rsidRPr="003B7740">
        <w:rPr>
          <w:rFonts w:ascii="Times New Roman" w:eastAsia="Times New Roman" w:hAnsi="Times New Roman" w:cs="Times New Roman"/>
          <w:sz w:val="28"/>
          <w:szCs w:val="24"/>
          <w:lang w:eastAsia="ru-RU"/>
        </w:rPr>
        <w:t>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затратоемкости КСГ» «Стоимость законченного случая лечения по КСГ» в порядке убывания (сверху окажутся максимальные значения).</w:t>
      </w:r>
      <w:proofErr w:type="gramEnd"/>
      <w:r w:rsidRPr="003B7740">
        <w:rPr>
          <w:rFonts w:ascii="Times New Roman" w:eastAsia="Times New Roman" w:hAnsi="Times New Roman" w:cs="Times New Roman"/>
          <w:sz w:val="28"/>
          <w:szCs w:val="24"/>
          <w:lang w:eastAsia="ru-RU"/>
        </w:rPr>
        <w:t xml:space="preserve"> В результате сортировки самая верхняя строчка «временной таблицы» будет содержать в поле «КСГ» код искомой КСГ для данного случая.</w:t>
      </w:r>
    </w:p>
    <w:p w:rsidR="001F2552" w:rsidRPr="003B7740" w:rsidRDefault="001F2552" w:rsidP="00CE5523">
      <w:pPr>
        <w:widowControl w:val="0"/>
        <w:autoSpaceDE w:val="0"/>
        <w:autoSpaceDN w:val="0"/>
        <w:spacing w:after="0" w:line="240" w:lineRule="auto"/>
        <w:ind w:firstLine="567"/>
        <w:jc w:val="both"/>
        <w:rPr>
          <w:rFonts w:ascii="Times New Roman" w:hAnsi="Times New Roman" w:cs="Times New Roman"/>
          <w:sz w:val="28"/>
        </w:rPr>
      </w:pPr>
      <w:r w:rsidRPr="003B7740">
        <w:rPr>
          <w:rFonts w:ascii="Times New Roman" w:eastAsia="Times New Roman" w:hAnsi="Times New Roman" w:cs="Times New Roman"/>
          <w:sz w:val="28"/>
          <w:szCs w:val="24"/>
          <w:lang w:eastAsia="ru-RU"/>
        </w:rPr>
        <w:t xml:space="preserve">Примечание: особенности формирования КСГ st29.007 «Тяжелая множественная и сочетанная травма (политравма)» представлены </w:t>
      </w:r>
      <w:r w:rsidRPr="003B7740">
        <w:rPr>
          <w:rFonts w:ascii="Times New Roman" w:hAnsi="Times New Roman" w:cs="Times New Roman"/>
          <w:sz w:val="28"/>
        </w:rPr>
        <w:t xml:space="preserve">Приложении </w:t>
      </w:r>
      <w:r w:rsidR="00895053" w:rsidRPr="003B7740">
        <w:rPr>
          <w:rFonts w:ascii="Times New Roman" w:hAnsi="Times New Roman" w:cs="Times New Roman"/>
          <w:sz w:val="28"/>
        </w:rPr>
        <w:t>10</w:t>
      </w:r>
      <w:r w:rsidRPr="003B7740">
        <w:rPr>
          <w:rFonts w:ascii="Times New Roman" w:hAnsi="Times New Roman" w:cs="Times New Roman"/>
          <w:sz w:val="28"/>
        </w:rPr>
        <w:t xml:space="preserve"> к настоящим рекомендациям.</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 xml:space="preserve">2.6. Перечень КСГ, в </w:t>
      </w:r>
      <w:proofErr w:type="gramStart"/>
      <w:r w:rsidRPr="003B7740">
        <w:rPr>
          <w:rFonts w:ascii="Times New Roman" w:eastAsia="Times New Roman" w:hAnsi="Times New Roman" w:cs="Times New Roman"/>
          <w:b/>
          <w:sz w:val="28"/>
          <w:szCs w:val="24"/>
          <w:lang w:eastAsia="ru-RU"/>
        </w:rPr>
        <w:t>которых</w:t>
      </w:r>
      <w:proofErr w:type="gramEnd"/>
      <w:r w:rsidRPr="003B7740">
        <w:rPr>
          <w:rFonts w:ascii="Times New Roman" w:eastAsia="Times New Roman" w:hAnsi="Times New Roman" w:cs="Times New Roman"/>
          <w:b/>
          <w:sz w:val="28"/>
          <w:szCs w:val="24"/>
          <w:lang w:eastAsia="ru-RU"/>
        </w:rPr>
        <w:t xml:space="preserve"> не предусмотрена возможность выбора между критерием диагноза и услуги</w:t>
      </w:r>
    </w:p>
    <w:p w:rsidR="00895053" w:rsidRPr="003B7740" w:rsidRDefault="00895053"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1F2552" w:rsidRPr="003B7740" w:rsidTr="001F2552">
        <w:trPr>
          <w:trHeight w:val="20"/>
          <w:tblHeader/>
          <w:jc w:val="center"/>
        </w:trPr>
        <w:tc>
          <w:tcPr>
            <w:tcW w:w="4707" w:type="dxa"/>
            <w:gridSpan w:val="3"/>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Однозначный выбор при оказании услуги, входящей в КСГ</w:t>
            </w:r>
          </w:p>
        </w:tc>
        <w:tc>
          <w:tcPr>
            <w:tcW w:w="4961" w:type="dxa"/>
            <w:gridSpan w:val="3"/>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Однозначный выбор в отсутствие оказанной услуги</w:t>
            </w:r>
          </w:p>
        </w:tc>
      </w:tr>
      <w:tr w:rsidR="001F2552" w:rsidRPr="003B7740" w:rsidTr="001F2552">
        <w:trPr>
          <w:trHeight w:val="20"/>
          <w:tblHeader/>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 xml:space="preserve">Наименование КСГ, сформированной </w:t>
            </w:r>
            <w:r w:rsidR="00CE5523" w:rsidRPr="003B7740">
              <w:rPr>
                <w:rFonts w:ascii="Times New Roman" w:eastAsia="Times New Roman" w:hAnsi="Times New Roman" w:cs="Times New Roman"/>
                <w:sz w:val="24"/>
                <w:szCs w:val="24"/>
                <w:lang w:eastAsia="ru-RU"/>
              </w:rPr>
              <w:br/>
            </w:r>
            <w:r w:rsidRPr="003B7740">
              <w:rPr>
                <w:rFonts w:ascii="Times New Roman" w:eastAsia="Times New Roman" w:hAnsi="Times New Roman" w:cs="Times New Roman"/>
                <w:sz w:val="24"/>
                <w:szCs w:val="24"/>
                <w:lang w:eastAsia="ru-RU"/>
              </w:rPr>
              <w:t>по услуге</w:t>
            </w:r>
            <w:proofErr w:type="gramEnd"/>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КЗ</w:t>
            </w:r>
            <w:proofErr w:type="gramEnd"/>
          </w:p>
        </w:tc>
        <w:tc>
          <w:tcPr>
            <w:tcW w:w="1134" w:type="dxa"/>
            <w:noWrap/>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w:t>
            </w:r>
          </w:p>
        </w:tc>
        <w:tc>
          <w:tcPr>
            <w:tcW w:w="2977"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Наименование КСГ, </w:t>
            </w:r>
            <w:proofErr w:type="gramStart"/>
            <w:r w:rsidRPr="003B7740">
              <w:rPr>
                <w:rFonts w:ascii="Times New Roman" w:eastAsia="Times New Roman" w:hAnsi="Times New Roman" w:cs="Times New Roman"/>
                <w:sz w:val="24"/>
                <w:szCs w:val="24"/>
                <w:lang w:eastAsia="ru-RU"/>
              </w:rPr>
              <w:t>сформированной</w:t>
            </w:r>
            <w:proofErr w:type="gramEnd"/>
            <w:r w:rsidRPr="003B7740">
              <w:rPr>
                <w:rFonts w:ascii="Times New Roman" w:eastAsia="Times New Roman" w:hAnsi="Times New Roman" w:cs="Times New Roman"/>
                <w:sz w:val="24"/>
                <w:szCs w:val="24"/>
                <w:lang w:eastAsia="ru-RU"/>
              </w:rPr>
              <w:t xml:space="preserve"> </w:t>
            </w:r>
            <w:r w:rsidR="00CE5523" w:rsidRPr="003B7740">
              <w:rPr>
                <w:rFonts w:ascii="Times New Roman" w:eastAsia="Times New Roman" w:hAnsi="Times New Roman" w:cs="Times New Roman"/>
                <w:sz w:val="24"/>
                <w:szCs w:val="24"/>
                <w:lang w:eastAsia="ru-RU"/>
              </w:rPr>
              <w:br/>
            </w:r>
            <w:r w:rsidRPr="003B7740">
              <w:rPr>
                <w:rFonts w:ascii="Times New Roman" w:eastAsia="Times New Roman" w:hAnsi="Times New Roman" w:cs="Times New Roman"/>
                <w:sz w:val="24"/>
                <w:szCs w:val="24"/>
                <w:lang w:eastAsia="ru-RU"/>
              </w:rPr>
              <w:t>по диагнозу</w:t>
            </w:r>
          </w:p>
        </w:tc>
        <w:tc>
          <w:tcPr>
            <w:tcW w:w="850"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КЗ</w:t>
            </w:r>
            <w:proofErr w:type="gramEnd"/>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st02.010</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0,39</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st02.008</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0,89</w:t>
            </w:r>
          </w:p>
        </w:tc>
      </w:tr>
      <w:tr w:rsidR="001F2552" w:rsidRPr="003B7740" w:rsidTr="001F2552">
        <w:trPr>
          <w:trHeight w:val="152"/>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st02.011</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2)</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0,58</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st02.008</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0,89</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st02.010</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0,39</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st02.009</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0,46</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st14.001</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st04.002</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2,01</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st14.002</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(уровень 2)</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1,74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st04.002</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2,01</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st21.001</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зрения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0,49</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st21.007</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глаза</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0,51</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st34.002</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st34.001</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0,89</w:t>
            </w:r>
          </w:p>
        </w:tc>
      </w:tr>
      <w:tr w:rsidR="001F2552" w:rsidRPr="003B7740" w:rsidTr="001F2552">
        <w:trPr>
          <w:trHeight w:val="20"/>
          <w:jc w:val="center"/>
        </w:trPr>
        <w:tc>
          <w:tcPr>
            <w:tcW w:w="1134"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st34.002</w:t>
            </w:r>
          </w:p>
        </w:tc>
        <w:tc>
          <w:tcPr>
            <w:tcW w:w="2722"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0,74</w:t>
            </w:r>
          </w:p>
        </w:tc>
        <w:tc>
          <w:tcPr>
            <w:tcW w:w="1134" w:type="dxa"/>
            <w:noWrap/>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st26.001</w:t>
            </w:r>
          </w:p>
        </w:tc>
        <w:tc>
          <w:tcPr>
            <w:tcW w:w="2977"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850" w:type="dxa"/>
            <w:vAlign w:val="center"/>
            <w:hideMark/>
          </w:tcPr>
          <w:p w:rsidR="001F2552" w:rsidRPr="003B7740" w:rsidRDefault="001F2552" w:rsidP="001F255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0,79</w:t>
            </w:r>
          </w:p>
        </w:tc>
      </w:tr>
    </w:tbl>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Субъект Российской Федерации вправе самостоятельно определять аналогичный перечень для дневного стационара.</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w:t>
      </w:r>
      <w:r w:rsidR="00CE5523" w:rsidRPr="003B7740">
        <w:rPr>
          <w:rFonts w:ascii="Times New Roman" w:eastAsia="Times New Roman" w:hAnsi="Times New Roman" w:cs="Times New Roman"/>
          <w:b/>
          <w:sz w:val="28"/>
          <w:szCs w:val="24"/>
          <w:lang w:eastAsia="ru-RU"/>
        </w:rPr>
        <w:t>7</w:t>
      </w:r>
      <w:r w:rsidRPr="003B7740">
        <w:rPr>
          <w:rFonts w:ascii="Times New Roman" w:eastAsia="Times New Roman" w:hAnsi="Times New Roman" w:cs="Times New Roman"/>
          <w:b/>
          <w:sz w:val="28"/>
          <w:szCs w:val="24"/>
          <w:lang w:eastAsia="ru-RU"/>
        </w:rPr>
        <w:t>. Влияние кода диагноза по МКБ 10 на группировку</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p w:rsidR="001F2552" w:rsidRPr="003B7740" w:rsidRDefault="001F2552"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w:t>
      </w:r>
      <w:r w:rsidR="006209F5" w:rsidRPr="003B7740">
        <w:rPr>
          <w:rFonts w:ascii="Times New Roman" w:eastAsia="Times New Roman" w:hAnsi="Times New Roman" w:cs="Times New Roman"/>
          <w:sz w:val="28"/>
          <w:szCs w:val="24"/>
          <w:lang w:eastAsia="ru-RU"/>
        </w:rPr>
        <w:t>д номенклатуры и код диагноза.</w:t>
      </w:r>
    </w:p>
    <w:p w:rsidR="006209F5" w:rsidRPr="003B7740" w:rsidRDefault="006209F5" w:rsidP="00CE552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CE5523" w:rsidRPr="003B7740" w:rsidRDefault="00CE5523" w:rsidP="00CE5523">
      <w:pPr>
        <w:widowControl w:val="0"/>
        <w:autoSpaceDE w:val="0"/>
        <w:autoSpaceDN w:val="0"/>
        <w:spacing w:after="0" w:line="240" w:lineRule="auto"/>
        <w:ind w:firstLine="709"/>
        <w:jc w:val="both"/>
        <w:rPr>
          <w:rFonts w:ascii="Times New Roman" w:eastAsia="Times New Roman" w:hAnsi="Times New Roman" w:cs="Times New Roman"/>
          <w:sz w:val="28"/>
          <w:szCs w:val="24"/>
          <w:lang w:val="en-US" w:eastAsia="ru-RU"/>
        </w:rPr>
      </w:pPr>
      <w:r w:rsidRPr="003B7740">
        <w:rPr>
          <w:rFonts w:ascii="Times New Roman" w:eastAsia="Times New Roman" w:hAnsi="Times New Roman" w:cs="Times New Roman"/>
          <w:sz w:val="28"/>
          <w:szCs w:val="24"/>
          <w:lang w:eastAsia="ru-RU"/>
        </w:rPr>
        <w:t>Пример:</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46"/>
        <w:gridCol w:w="1841"/>
        <w:gridCol w:w="993"/>
        <w:gridCol w:w="709"/>
        <w:gridCol w:w="1135"/>
        <w:gridCol w:w="1135"/>
        <w:gridCol w:w="2321"/>
      </w:tblGrid>
      <w:tr w:rsidR="00CE5523" w:rsidRPr="003B7740" w:rsidTr="00895053">
        <w:trPr>
          <w:tblHeader/>
          <w:jc w:val="center"/>
        </w:trPr>
        <w:tc>
          <w:tcPr>
            <w:tcW w:w="570"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по МКБ 10</w:t>
            </w:r>
          </w:p>
        </w:tc>
        <w:tc>
          <w:tcPr>
            <w:tcW w:w="1003"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541"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Возраст</w:t>
            </w:r>
          </w:p>
        </w:tc>
        <w:tc>
          <w:tcPr>
            <w:tcW w:w="386"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Пол</w:t>
            </w:r>
          </w:p>
        </w:tc>
        <w:tc>
          <w:tcPr>
            <w:tcW w:w="618"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Длитель-ность</w:t>
            </w:r>
            <w:proofErr w:type="gramEnd"/>
          </w:p>
        </w:tc>
        <w:tc>
          <w:tcPr>
            <w:tcW w:w="618"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1264" w:type="pct"/>
            <w:shd w:val="clear" w:color="auto" w:fill="FFFFFF" w:themeFill="background1"/>
            <w:tcMar>
              <w:left w:w="57" w:type="dxa"/>
              <w:right w:w="57" w:type="dxa"/>
            </w:tcMar>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Комментарий</w:t>
            </w:r>
          </w:p>
        </w:tc>
      </w:tr>
      <w:tr w:rsidR="00CE5523" w:rsidRPr="003B7740" w:rsidTr="00895053">
        <w:trPr>
          <w:jc w:val="center"/>
        </w:trPr>
        <w:tc>
          <w:tcPr>
            <w:tcW w:w="570"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3"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st02.012</w:t>
            </w:r>
          </w:p>
        </w:tc>
        <w:tc>
          <w:tcPr>
            <w:tcW w:w="1264"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Диагноз не влияет на группировку, и случай  относится к КСГ st02.012 независимо от диагноза</w:t>
            </w:r>
          </w:p>
        </w:tc>
      </w:tr>
      <w:tr w:rsidR="00CE5523" w:rsidRPr="003B7740" w:rsidTr="00895053">
        <w:trPr>
          <w:jc w:val="center"/>
        </w:trPr>
        <w:tc>
          <w:tcPr>
            <w:tcW w:w="570"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C00-C80</w:t>
            </w:r>
          </w:p>
        </w:tc>
        <w:tc>
          <w:tcPr>
            <w:tcW w:w="1003"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st19.001</w:t>
            </w:r>
          </w:p>
        </w:tc>
        <w:tc>
          <w:tcPr>
            <w:tcW w:w="1264" w:type="pct"/>
            <w:shd w:val="clear" w:color="auto" w:fill="FFFFFF" w:themeFill="background1"/>
            <w:vAlign w:val="center"/>
          </w:tcPr>
          <w:p w:rsidR="00CE5523" w:rsidRPr="003B7740" w:rsidRDefault="00CE552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Случай относится к КСГ st19.001 при комбинации кода услуги и любого диагноза, входящего в диапазон </w:t>
            </w:r>
            <w:r w:rsidRPr="003B7740">
              <w:rPr>
                <w:rFonts w:ascii="Times New Roman" w:eastAsia="Times New Roman" w:hAnsi="Times New Roman" w:cs="Times New Roman"/>
                <w:sz w:val="24"/>
                <w:szCs w:val="24"/>
                <w:lang w:eastAsia="ru-RU"/>
              </w:rPr>
              <w:br/>
              <w:t>«C00-C80»</w:t>
            </w:r>
          </w:p>
        </w:tc>
      </w:tr>
    </w:tbl>
    <w:p w:rsidR="001F2552" w:rsidRPr="003B7740" w:rsidRDefault="001F2552" w:rsidP="001F255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1F2552" w:rsidRPr="003B7740" w:rsidRDefault="001F2552">
      <w:pPr>
        <w:rPr>
          <w:rFonts w:ascii="Times New Roman" w:hAnsi="Times New Roman" w:cs="Times New Roman"/>
          <w:sz w:val="24"/>
          <w:szCs w:val="24"/>
        </w:rPr>
      </w:pPr>
    </w:p>
    <w:p w:rsidR="001F2552" w:rsidRPr="003B7740" w:rsidRDefault="001F2552">
      <w:pPr>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402629" w:rsidRPr="003B7740" w:rsidRDefault="00402629" w:rsidP="00402629">
      <w:pPr>
        <w:pStyle w:val="ConsPlusNormal"/>
        <w:jc w:val="right"/>
        <w:outlineLvl w:val="1"/>
        <w:rPr>
          <w:rFonts w:ascii="Times New Roman" w:hAnsi="Times New Roman" w:cs="Times New Roman"/>
          <w:sz w:val="28"/>
        </w:rPr>
      </w:pPr>
      <w:r w:rsidRPr="003B7740">
        <w:rPr>
          <w:rFonts w:ascii="Times New Roman" w:hAnsi="Times New Roman" w:cs="Times New Roman"/>
          <w:sz w:val="28"/>
        </w:rPr>
        <w:t xml:space="preserve">Приложение </w:t>
      </w:r>
      <w:r w:rsidR="001F2552" w:rsidRPr="003B7740">
        <w:rPr>
          <w:rFonts w:ascii="Times New Roman" w:hAnsi="Times New Roman" w:cs="Times New Roman"/>
          <w:sz w:val="28"/>
        </w:rPr>
        <w:t>1</w:t>
      </w:r>
      <w:r w:rsidR="00AE779D" w:rsidRPr="003B7740">
        <w:rPr>
          <w:rFonts w:ascii="Times New Roman" w:hAnsi="Times New Roman" w:cs="Times New Roman"/>
          <w:sz w:val="28"/>
        </w:rPr>
        <w:t>1</w:t>
      </w:r>
    </w:p>
    <w:p w:rsidR="00402629" w:rsidRPr="003B7740" w:rsidRDefault="00402629" w:rsidP="00402629">
      <w:pPr>
        <w:spacing w:after="0" w:line="276" w:lineRule="auto"/>
        <w:rPr>
          <w:rFonts w:ascii="Times New Roman" w:eastAsia="Calibri" w:hAnsi="Times New Roman" w:cs="Times New Roman"/>
          <w:sz w:val="28"/>
          <w:szCs w:val="24"/>
        </w:rPr>
      </w:pPr>
    </w:p>
    <w:p w:rsidR="00402629" w:rsidRPr="003B7740" w:rsidRDefault="00402629" w:rsidP="00402629">
      <w:pPr>
        <w:spacing w:after="0" w:line="276" w:lineRule="auto"/>
        <w:jc w:val="center"/>
        <w:rPr>
          <w:rFonts w:ascii="Times New Roman" w:eastAsia="Calibri" w:hAnsi="Times New Roman" w:cs="Times New Roman"/>
          <w:sz w:val="28"/>
          <w:szCs w:val="24"/>
        </w:rPr>
      </w:pPr>
      <w:r w:rsidRPr="003B7740">
        <w:rPr>
          <w:rFonts w:ascii="Times New Roman" w:eastAsia="Calibri" w:hAnsi="Times New Roman" w:cs="Times New Roman"/>
          <w:sz w:val="28"/>
          <w:szCs w:val="24"/>
        </w:rPr>
        <w:t xml:space="preserve">ОСОБЕННОСТИ ФОРМИРОВАНИЯ </w:t>
      </w:r>
      <w:proofErr w:type="gramStart"/>
      <w:r w:rsidRPr="003B7740">
        <w:rPr>
          <w:rFonts w:ascii="Times New Roman" w:eastAsia="Calibri" w:hAnsi="Times New Roman" w:cs="Times New Roman"/>
          <w:sz w:val="28"/>
          <w:szCs w:val="24"/>
        </w:rPr>
        <w:t>ОТДЕЛЬНЫХ</w:t>
      </w:r>
      <w:proofErr w:type="gramEnd"/>
      <w:r w:rsidRPr="003B7740">
        <w:rPr>
          <w:rFonts w:ascii="Times New Roman" w:eastAsia="Calibri" w:hAnsi="Times New Roman" w:cs="Times New Roman"/>
          <w:sz w:val="28"/>
          <w:szCs w:val="24"/>
        </w:rPr>
        <w:t xml:space="preserve"> КСГ</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данном Приложении более подробно описаны алгоритмы формирования отдельных групп, имеющих определенные особенности.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базовый алгоритм отнесения для всех КСГ определяется таблицей «Группировщик».</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 Группы, формируемые с учетом возраста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st10.001 «Детская хирургия (уровень 1)»;</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st10.002 «Детская хирургия (уровень 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60288" behindDoc="0" locked="0" layoutInCell="1" allowOverlap="1" wp14:anchorId="1DE87AD8" wp14:editId="7ABD81FD">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rsidR="00272913" w:rsidRPr="00734586" w:rsidRDefault="00272913" w:rsidP="0040262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26" style="position:absolute;left:0;text-align:left;margin-left:25.45pt;margin-top:23.5pt;width:451.85pt;height:185.35pt;z-index:251660288;mso-position-horizontal-relative:margin" coordorigin="-77,-2854" coordsize="59723,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28" style="position:absolute;left:-77;top:-2854;width:59722;height:31921" coordorigin="-77,-2854" coordsize="59723,3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29" style="position:absolute;left:23132;top:11259;width:36504;height:17808" coordsize="36503,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30" style="position:absolute;left:27432;width:907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32" style="position:absolute;left:27500;top:13852;width:900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v:textbox>
                    </v:rect>
                    <v:shape id="Прямая со стрелкой 31" o:spid="_x0000_s1033"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34" style="position:absolute;left:-77;top:-2854;width:59722;height:31911" coordorigin="-77,-2854" coordsize="59728,3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36" style="position:absolute;left:-77;top:-2854;width:59727;height:31911" coordorigin="-77,-2854" coordsize="59728,3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rsidR="00272913" w:rsidRPr="00734586" w:rsidRDefault="00272913" w:rsidP="00402629">
                              <w:pPr>
                                <w:rPr>
                                  <w:rFonts w:ascii="Times New Roman" w:hAnsi="Times New Roman" w:cs="Times New Roman"/>
                                  <w:sz w:val="18"/>
                                  <w:szCs w:val="18"/>
                                </w:rPr>
                              </w:pPr>
                            </w:p>
                          </w:txbxContent>
                        </v:textbox>
                      </v:shape>
                      <v:shape id="Надпись 11" o:spid="_x0000_s1038" type="#_x0000_t202" style="position:absolute;left:-77;top:-723;width:2751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v:textbox>
                      </v:shape>
                      <v:shape id="Надпись 12" o:spid="_x0000_s1039" type="#_x0000_t202" style="position:absolute;left:28208;top:-2310;width:10739;height:6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v:textbox>
                      </v:shape>
                      <v:shape id="Надпись 13" o:spid="_x0000_s1040" type="#_x0000_t202" style="position:absolute;left:48911;top:-2854;width:10739;height:6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rsidR="00272913" w:rsidRPr="00734586" w:rsidRDefault="00272913"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v:textbox>
                      </v:rect>
                      <v:rect id="Прямоугольник 17" o:spid="_x0000_s1044"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v:textbox>
                      </v:rect>
                      <v:rect id="Прямоугольник 18" o:spid="_x0000_s1045"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v:textbox>
                      </v:rect>
                      <v:rect id="Прямоугольник 20" o:spid="_x0000_s1047" style="position:absolute;left:27509;top:16107;width:15965;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52" style="position:absolute;left:50628;top:5948;width:901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rsidR="00272913" w:rsidRPr="00734586" w:rsidRDefault="00272913"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v:textbox>
                      </v:rect>
                      <v:shape id="Прямая со стрелкой 29" o:spid="_x0000_s1053"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mc:Fallback>
        </mc:AlternateContent>
      </w:r>
      <w:r w:rsidR="00402629" w:rsidRPr="003B7740">
        <w:rPr>
          <w:rFonts w:ascii="Times New Roman" w:eastAsia="Times New Roman" w:hAnsi="Times New Roman" w:cs="Times New Roman"/>
          <w:b/>
          <w:sz w:val="28"/>
          <w:szCs w:val="24"/>
          <w:lang w:eastAsia="ru-RU"/>
        </w:rPr>
        <w:t>Алгоритм формирования групп:</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Дети возрастом от 90 дней до года классифицируются по тем же операциям в КСГ st10.001.</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st17.003 «Лечение новорожденных с тяжелой патологией с применением аппаратных методов поддержки или замещения витальных функций»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данной группы осуществляется с применением кодов номенклатуры: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0"/>
        <w:gridCol w:w="7802"/>
      </w:tblGrid>
      <w:tr w:rsidR="00402629" w:rsidRPr="003B7740" w:rsidTr="00402629">
        <w:trPr>
          <w:cantSplit/>
          <w:trHeight w:val="284"/>
          <w:tblHeader/>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r>
      <w:tr w:rsidR="00402629" w:rsidRPr="003B7740" w:rsidTr="00402629">
        <w:trPr>
          <w:cantSplit/>
          <w:trHeight w:val="284"/>
          <w:tblHeader/>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A16.09.011.002</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Неинвазивная искусственная вентиляция легких</w:t>
            </w:r>
          </w:p>
        </w:tc>
      </w:tr>
      <w:tr w:rsidR="00402629" w:rsidRPr="003B7740" w:rsidTr="00402629">
        <w:trPr>
          <w:cantSplit/>
          <w:trHeight w:val="284"/>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A16.09.011.003</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Высокочастотная искусственная вентиляция легких</w:t>
            </w:r>
          </w:p>
        </w:tc>
      </w:tr>
      <w:tr w:rsidR="00402629" w:rsidRPr="003B7740" w:rsidTr="00402629">
        <w:trPr>
          <w:cantSplit/>
          <w:trHeight w:val="434"/>
          <w:jc w:val="center"/>
        </w:trPr>
        <w:tc>
          <w:tcPr>
            <w:tcW w:w="1588" w:type="dxa"/>
            <w:shd w:val="clear" w:color="auto" w:fill="FFFFFF" w:themeFill="background1"/>
            <w:vAlign w:val="center"/>
          </w:tcPr>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A16.09.011.004</w:t>
            </w:r>
          </w:p>
        </w:tc>
        <w:tc>
          <w:tcPr>
            <w:tcW w:w="8074"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Синхронизированная перемежающаяся принудительная вентиляция легких</w:t>
            </w:r>
          </w:p>
        </w:tc>
      </w:tr>
    </w:tbl>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w:t>
      </w:r>
      <w:proofErr w:type="gramStart"/>
      <w:r w:rsidRPr="003B7740">
        <w:rPr>
          <w:rFonts w:ascii="Times New Roman" w:eastAsia="Times New Roman" w:hAnsi="Times New Roman" w:cs="Times New Roman"/>
          <w:sz w:val="28"/>
          <w:szCs w:val="24"/>
          <w:lang w:eastAsia="ru-RU"/>
        </w:rPr>
        <w:t>данной</w:t>
      </w:r>
      <w:proofErr w:type="gramEnd"/>
      <w:r w:rsidRPr="003B7740">
        <w:rPr>
          <w:rFonts w:ascii="Times New Roman" w:eastAsia="Times New Roman" w:hAnsi="Times New Roman" w:cs="Times New Roman"/>
          <w:sz w:val="28"/>
          <w:szCs w:val="24"/>
          <w:lang w:eastAsia="ru-RU"/>
        </w:rPr>
        <w:t xml:space="preserve"> КСГ производится в следующих случаях:</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w:t>
      </w:r>
      <w:proofErr w:type="gramStart"/>
      <w:r w:rsidRPr="003B7740">
        <w:rPr>
          <w:rFonts w:ascii="Times New Roman" w:eastAsia="Times New Roman" w:hAnsi="Times New Roman" w:cs="Times New Roman"/>
          <w:sz w:val="28"/>
          <w:szCs w:val="24"/>
          <w:lang w:eastAsia="ru-RU"/>
        </w:rPr>
        <w:t>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roofErr w:type="gramEnd"/>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группы:</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g">
            <w:drawing>
              <wp:inline distT="0" distB="0" distL="0" distR="0" wp14:anchorId="5330B8BA" wp14:editId="0F2B8E1E">
                <wp:extent cx="6059805" cy="1978025"/>
                <wp:effectExtent l="9525" t="0" r="17145" b="12700"/>
                <wp:docPr id="6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Группа 207"/>
                        <wpg:cNvGrpSpPr>
                          <a:grpSpLocks/>
                        </wpg:cNvGrpSpPr>
                        <wpg:grpSpPr bwMode="auto">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headEnd/>
                              <a:tailEnd/>
                            </a:ln>
                          </wps:spPr>
                          <wps:txbx>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headEnd/>
                              <a:tailEnd/>
                            </a:ln>
                          </wps:spPr>
                          <wps:txbx>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headEnd/>
                              <a:tailEnd/>
                            </a:ln>
                          </wps:spPr>
                          <wps:txbx>
                            <w:txbxContent>
                              <w:p w:rsidR="00272913"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headEnd/>
                              <a:tailEnd/>
                            </a:ln>
                          </wps:spPr>
                          <wps:txbx>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headEnd/>
                              <a:tailEnd/>
                            </a:ln>
                          </wps:spPr>
                          <wps:txbx>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54" style="width:477.15pt;height:155.75pt;mso-position-horizontal-relative:char;mso-position-vertical-relative:line" coordorigin=",-950" coordsize="59650,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">
                <v:shape id="Соединительная линия уступом 206" o:spid="_x0000_s1055"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1esIAAADbAAAADwAAAGRycy9kb3ducmV2LnhtbESPQYvCMBSE7wv+h/AEL4umulCkGkUU&#10;QbytLovHR/Nsis1LaWKt/nojCB6HmfmGmS87W4mWGl86VjAeJSCIc6dLLhT8HbfDKQgfkDVWjknB&#10;nTwsF72vOWba3fiX2kMoRISwz1CBCaHOpPS5IYt+5Gri6J1dYzFE2RRSN3iLcFvJSZKk0mLJccFg&#10;TWtD+eVwtQpO43278Zuf7/81TR8PQ2m+71KlBv1uNQMRqAuf8Lu90wrSCby+x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Z1esIAAADbAAAADwAAAAAAAAAAAAAA&#10;AAChAgAAZHJzL2Rvd25yZXYueG1sUEsFBgAAAAAEAAQA+QAAAJADAAAAAA==&#10;" strokeweight="1.5pt">
                  <v:stroke endarrow="block"/>
                </v:shape>
                <v:group id="Группа 207" o:spid="_x0000_s1056" style="position:absolute;top:-950;width:59650;height:21300" coordorigin=",-950" coordsize="59650,2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Надпись 217" o:spid="_x0000_s1057" type="#_x0000_t202" style="position:absolute;left:1488;top:401;width:2884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z6LsA&#10;AADcAAAADwAAAGRycy9kb3ducmV2LnhtbERPSwrCMBDdC94hjOBOU0VEqlFEEFwJftdDMzbFZlKS&#10;qNXTm4Xg8vH+i1Vra/EkHyrHCkbDDARx4XTFpYLzaTuYgQgRWWPtmBS8KcBq2e0sMNfuxQd6HmMp&#10;UgiHHBWYGJtcylAYshiGriFO3M15izFBX0rt8ZXCbS3HWTaVFitODQYb2hgq7seHVXAt7ed6GTXe&#10;aFtPeP95n86uUqrfa9dzEJHa+Bf/3DutYDxLa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lEM+i7AAAA3AAAAA8AAAAAAAAAAAAAAAAAmAIAAGRycy9kb3ducmV2Lnht&#10;bFBLBQYAAAAABAAEAPUAAACAAwAAAAA=&#10;" stroked="f" strokeweight=".5pt">
                    <v:textbo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v:textbox>
                  </v:shape>
                  <v:shape id="Надпись 219" o:spid="_x0000_s1058" type="#_x0000_t202" style="position:absolute;left:34591;top:-950;width:10739;height:5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Wc8MA&#10;AADcAAAADwAAAGRycy9kb3ducmV2LnhtbESPwWrDMBBE74H+g9hCb4nsUErqRjGlUOipUDvJebE2&#10;lom1MpJqO/n6qhDIcZiZN8y2nG0vRvKhc6wgX2UgiBunO24V7OvP5QZEiMgae8ek4EIByt3DYouF&#10;dhP/0FjFViQIhwIVmBiHQsrQGLIYVm4gTt7JeYsxSd9K7XFKcNvLdZa9SIsdpwWDA30Yas7Vr1Vw&#10;bO31eMgHb7Ttn/n7eqn3rlPq6XF+fwMRaY738K39pRWsN6/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iWc8MAAADcAAAADwAAAAAAAAAAAAAAAACYAgAAZHJzL2Rv&#10;d25yZXYueG1sUEsFBgAAAAAEAAQA9QAAAIgDAAAAAA==&#10;" stroked="f" strokeweight=".5pt">
                    <v:textbo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v:textbox>
                  </v:shape>
                  <v:shape id="Надпись 220" o:spid="_x0000_s1059" type="#_x0000_t202" style="position:absolute;left:48911;top:-950;width:10739;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pM70A&#10;AADcAAAADwAAAGRycy9kb3ducmV2LnhtbERPy4rCMBTdC/5DuII7myoyjNUoIgiuBJ/rS3Ntis1N&#10;SaJWv94sBmZ5OO/FqrONeJIPtWMF4ywHQVw6XXOl4Hzajn5BhIissXFMCt4UYLXs9xZYaPfiAz2P&#10;sRIphEOBCkyMbSFlKA1ZDJlriRN3c95iTNBXUnt8pXDbyEme/0iLNacGgy1tDJX348MquFb2c72M&#10;W2+0baa8/7xPZ1crNRx06zmISF38F/+5d1rBZJbmpzPp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upM70AAADcAAAADwAAAAAAAAAAAAAAAACYAgAAZHJzL2Rvd25yZXYu&#10;eG1sUEsFBgAAAAAEAAQA9QAAAIIDAAAAAA==&#10;" stroked="f" strokeweight=".5pt">
                    <v:textbox>
                      <w:txbxContent>
                        <w:p w:rsidR="00272913" w:rsidRPr="004D0469" w:rsidRDefault="00272913"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st8MAAADcAAAADwAAAGRycy9kb3ducmV2LnhtbESPT4vCMBTE74LfITxhb5rqQbQaRQRd&#10;d2/rn4O3R/Nsq81LTbLa9dObBcHjMDO/YabzxlTiRs6XlhX0ewkI4szqknMF+92qOwLhA7LGyjIp&#10;+CMP81m7NcVU2zv/0G0bchEh7FNUUIRQp1L6rCCDvmdr4uidrDMYonS51A7vEW4qOUiSoTRYclwo&#10;sKZlQdll+2sUPNx1ZOukPNgzLb6O6z1i+PxW6qPTLCYgAjXhHX61N1rBYNyH/zPx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qrLfDAAAA3AAAAA8AAAAAAAAAAAAA&#10;AAAAoQIAAGRycy9kb3ducmV2LnhtbFBLBQYAAAAABAAEAPkAAACRAwAAAAA=&#10;" strokeweight="1.5pt">
                    <v:stroke dashstyle="longDash" joinstyle="miter"/>
                  </v:line>
                  <v:rect id="Прямоугольник 222" o:spid="_x0000_s1061"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afsQA&#10;AADcAAAADwAAAGRycy9kb3ducmV2LnhtbESPzWrDMBCE74G8g9hAb4lcF0zqRjalxWDaU9JCr4u1&#10;tZ1YK2Op/nn7KhDIcZiZb5hDPptOjDS41rKCx10EgriyuuVawfdXsd2DcB5ZY2eZFCzkIM/WqwOm&#10;2k58pPHkaxEg7FJU0Hjfp1K6qiGDbmd74uD92sGgD3KopR5wCnDTyTiKEmmw5bDQYE9vDVWX059R&#10;8FT8fLSyKt7HaDkWPiH76c6lUg+b+fUFhKfZ38O3dqkVxM8xX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mn7EAAAA3AAAAA8AAAAAAAAAAAAAAAAAmAIAAGRycy9k&#10;b3ducmV2LnhtbFBLBQYAAAAABAAEAPUAAACJAwAAAAA=&#10;" fillcolor="#e2f0d9" strokeweight="1.5pt">
                    <v:textbox inset="0,0,0,0">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v:textbox>
                  </v:rect>
                  <v:rect id="Прямоугольник 223" o:spid="_x0000_s1062"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cIA&#10;AADcAAAADwAAAGRycy9kb3ducmV2LnhtbESPT4vCMBTE74LfITxhb5paQbQai7gUZPfkH/D6aJ5t&#10;tXkpTbbWb78RBI/DzPyGWae9qUVHrassK5hOIhDEudUVFwrOp2y8AOE8ssbaMil4koN0MxysMdH2&#10;wQfqjr4QAcIuQQWl900ipctLMugmtiEO3tW2Bn2QbSF1i48AN7WMo2guDVYcFkpsaFdSfj/+GQWz&#10;7PJTyTz77qLnIfNzsr/utlfqa9RvVyA89f4Tfrf3WkG8nMHr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j/lwgAAANwAAAAPAAAAAAAAAAAAAAAAAJgCAABkcnMvZG93&#10;bnJldi54bWxQSwUGAAAAAAQABAD1AAAAhwMAAAAA&#10;" fillcolor="#e2f0d9" strokeweight="1.5pt">
                    <v:textbox inset="0,0,0,0">
                      <w:txbxContent>
                        <w:p w:rsidR="00272913" w:rsidRPr="004D0469" w:rsidRDefault="00272913"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v:textbox>
                  </v:rect>
                  <v:rect id="Прямоугольник 224" o:spid="_x0000_s1063"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nkcIA&#10;AADcAAAADwAAAGRycy9kb3ducmV2LnhtbESPzarCMBSE94LvEI7gTlP1IlqNIkpBrit/wO2hObbV&#10;5qQ0sda3N8KFuxxm5htmuW5NKRqqXWFZwWgYgSBOrS44U3A5J4MZCOeRNZaWScGbHKxX3c4SY21f&#10;fKTm5DMRIOxiVJB7X8VSujQng25oK+Lg3Wxt0AdZZ1LX+ApwU8pxFE2lwYLDQo4VbXNKH6enUTBJ&#10;rr+FTJNdE72PiZ+SPbj7Xql+r90sQHhq/X/4r73XCsbzH/ieCUd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6eRwgAAANwAAAAPAAAAAAAAAAAAAAAAAJgCAABkcnMvZG93&#10;bnJldi54bWxQSwUGAAAAAAQABAD1AAAAhwMAAAAA&#10;" fillcolor="#e2f0d9" strokeweight="1.5pt">
                    <v:textbox inset="0,0,0,0">
                      <w:txbxContent>
                        <w:p w:rsidR="00272913"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v:textbox>
                  </v:rect>
                  <v:rect id="Прямоугольник 226" o:spid="_x0000_s1064"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CCsIA&#10;AADcAAAADwAAAGRycy9kb3ducmV2LnhtbESPzarCMBSE94LvEI7gTlOVK1qNIkpBrit/wO2hObbV&#10;5qQ0sda3N8KFuxxm5htmuW5NKRqqXWFZwWgYgSBOrS44U3A5J4MZCOeRNZaWScGbHKxX3c4SY21f&#10;fKTm5DMRIOxiVJB7X8VSujQng25oK+Lg3Wxt0AdZZ1LX+ApwU8pxFE2lwYLDQo4VbXNKH6enUTBJ&#10;rr+FTJNdE72PiZ+SPbj7Xql+r90sQHhq/X/4r73XCsbzH/ieCUd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wIKwgAAANwAAAAPAAAAAAAAAAAAAAAAAJgCAABkcnMvZG93&#10;bnJldi54bWxQSwUGAAAAAAQABAD1AAAAhwMAAAAA&#10;" fillcolor="#e2f0d9" strokeweight="1.5pt">
                    <v:textbox inset="0,0,0,0">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65"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9DsYAAADcAAAADwAAAGRycy9kb3ducmV2LnhtbESPT2vCQBTE7wW/w/KEXqRuVLQ1uooV&#10;RE8V/0Dx9sw+k2D2bciuGv30rlDocZiZ3zDjaW0KcaXK5ZYVdNoRCOLE6pxTBfvd4uMLhPPIGgvL&#10;pOBODqaTxtsYY21vvKHr1qciQNjFqCDzvoyldElGBl3blsTBO9nKoA+ySqWu8BbgppDdKBpIgzmH&#10;hQxLmmeUnLcXo+Bzd+ij/36sfvc/vXWLlsfLTB6Vem/WsxEIT7X/D/+1V1pBdziA15lwBOTk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jvQ7GAAAA3AAAAA8AAAAAAAAA&#10;AAAAAAAAoQIAAGRycy9kb3ducmV2LnhtbFBLBQYAAAAABAAEAPkAAACUAw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PsUAAADcAAAADwAAAGRycy9kb3ducmV2LnhtbESPT2vCQBTE70K/w/IK3nRTD/5JXUWk&#10;giIFTUvx+Mi+JqHZt3F3NfHbdwXB4zDzm2Hmy87U4krOV5YVvA0TEMS51RUXCr6/NoMpCB+QNdaW&#10;ScGNPCwXL705ptq2fKRrFgoRS9inqKAMoUml9HlJBv3QNsTR+7XOYIjSFVI7bGO5qeUoScbSYMVx&#10;ocSG1iXlf9nFKBjZD92eDvvd+pxtT6ufTzf1Y6dU/7VbvYMI1IVn+EFvdeRmE7if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vPsUAAADcAAAADwAAAAAAAAAA&#10;AAAAAAChAgAAZHJzL2Rvd25yZXYueG1sUEsFBgAAAAAEAAQA+QAAAJMDA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cI8MAAADcAAAADwAAAGRycy9kb3ducmV2LnhtbERPy2oCMRTdC/5DuAV3mlGh2tGMSGFK&#10;W3HhWBfuLpM7Dzq5GZJUp3/fLAouD+e93Q2mEzdyvrWsYD5LQBCXVrdcK/g659M1CB+QNXaWScEv&#10;edhl49EWU23vfKJbEWoRQ9inqKAJoU+l9GVDBv3M9sSRq6wzGCJ0tdQO7zHcdHKRJM/SYMuxocGe&#10;Xhsqv4sfo8DUq49wuc7fjvnnwQ16lS+r4qLU5GnYb0AEGsJD/O9+1woWL3Ft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x3CPDAAAA3AAAAA8AAAAAAAAAAAAA&#10;AAAAoQIAAGRycy9kb3ducmV2LnhtbFBLBQYAAAAABAAEAPkAAACRAw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KXccAAADcAAAADwAAAGRycy9kb3ducmV2LnhtbESPT2vCQBTE74V+h+UVepG6UWlr0qxS&#10;BMGDFZMWen1kX/7Q7NuQXWP89q4g9DjMzG+YdD2aVgzUu8aygtk0AkFcWN1wpeDne/uyBOE8ssbW&#10;Mim4kIP16vEhxUTbM2c05L4SAcIuQQW1910ipStqMuimtiMOXml7gz7IvpK6x3OAm1bOo+hNGmw4&#10;LNTY0aam4i8/GQWbxVAezO82e/26uPfjPo8ns6VX6vlp/PwA4Wn0/+F7e6cVzOMYbmfC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UpdxwAAANwAAAAPAAAAAAAA&#10;AAAAAAAAAKECAABkcnMvZG93bnJldi54bWxQSwUGAAAAAAQABAD5AAAAlQMAAAAA&#10;" strokeweight="1.5pt">
                    <v:stroke endarrow="block"/>
                  </v:shape>
                  <v:rect id="Прямоугольник 235" o:spid="_x0000_s1069"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UacEA&#10;AADcAAAADwAAAGRycy9kb3ducmV2LnhtbERPy4rCMBTdC/MP4Q6403RUfNSmMgwI4kLUmYXLa3Nt&#10;yjQ3pYla/94sBJeH885Wna3FjVpfOVbwNUxAEBdOV1wq+PtdD+YgfEDWWDsmBQ/ysMo/ehmm2t35&#10;QLdjKEUMYZ+iAhNCk0rpC0MW/dA1xJG7uNZiiLAtpW7xHsNtLUdJMpUWK44NBhv6MVT8H69WQTea&#10;TaQ97S5SnxaGqs12/zijUv3P7nsJIlAX3uKXe6MVjJM4P56JR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FGnBAAAA3AAAAA8AAAAAAAAAAAAAAAAAmAIAAGRycy9kb3du&#10;cmV2LnhtbFBLBQYAAAAABAAEAPUAAACGAwAAAAA=&#10;" strokeweight="1.5pt">
                    <v:textbox inset="0,0,0,0">
                      <w:txbxContent>
                        <w:p w:rsidR="00272913" w:rsidRPr="00EB763D" w:rsidRDefault="00272913"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v:textbox>
                  </v:rect>
                  <v:shape id="Прямая со стрелкой 236" o:spid="_x0000_s1070"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MYAAADcAAAADwAAAGRycy9kb3ducmV2LnhtbESPT4vCMBTE78J+h/AEL7KmKrpLNYq7&#10;IHpS/AOLt2fzbMs2L6WJWv30RhA8DjPzG2Y8rU0hLlS53LKCbicCQZxYnXOqYL+bf36DcB5ZY2GZ&#10;FNzIwXTy0RhjrO2VN3TZ+lQECLsYFWTel7GULsnIoOvYkjh4J1sZ9EFWqdQVXgPcFLIXRUNpMOew&#10;kGFJvxkl/9uzUfC1OwzQ/9yXf/tVf92mxfE8k0elWs16NgLhqfbv8Ku91Ar6UReeZ8IRkJ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hv2DGAAAA3AAAAA8AAAAAAAAA&#10;AAAAAAAAoQIAAGRycy9kb3ducmV2LnhtbFBLBQYAAAAABAAEAPkAAACUAw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Также с учетом возраста формируется ряд других КСГ, классификационным критерием группировки также является возраст – менее 18 лет (код 5).</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на листе «Группировщик» возраст до 18 лет кодируется кодом 5 в столбец «Возраст». Для «взрослых» КСГ код возраста установлен 6. Для КСГ, не </w:t>
      </w:r>
      <w:proofErr w:type="gramStart"/>
      <w:r w:rsidRPr="003B7740">
        <w:rPr>
          <w:rFonts w:ascii="Times New Roman" w:eastAsia="Times New Roman" w:hAnsi="Times New Roman" w:cs="Times New Roman"/>
          <w:i/>
          <w:sz w:val="28"/>
          <w:szCs w:val="24"/>
          <w:lang w:eastAsia="ru-RU"/>
        </w:rPr>
        <w:t>имеющих</w:t>
      </w:r>
      <w:proofErr w:type="gramEnd"/>
      <w:r w:rsidRPr="003B7740">
        <w:rPr>
          <w:rFonts w:ascii="Times New Roman" w:eastAsia="Times New Roman" w:hAnsi="Times New Roman" w:cs="Times New Roman"/>
          <w:i/>
          <w:sz w:val="28"/>
          <w:szCs w:val="24"/>
          <w:lang w:eastAsia="ru-RU"/>
        </w:rPr>
        <w:t xml:space="preserve"> отметки о возрасте в Группировщике, отнесение осуществляется без учета возраста.</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Универсальный алгоритм формирования группы с учетом возраста:</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14F7C082" wp14:editId="7FA10A1F">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71" style="position:absolute;margin-left:398.1pt;margin-top:116.25pt;width:57.9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"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600E51BA" wp14:editId="20624030">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340.15pt;margin-top:132.1pt;width:57.9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" strokeweight="1.5pt">
                <v:stroke endarrow="block" joinstyle="miter"/>
              </v:shape>
            </w:pict>
          </mc:Fallback>
        </mc:AlternateContent>
      </w:r>
      <w:r>
        <w:rPr>
          <w:rFonts w:ascii="Times New Roman" w:eastAsia="Times New Roman" w:hAnsi="Times New Roman" w:cs="Times New Roman"/>
          <w:noProof/>
          <w:sz w:val="28"/>
          <w:szCs w:val="24"/>
          <w:lang w:eastAsia="ru-RU"/>
        </w:rPr>
        <mc:AlternateContent>
          <mc:Choice Requires="wpg">
            <w:drawing>
              <wp:inline distT="0" distB="0" distL="0" distR="0" wp14:anchorId="74452F53" wp14:editId="1D3584B5">
                <wp:extent cx="5955665" cy="1871980"/>
                <wp:effectExtent l="9525" t="0" r="16510" b="13970"/>
                <wp:docPr id="45"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7" name="Группа 270"/>
                        <wpg:cNvGrpSpPr>
                          <a:grpSpLocks/>
                        </wpg:cNvGrpSpPr>
                        <wpg:grpSpPr bwMode="auto">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">
                <v:shape id="Соединительная линия уступом 269" o:spid="_x0000_s1073"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vGcMAAADbAAAADwAAAGRycy9kb3ducmV2LnhtbESPW4vCMBSE34X9D+Es+CKaeqFINcqi&#10;CItvXlj28dAcm2JzUppsrf76jSD4OMzMN8xy3dlKtNT40rGC8SgBQZw7XXKh4HzaDecgfEDWWDkm&#10;BXfysF599JaYaXfjA7XHUIgIYZ+hAhNCnUnpc0MW/cjVxNG7uMZiiLIppG7wFuG2kpMkSaXFkuOC&#10;wZo2hvLr8c8q+B3v263fTgc/G5o/HobSfN+lSvU/u68FiEBdeIdf7W+tYJbC80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ILxnDAAAA2wAAAA8AAAAAAAAAAAAA&#10;AAAAoQIAAGRycy9kb3ducmV2LnhtbFBLBQYAAAAABAAEAPkAAACRAwAAAAA=&#10;" strokeweight="1.5pt">
                  <v:stroke endarrow="block"/>
                </v:shape>
                <v:group id="Группа 270" o:spid="_x0000_s1074"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Надпись 272" o:spid="_x0000_s1075" type="#_x0000_t202" style="position:absolute;left:1991;top:787;width:2834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aoroA&#10;AADbAAAADwAAAGRycy9kb3ducmV2LnhtbERPSwrCMBDdC94hjOBOU0VEqlFEEFwJftdDMzbFZlKS&#10;qNXTm4Xg8vH+i1Vra/EkHyrHCkbDDARx4XTFpYLzaTuYgQgRWWPtmBS8KcBq2e0sMNfuxQd6HmMp&#10;UgiHHBWYGJtcylAYshiGriFO3M15izFBX0rt8ZXCbS3HWTaVFitODQYb2hgq7seHVXAt7ed6GTXe&#10;aFtPeP95n86uUqrfa9dzEJHa+Bf/3DutYJL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UbaoroAAADbAAAADwAAAAAAAAAAAAAAAACYAgAAZHJzL2Rvd25yZXYueG1s&#10;UEsFBgAAAAAEAAQA9QAAAH8DAAAAAA==&#10;" stroked="f" strokeweight=".5pt">
                    <v:textbo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Ob8A&#10;AADbAAAADwAAAGRycy9kb3ducmV2LnhtbESPzYoCMRCE74LvEFrYm2YUkXU0igiCJ8HfczNpJ4OT&#10;zpBEHX36jSDssaiqr6j5srW1eJAPlWMFw0EGgrhwuuJSwem46f+CCBFZY+2YFLwowHLR7cwx1+7J&#10;e3ocYikShEOOCkyMTS5lKAxZDAPXECfv6rzFmKQvpfb4THBby1GWTaTFitOCwYbWhorb4W4VXEr7&#10;vpyHjTfa1mPevV/Hk6uU+um1qxmISG38D3/bW61gPIXPl/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n85vwAAANsAAAAPAAAAAAAAAAAAAAAAAJgCAABkcnMvZG93bnJl&#10;di54bWxQSwUGAAAAAAQABAD1AAAAhAMAAAAA&#10;" stroked="f" strokeweight=".5pt">
                    <v:textbo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v:textbox>
                  </v:shape>
                  <v:shape id="Надпись 274" o:spid="_x0000_s1077"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Aeb8A&#10;AADbAAAADwAAAGRycy9kb3ducmV2LnhtbERPyWrDMBC9F/IPYgK91bJLW4pr2YRAoadClvo8WFPL&#10;xBoZSXGcfH10KPT4eHvVLHYUM/kwOFZQZDkI4s7pgXsFx8Pn0zuIEJE1jo5JwZUCNPXqocJSuwvv&#10;aN7HXqQQDiUqMDFOpZShM2QxZG4iTtyv8xZjgr6X2uMlhdtRPuf5m7Q4cGowONHWUHfan62Ctre3&#10;9qeYvNF2fOHv2/VwdINSj+tl8wEi0hL/xX/uL63gN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UB5vwAAANsAAAAPAAAAAAAAAAAAAAAAAJgCAABkcnMvZG93bnJl&#10;di54bWxQSwUGAAAAAAQABAD1AAAAhAMAAAAA&#10;" stroked="f" strokeweight=".5pt">
                    <v:textbox>
                      <w:txbxContent>
                        <w:p w:rsidR="00272913" w:rsidRPr="003012C8" w:rsidRDefault="00272913"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rmMMAAADbAAAADwAAAGRycy9kb3ducmV2LnhtbESPQWsCMRSE7wX/Q3hCbzWx0CKrUUSw&#10;tr111YO3x+a5u7p5WZPobvvrm0LB4zAz3zCzRW8bcSMfascaxiMFgrhwpuZSw267fpqACBHZYOOY&#10;NHxTgMV88DDDzLiOv+iWx1IkCIcMNVQxtpmUoajIYhi5ljh5R+ctxiR9KY3HLsFtI5+VepUWa04L&#10;Fba0qqg451er4cdfJq5V9d6daPlxeNshxs2n1o/DfjkFEamP9/B/+91oeBnD35f0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XK5jDAAAA2wAAAA8AAAAAAAAAAAAA&#10;AAAAoQIAAGRycy9kb3ducmV2LnhtbFBLBQYAAAAABAAEAPkAAACRAwAAAAA=&#10;" strokeweight="1.5pt">
                    <v:stroke dashstyle="longDash" joinstyle="miter"/>
                  </v:line>
                  <v:rect id="Прямоугольник 276" o:spid="_x0000_s1079"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zTMAA&#10;AADbAAAADwAAAGRycy9kb3ducmV2LnhtbESPzarCMBSE9xd8h3AEd9dURZFqFFEKoit/wO2hObbV&#10;5qQ0sda3N4LgcpiZb5j5sjWlaKh2hWUFg34Egji1uuBMwfmU/E9BOI+ssbRMCl7kYLno/M0x1vbJ&#10;B2qOPhMBwi5GBbn3VSylS3My6Pq2Ig7e1dYGfZB1JnWNzwA3pRxG0UQaLDgs5FjROqf0fnwYBaPk&#10;sitkmmya6HVI/ITs3t22SvW67WoGwlPrf+Fve6sVjIf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zTMAAAADbAAAADwAAAAAAAAAAAAAAAACYAgAAZHJzL2Rvd25y&#10;ZXYueG1sUEsFBgAAAAAEAAQA9QAAAIUD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W18AA&#10;AADbAAAADwAAAGRycy9kb3ducmV2LnhtbESPzarCMBSE9xd8h3AEd9dURZFqFFEKoit/wO2hObbV&#10;5qQ0sda3N4LgcpiZb5j5sjWlaKh2hWUFg34Egji1uuBMwfmU/E9BOI+ssbRMCl7kYLno/M0x1vbJ&#10;B2qOPhMBwi5GBbn3VSylS3My6Pq2Ig7e1dYGfZB1JnWNzwA3pRxG0UQaLDgs5FjROqf0fnwYBaPk&#10;sitkmmya6HVI/ITs3t22SvW67WoGwlPrf+Fve6sVjEf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qW18AAAADbAAAADwAAAAAAAAAAAAAAAACYAgAAZHJzL2Rvd25y&#10;ZXYueG1sUEsFBgAAAAAEAAQA9QAAAIUD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v:textbox>
                  </v:rect>
                  <v:rect id="Прямоугольник 278" o:spid="_x0000_s1081"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Oo8MA&#10;AADbAAAADwAAAGRycy9kb3ducmV2LnhtbESPQWuDQBSE74H+h+UVeotr2yQE4yqlRQjtySSQ68N9&#10;UVv3rbhbo/++GyjkOMzMN0yaT6YTIw2utazgOYpBEFdWt1wrOB2L5RaE88gaO8ukYCYHefawSDHR&#10;9soljQdfiwBhl6CCxvs+kdJVDRl0ke2Jg3exg0Ef5FBLPeA1wE0nX+J4Iw22HBYa7Om9oern8GsU&#10;vBbnz1ZWxccYz2XhN2S/3PdeqafH6W0HwtPk7+H/9l4rWK/g9i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MOo8MAAADbAAAADwAAAAAAAAAAAAAAAACYAgAAZHJzL2Rv&#10;d25yZXYueG1sUEsFBgAAAAAEAAQA9QAAAIgD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v:textbox>
                  </v:rect>
                  <v:rect id="Прямоугольник 279" o:spid="_x0000_s1082"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OMAA&#10;AADbAAAADwAAAGRycy9kb3ducmV2LnhtbESPzarCMBSE9xd8h3AEd9dURZFqFFEKoit/wO2hObbV&#10;5qQ0sda3N4LgcpiZb5j5sjWlaKh2hWUFg34Egji1uuBMwfmU/E9BOI+ssbRMCl7kYLno/M0x1vbJ&#10;B2qOPhMBwi5GBbn3VSylS3My6Pq2Ig7e1dYGfZB1JnWNzwA3pRxG0UQaLDgs5FjROqf0fnwYBaPk&#10;sitkmmya6HVI/ITs3t22SvW67WoGwlPrf+Fve6sVjMf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rOMAAAADbAAAADwAAAAAAAAAAAAAAAACYAgAAZHJzL2Rvd25y&#10;ZXYueG1sUEsFBgAAAAAEAAQA9QAAAIUDAAAAAA==&#10;" fillcolor="#e2f0d9"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v:textbox>
                  </v:rect>
                  <v:shape id="Прямая со стрелкой 280" o:spid="_x0000_s1083"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VsscAAADbAAAADwAAAGRycy9kb3ducmV2LnhtbESPW2vCQBSE3wv+h+UUfCm6acULqauk&#10;BdGniheQvh2zp0kwezbsbjTtr+8WCj4OM/MNM192phZXcr6yrOB5mIAgzq2uuFBwPKwGMxA+IGus&#10;LZOCb/KwXPQe5phqe+MdXfehEBHCPkUFZQhNKqXPSzLoh7Yhjt6XdQZDlK6Q2uEtwk0tX5JkIg1W&#10;HBdKbOi9pPyyb42C6eFzjOHtZ3M6foy2T7Q+t5k8K9V/7LJXEIG6cA//tzdawXgCf1/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5VWyxwAAANsAAAAPAAAAAAAA&#10;AAAAAAAAAKECAABkcnMvZG93bnJldi54bWxQSwUGAAAAAAQABAD5AAAAlQM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9D8QAAADbAAAADwAAAGRycy9kb3ducmV2LnhtbESP3WrCQBSE74W+w3IK3ummgj9EVxGp&#10;oJRCTYt4ecgek2D2bNxdTfr23YLg5TAz3zCLVWdqcSfnK8sK3oYJCOLc6ooLBT/f28EMhA/IGmvL&#10;pOCXPKyWL70Fptq2fKB7FgoRIexTVFCG0KRS+rwkg35oG+Lona0zGKJ0hdQO2wg3tRwlyUQarDgu&#10;lNjQpqT8kt2MgpF91+3p62O/uWa70/r46WZ+4pTqv3brOYhAXXiGH+2dVjCewv+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xX0PxAAAANsAAAAPAAAAAAAAAAAA&#10;AAAAAKECAABkcnMvZG93bnJldi54bWxQSwUGAAAAAAQABAD5AAAAkgM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IvasIAAADbAAAADwAAAGRycy9kb3ducmV2LnhtbERPz2vCMBS+D/Y/hDfwNtMqrqMaZQiV&#10;beJh3Tx4ezTPtqx5KUms9b9fDsKOH9/v1WY0nRjI+daygnSagCCurG65VvDzXTy/gvABWWNnmRTc&#10;yMNm/fiwwlzbK3/RUIZaxBD2OSpoQuhzKX3VkEE/tT1x5M7WGQwRulpqh9cYbjo5S5IXabDl2NBg&#10;T9uGqt/yYhSYOvsIx1O6OxSfezfqrJify6NSk6fxbQki0Bj+xXf3u1awiGPj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IvasIAAADbAAAADwAAAAAAAAAAAAAA&#10;AAChAgAAZHJzL2Rvd25yZXYueG1sUEsFBgAAAAAEAAQA+QAAAJADAAAAAA==&#10;" strokeweight="1.5pt">
                    <v:stroke endarrow="block"/>
                  </v:shape>
                  <v:rect id="Rectangle 62" o:spid="_x0000_s1086"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oHMIA&#10;AADbAAAADwAAAGRycy9kb3ducmV2LnhtbESPT4vCMBTE7wt+h/AEb2uq6KrVKCII4kHWPwePz+bZ&#10;FJuX0kSt394IC3scZuY3zGzR2FI8qPaFYwW9bgKCOHO64FzB6bj+HoPwAVlj6ZgUvMjDYt76mmGq&#10;3ZP39DiEXEQI+xQVmBCqVEqfGbLou64ijt7V1RZDlHUudY3PCLel7CfJj7RYcFwwWNHKUHY73K2C&#10;pj8aSHveXaU+TwwVm+3v64JKddrNcgoiUBP+w3/tjVYwnMDnS/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SgcwgAAANsAAAAPAAAAAAAAAAAAAAAAAJgCAABkcnMvZG93&#10;bnJldi54bWxQSwUGAAAAAAQABAD1AAAAhwMAAAAA&#10;" strokeweight="1.5pt">
                    <v:textbox inset="0,0,0,0">
                      <w:txbxContent>
                        <w:p w:rsidR="00272913" w:rsidRPr="003012C8" w:rsidRDefault="00272913"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v:textbox>
                  </v:rect>
                  <v:shape id="AutoShape 63" o:spid="_x0000_s1087"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i4MEAAADbAAAADwAAAGRycy9kb3ducmV2LnhtbERPy4rCMBTdC/5DuMJsRNNx8EE1iiMM&#10;40rxAeLu2lzbYnNTmqjVrzcLweXhvCez2hTiRpXLLSv47kYgiBOrc04V7Hd/nREI55E1FpZJwYMc&#10;zKbNxgRjbe+8odvWpyKEsItRQeZ9GUvpkowMuq4tiQN3tpVBH2CVSl3hPYSbQvaiaCAN5hwaMixp&#10;kVFy2V6NguHu2Ef/+1we9qufdZv+T9e5PCn11arnYxCeav8Rv91LrWAQ1oc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LKLgwQAAANsAAAAPAAAAAAAAAAAAAAAA&#10;AKECAABkcnMvZG93bnJldi54bWxQSwUGAAAAAAQABAD5AAAAjwM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 Группы, формируемые с учетом пола</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Формирование КСГ в зависимости от пола осуществляется применительно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следующим КСГ:</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3"/>
        <w:gridCol w:w="8339"/>
      </w:tblGrid>
      <w:tr w:rsidR="00402629" w:rsidRPr="003B7740" w:rsidTr="00402629">
        <w:trPr>
          <w:cantSplit/>
          <w:trHeight w:val="284"/>
          <w:tblHeader/>
          <w:jc w:val="center"/>
        </w:trPr>
        <w:tc>
          <w:tcPr>
            <w:tcW w:w="12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8647"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r>
      <w:tr w:rsidR="00402629" w:rsidRPr="003B7740" w:rsidTr="00402629">
        <w:trPr>
          <w:cantSplit/>
          <w:trHeight w:val="254"/>
          <w:jc w:val="center"/>
        </w:trPr>
        <w:tc>
          <w:tcPr>
            <w:tcW w:w="12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st02.009</w:t>
            </w:r>
          </w:p>
        </w:tc>
        <w:tc>
          <w:tcPr>
            <w:tcW w:w="8647"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r>
      <w:tr w:rsidR="00402629" w:rsidRPr="003B7740" w:rsidTr="00402629">
        <w:trPr>
          <w:cantSplit/>
          <w:trHeight w:val="537"/>
          <w:jc w:val="center"/>
        </w:trPr>
        <w:tc>
          <w:tcPr>
            <w:tcW w:w="12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st30.005</w:t>
            </w:r>
          </w:p>
        </w:tc>
        <w:tc>
          <w:tcPr>
            <w:tcW w:w="8647"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r>
    </w:tbl>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Классификационным критерием группировки также является пол (мужской, женский).</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 с учетом пола:</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2930C97B" wp14:editId="4FAE303A">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088" style="position:absolute;margin-left:397.2pt;margin-top:117.7pt;width:57.9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687CF1EA" wp14:editId="1C599DD7">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0" o:spid="_x0000_s1026" type="#_x0000_t32" style="position:absolute;margin-left:360.75pt;margin-top:132.65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Pr>
          <w:rFonts w:ascii="Times New Roman" w:eastAsia="Times New Roman" w:hAnsi="Times New Roman" w:cs="Times New Roman"/>
          <w:noProof/>
          <w:sz w:val="28"/>
          <w:szCs w:val="24"/>
          <w:lang w:eastAsia="ru-RU"/>
        </w:rPr>
        <mc:AlternateContent>
          <mc:Choice Requires="wpg">
            <w:drawing>
              <wp:inline distT="0" distB="0" distL="0" distR="0" wp14:anchorId="3508EFF0" wp14:editId="32E991D2">
                <wp:extent cx="5955665" cy="1778000"/>
                <wp:effectExtent l="9525" t="0" r="16510" b="12700"/>
                <wp:docPr id="19"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25"/>
                        <wpg:cNvGrpSpPr>
                          <a:grpSpLocks/>
                        </wpg:cNvGrpSpPr>
                        <wpg:grpSpPr bwMode="auto">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BYSIu8OBwAA9y4AAA4AAAAAAAAAAAAAAAAALgIAAGRycy9lMm9E&#10;b2MueG1sUEsBAi0AFAAGAAgAAAAhADd1vP3dAAAABQEAAA8AAAAAAAAAAAAAAAAAaAkAAGRycy9k&#10;b3ducmV2LnhtbFBLBQYAAAAABAAEAPMAAAByCgAAAAA=&#10;">
                <v:shape id="Соединительная линия уступом 27" o:spid="_x0000_s1090"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3VsAAAADbAAAADwAAAGRycy9kb3ducmV2LnhtbERPTYvCMBC9C/sfwgh7EZuqUKSaiiiC&#10;eFuVZY9DMzbFZlKabO366zcHwePjfa83g21ET52vHSuYJSkI4tLpmisF18thugThA7LGxjEp+CMP&#10;m+JjtMZcuwd/UX8OlYgh7HNUYEJocyl9aciiT1xLHLmb6yyGCLtK6g4fMdw2cp6mmbRYc2ww2NLO&#10;UHk//1oFP7NTv/f7xeR7R8vn01BWnoZMqc/xsF2BCDSEt/jlPmoF87g+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y91bAAAAA2wAAAA8AAAAAAAAAAAAAAAAA&#10;oQIAAGRycy9kb3ducmV2LnhtbFBLBQYAAAAABAAEAPkAAACOAwAAAAA=&#10;" strokeweight="1.5pt">
                  <v:stroke endarrow="block"/>
                </v:shape>
                <v:group id="Группа 225" o:spid="_x0000_s1091"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Надпись 231" o:spid="_x0000_s1092" type="#_x0000_t202" style="position:absolute;left:1039;top:1199;width:2930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tc8IA&#10;AADbAAAADwAAAGRycy9kb3ducmV2LnhtbESPzWrDMBCE74W8g9hAb7WcpITiRAklUOgpkJ/6vFgb&#10;y9RaGUmJ7Tx9FSjkOMzMN8x6O9hW3MiHxrGCWZaDIK6cbrhWcD59vX2ACBFZY+uYFIwUYLuZvKyx&#10;0K7nA92OsRYJwqFABSbGrpAyVIYshsx1xMm7OG8xJulrqT32CW5bOc/zpbTYcFow2NHOUPV7vFoF&#10;ZW3v5c+s80bb9p339/F0do1Sr9PhcwUi0hCf4f/2t1YwX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a1zwgAAANsAAAAPAAAAAAAAAAAAAAAAAJgCAABkcnMvZG93&#10;bnJldi54bWxQSwUGAAAAAAQABAD1AAAAhwMAAAAA&#10;" stroked="f" strokeweight=".5pt">
                    <v:textbo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1B8IA&#10;AADbAAAADwAAAGRycy9kb3ducmV2LnhtbESPzWrDMBCE74G+g9hCb7FsE0JxrIRSKPQUyE99XqyN&#10;ZWqtjKQmTp6+CgRyHGbmG6beTHYQZ/Khd6ygyHIQxK3TPXcKjoev+TuIEJE1Do5JwZUCbNYvsxor&#10;7S68o/M+diJBOFSowMQ4VlKG1pDFkLmROHkn5y3GJH0ntcdLgttBlnm+lBZ7TgsGR/o01P7u/6yC&#10;prO35qcYvdF2WPD2dj0cXa/U2+v0sQIRaYrP8KP9rRWUC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DUHwgAAANsAAAAPAAAAAAAAAAAAAAAAAJgCAABkcnMvZG93&#10;bnJldi54bWxQSwUGAAAAAAQABAD1AAAAhwMAAAAA&#10;" stroked="f" strokeweight=".5pt">
                    <v:textbox>
                      <w:txbxContent>
                        <w:p w:rsidR="00272913" w:rsidRPr="00340901" w:rsidRDefault="00272913"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e5sMAAADbAAAADwAAAGRycy9kb3ducmV2LnhtbESPT2vCQBTE7wW/w/KE3urGQEWiq4hg&#10;/90a9eDtkX0m0ezbdHebpH76bqHgcZiZ3zDL9WAa0ZHztWUF00kCgriwuuZSwWG/e5qD8AFZY2OZ&#10;FPyQh/Vq9LDETNueP6nLQykihH2GCqoQ2kxKX1Rk0E9sSxy9s3UGQ5SulNphH+GmkWmSzKTBmuNC&#10;hS1tKyqu+bdRcHNfc9sm9dFeaPN+ejkghtcPpR7Hw2YBItAQ7uH/9ptWkD7D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qXubDAAAA2wAAAA8AAAAAAAAAAAAA&#10;AAAAoQIAAGRycy9kb3ducmV2LnhtbFBLBQYAAAAABAAEAPkAAACRAwAAAAA=&#10;" strokeweight="1.5pt">
                    <v:stroke dashstyle="longDash" joinstyle="miter"/>
                  </v:line>
                  <v:rect id="Прямоугольник 238" o:spid="_x0000_s1096"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GMsEA&#10;AADbAAAADwAAAGRycy9kb3ducmV2LnhtbESPzarCMBSE94LvEI5wdzZVoUg1iigF0ZU/4PbQHNtq&#10;c1KaWOvb3wgX7nKYmW+Y5bo3teiodZVlBZMoBkGcW11xoeB6ycZzEM4ja6wtk4IPOVivhoMlptq+&#10;+UTd2RciQNilqKD0vkmldHlJBl1kG+Lg3W1r0AfZFlK3+A5wU8tpHCfSYMVhocSGtiXlz/PLKJhl&#10;t0Ml82zXxZ9T5hOyR/fYK/Uz6jcLEJ56/x/+a++1gmkC3y/h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RjLBAAAA2wAAAA8AAAAAAAAAAAAAAAAAmAIAAGRycy9kb3du&#10;cmV2LnhtbFBLBQYAAAAABAAEAPUAAACGAw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v:textbox>
                  </v:rect>
                  <v:rect id="Прямоугольник 239" o:spid="_x0000_s1097"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rA8EA&#10;AADbAAAADwAAAGRycy9kb3ducmV2LnhtbESPQYvCMBSE78L+h/AWvNl0VWSpxrKsFERP6oLXR/Ns&#10;6zYvpYlt/fdGEDwOM98Ms0oHU4uOWldZVvAVxSCIc6srLhT8nbLJNwjnkTXWlknBnRyk64/RChNt&#10;ez5Qd/SFCCXsElRQet8kUrq8JIMusg1x8C62NeiDbAupW+xDuanlNI4X0mDFYaHEhn5Lyv+PN6Ng&#10;lp13lcyzTRffD5lfkN2761ap8efwswThafDv8Ive6sDN4fk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M6wPBAAAA2wAAAA8AAAAAAAAAAAAAAAAAmAIAAGRycy9kb3du&#10;cmV2LnhtbFBLBQYAAAAABAAEAPUAAACGAw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v:textbox>
                  </v:rect>
                  <v:rect id="Прямоугольник 240" o:spid="_x0000_s1098"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Q78IA&#10;AADbAAAADwAAAGRycy9kb3ducmV2LnhtbESPzWrDMBCE74G+g9hCbrHcFExxo5jSYjDtKWkg10Xa&#10;2m6tlbEU/7x9VAjkOMx8M8yumG0nRhp861jBU5KCINbOtFwrOH2XmxcQPiAb7ByTgoU8FPuH1Q5z&#10;4yY+0HgMtYgl7HNU0ITQ51J63ZBFn7ieOHo/brAYohxqaQacYrnt5DZNM2mx5bjQYE/vDem/48Uq&#10;eC7Pn63U5ceYLocyZOS+/G+l1PpxfnsFEWgO9/CNrkzkMvj/En+A3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tDvwgAAANsAAAAPAAAAAAAAAAAAAAAAAJgCAABkcnMvZG93&#10;bnJldi54bWxQSwUGAAAAAAQABAD1AAAAhwM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hBr4A&#10;AADbAAAADwAAAGRycy9kb3ducmV2LnhtbERPS4vCMBC+C/6HMII3m+4KIl2jyC4F0ZMP2OvQzLZd&#10;m0lpYq3/3jkIHj++92ozuEb11IXas4GPJAVFXHhbc2ngcs5nS1AhIltsPJOBBwXYrMejFWbW3/lI&#10;/SmWSkI4ZGigirHNtA5FRQ5D4lti4f585zAK7EptO7xLuGv0Z5outMOapaHClr4rKq6nmzMwz3/3&#10;tS7ynz59HPO4IH8I/ztjppNh+wUq0hDf4pd7Z8UnY+WL/AC9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B4Qa+AAAA2wAAAA8AAAAAAAAAAAAAAAAAmAIAAGRycy9kb3ducmV2&#10;LnhtbFBLBQYAAAAABAAEAPUAAACDAwAAAAA=&#10;" fillcolor="#e2f0d9"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kYMYAAADbAAAADwAAAGRycy9kb3ducmV2LnhtbESPQWvCQBSE7wX/w/IKXqTZqNTW6Cpa&#10;KPWkNAqlt2f2NQlm34bsRqO/vlsQehxm5htmvuxMJc7UuNKygmEUgyDOrC45V3DYvz+9gnAeWWNl&#10;mRRcycFy0XuYY6LthT/pnPpcBAi7BBUU3teJlC4ryKCLbE0cvB/bGPRBNrnUDV4C3FRyFMcTabDk&#10;sFBgTW8FZae0NQpe9t/P6Ne3zddhO94N6OPYruRRqf5jt5qB8NT5//C9vdEKxlP4+xJ+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lJGDGAAAA2wAAAA8AAAAAAAAA&#10;AAAAAAAAoQIAAGRycy9kb3ducmV2LnhtbFBLBQYAAAAABAAEAPkAAACUAw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zpsAAAADbAAAADwAAAGRycy9kb3ducmV2LnhtbERPTYvCMBC9C/sfwgh701RZRKpRRFZw&#10;WQStIh6HZmyLzaQmWdv99+YgeHy87/myM7V4kPOVZQWjYQKCOLe64kLB6bgZTEH4gKyxtkwK/snD&#10;cvHRm2OqbcsHemShEDGEfYoKyhCaVEqfl2TQD21DHLmrdQZDhK6Q2mEbw00tx0kykQYrjg0lNrQu&#10;Kb9lf0bB2H7r9rL//Vnfs+1ldd65qZ84pT773WoGIlAX3uKXe6sVfMX1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1c6bAAAAA2wAAAA8AAAAAAAAAAAAAAAAA&#10;oQIAAGRycy9kb3ducmV2LnhtbFBLBQYAAAAABAAEAPkAAACOAw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EQKsUAAADbAAAADwAAAGRycy9kb3ducmV2LnhtbESPQWvCQBSE74X+h+UVetNNrDQldZVS&#10;iKjFg2k99PbIPpPQ7Nuwu2r8964g9DjMzDfMbDGYTpzI+daygnScgCCurG65VvDzXYzeQPiArLGz&#10;TAou5GExf3yYYa7tmXd0KkMtIoR9jgqaEPpcSl81ZNCPbU8cvYN1BkOUrpba4TnCTScnSfIqDbYc&#10;Fxrs6bOh6q88GgWmztZh/5sut8Xmyw06K14O5V6p56fh4x1EoCH8h+/tlVYwTeH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EQKsUAAADbAAAADwAAAAAAAAAA&#10;AAAAAAChAgAAZHJzL2Rvd25yZXYueG1sUEsFBgAAAAAEAAQA+QAAAJMDAAAAAA==&#10;" strokeweight="1.5pt">
                    <v:stroke endarrow="block"/>
                  </v:shape>
                  <v:rect id="Прямоугольник 246" o:spid="_x0000_s1103"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JK8QA&#10;AADbAAAADwAAAGRycy9kb3ducmV2LnhtbESPQWvCQBSE7wX/w/KE3urGVFqNrkEEIfRQWvXg8Zl9&#10;ZoPZtyG7avLvu4VCj8PMfMOs8t424k6drx0rmE4SEMSl0zVXCo6H3cschA/IGhvHpGAgD/l69LTC&#10;TLsHf9N9HyoRIewzVGBCaDMpfWnIop+4ljh6F9dZDFF2ldQdPiLcNjJNkjdpsea4YLClraHyur9Z&#10;BX36PpP29HmR+rQwVBcfX8MZlXoe95sliEB9+A//tQutYPY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AiSvEAAAA2wAAAA8AAAAAAAAAAAAAAAAAmAIAAGRycy9k&#10;b3ducmV2LnhtbFBLBQYAAAAABAAEAPUAAACJAwAAAAA=&#10;" strokeweight="1.5pt">
                    <v:textbox inset="0,0,0,0">
                      <w:txbxContent>
                        <w:p w:rsidR="00272913" w:rsidRPr="00340901" w:rsidRDefault="00272913"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v:textbox>
                  </v:rect>
                  <v:shape id="Прямая со стрелкой 247" o:spid="_x0000_s1104"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4g8YAAADbAAAADwAAAGRycy9kb3ducmV2LnhtbESPT2vCQBTE74V+h+UJXqTZaK2V6Coq&#10;iJ4s/oHS20v2mYRm34bsqrGfvlsQehxm5jfMdN6aSlypcaVlBf0oBkGcWV1yruB0XL+MQTiPrLGy&#10;TAru5GA+e36aYqLtjfd0PfhcBAi7BBUU3teJlC4ryKCLbE0cvLNtDPogm1zqBm8Bbio5iOORNFhy&#10;WCiwplVB2ffhYhS8H7/e0C9/tp+n3etHjzbpZSFTpbqddjEB4an1/+FHe6sVDIfw9yX8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i+IPGAAAA2wAAAA8AAAAAAAAA&#10;AAAAAAAAoQIAAGRycy9kb3ducmV2LnhtbFBLBQYAAAAABAAEAPkAAACUAw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3. Особенности формирования КСГ акушерско-гинекологического профиля</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КСГ st02.003 «Родоразрешение» при любом основном диагнозе класса XV. Беременность, роды и послеродовой период (O00-O99), </w:t>
      </w:r>
      <w:proofErr w:type="gramStart"/>
      <w:r w:rsidRPr="003B7740">
        <w:rPr>
          <w:rFonts w:ascii="Times New Roman" w:eastAsia="Times New Roman" w:hAnsi="Times New Roman" w:cs="Times New Roman"/>
          <w:sz w:val="28"/>
          <w:szCs w:val="24"/>
          <w:lang w:eastAsia="ru-RU"/>
        </w:rPr>
        <w:t>включенном</w:t>
      </w:r>
      <w:proofErr w:type="gramEnd"/>
      <w:r w:rsidRPr="003B7740">
        <w:rPr>
          <w:rFonts w:ascii="Times New Roman" w:eastAsia="Times New Roman" w:hAnsi="Times New Roman" w:cs="Times New Roman"/>
          <w:sz w:val="28"/>
          <w:szCs w:val="24"/>
          <w:lang w:eastAsia="ru-RU"/>
        </w:rPr>
        <w:t xml:space="preserve"> в данную КСГ, производится при комбинации с любой из следующих услуг:</w:t>
      </w:r>
    </w:p>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B01.001.006</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Ведение патологических родов врачом-акушером-гинекологом</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B01.001.009</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Ведение физиологических родов врачом-акушером-гинекологом</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B02.001.002</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Ведение физиологических родов акушеркой</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A16.20.007</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Пластика шейки матки</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A16.20.015</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Восстановление тазового дна</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A16.20.023</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Восстановление влагалищной стенки</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A16.20.024</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Реконструкция влагалища</w:t>
            </w:r>
          </w:p>
        </w:tc>
      </w:tr>
      <w:tr w:rsidR="00402629" w:rsidRPr="003B7740" w:rsidTr="00402629">
        <w:trPr>
          <w:trHeight w:val="288"/>
          <w:jc w:val="center"/>
        </w:trPr>
        <w:tc>
          <w:tcPr>
            <w:tcW w:w="22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A16.20.030</w:t>
            </w:r>
          </w:p>
        </w:tc>
        <w:tc>
          <w:tcPr>
            <w:tcW w:w="75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Восстановление вульвы и промежности</w:t>
            </w:r>
          </w:p>
        </w:tc>
      </w:tr>
    </w:tbl>
    <w:p w:rsidR="00402629" w:rsidRPr="003B7740" w:rsidRDefault="00402629" w:rsidP="00402629">
      <w:pPr>
        <w:widowControl w:val="0"/>
        <w:autoSpaceDE w:val="0"/>
        <w:autoSpaceDN w:val="0"/>
        <w:spacing w:after="0" w:line="240" w:lineRule="auto"/>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конкретной КСГ. </w:t>
      </w:r>
      <w:r w:rsidRPr="003B7740">
        <w:rPr>
          <w:rFonts w:ascii="Times New Roman" w:eastAsia="Times New Roman" w:hAnsi="Times New Roman" w:cs="Times New Roman"/>
          <w:sz w:val="28"/>
          <w:szCs w:val="24"/>
          <w:lang w:eastAsia="ru-RU"/>
        </w:rPr>
        <w:br/>
        <w:t>Это, например, следующие услуги:</w:t>
      </w:r>
    </w:p>
    <w:p w:rsidR="00402629" w:rsidRPr="003B7740" w:rsidRDefault="00402629" w:rsidP="00402629">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6"/>
        <w:gridCol w:w="7656"/>
      </w:tblGrid>
      <w:tr w:rsidR="00402629" w:rsidRPr="003B7740" w:rsidTr="00402629">
        <w:trPr>
          <w:cantSplit/>
          <w:trHeight w:val="284"/>
          <w:tblHeader/>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A16.20.005.001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Расширение шеечного канала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A16.20.070</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акушерских щипцов</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Вакуум-экстракция плода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A16.20.071.001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Экстракция плода за тазовый конец</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Ручное пособие при </w:t>
            </w:r>
            <w:proofErr w:type="gramStart"/>
            <w:r w:rsidRPr="003B7740">
              <w:rPr>
                <w:rFonts w:ascii="Times New Roman" w:eastAsia="Times New Roman" w:hAnsi="Times New Roman" w:cs="Times New Roman"/>
                <w:sz w:val="24"/>
                <w:szCs w:val="24"/>
                <w:lang w:eastAsia="ru-RU"/>
              </w:rPr>
              <w:t>тазовом</w:t>
            </w:r>
            <w:proofErr w:type="gramEnd"/>
            <w:r w:rsidRPr="003B7740">
              <w:rPr>
                <w:rFonts w:ascii="Times New Roman" w:eastAsia="Times New Roman" w:hAnsi="Times New Roman" w:cs="Times New Roman"/>
                <w:sz w:val="24"/>
                <w:szCs w:val="24"/>
                <w:lang w:eastAsia="ru-RU"/>
              </w:rPr>
              <w:t xml:space="preserve"> предлежании плода (по Цовьянову)</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Поворот плода за ножку</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A16.20.073.002</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Классическое ручное пособие при </w:t>
            </w:r>
            <w:proofErr w:type="gramStart"/>
            <w:r w:rsidRPr="003B7740">
              <w:rPr>
                <w:rFonts w:ascii="Times New Roman" w:eastAsia="Times New Roman" w:hAnsi="Times New Roman" w:cs="Times New Roman"/>
                <w:sz w:val="24"/>
                <w:szCs w:val="24"/>
                <w:lang w:eastAsia="ru-RU"/>
              </w:rPr>
              <w:t>тазовом</w:t>
            </w:r>
            <w:proofErr w:type="gramEnd"/>
            <w:r w:rsidRPr="003B7740">
              <w:rPr>
                <w:rFonts w:ascii="Times New Roman" w:eastAsia="Times New Roman" w:hAnsi="Times New Roman" w:cs="Times New Roman"/>
                <w:sz w:val="24"/>
                <w:szCs w:val="24"/>
                <w:lang w:eastAsia="ru-RU"/>
              </w:rPr>
              <w:t xml:space="preserve"> предлежании плода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A16.20.076</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гемостатических компрессионных швов (B-lunch)</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A16.20.076.001</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клемм по Бакшееву</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A16.20.076.002</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Наложение клемм по Генкелю-Тиканадзе</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A16.20.077</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Установка внутриматочного баллона</w:t>
            </w:r>
          </w:p>
        </w:tc>
      </w:tr>
      <w:tr w:rsidR="00402629" w:rsidRPr="003B7740" w:rsidTr="00402629">
        <w:trPr>
          <w:cantSplit/>
          <w:trHeight w:val="284"/>
          <w:jc w:val="center"/>
        </w:trPr>
        <w:tc>
          <w:tcPr>
            <w:tcW w:w="1921"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A16.20.073.003</w:t>
            </w:r>
          </w:p>
        </w:tc>
        <w:tc>
          <w:tcPr>
            <w:tcW w:w="78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Ручное отделение плаценты и выделение последа</w:t>
            </w:r>
          </w:p>
        </w:tc>
      </w:tr>
    </w:tbl>
    <w:p w:rsidR="00402629" w:rsidRPr="003B7740" w:rsidRDefault="00402629" w:rsidP="00402629">
      <w:pPr>
        <w:widowControl w:val="0"/>
        <w:autoSpaceDE w:val="0"/>
        <w:autoSpaceDN w:val="0"/>
        <w:spacing w:after="0" w:line="240" w:lineRule="auto"/>
        <w:ind w:firstLine="709"/>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3B7740">
        <w:rPr>
          <w:rFonts w:ascii="Times New Roman" w:eastAsia="Times New Roman" w:hAnsi="Times New Roman" w:cs="Times New Roman"/>
          <w:b/>
          <w:i/>
          <w:sz w:val="28"/>
          <w:szCs w:val="24"/>
          <w:lang w:eastAsia="ru-RU"/>
        </w:rPr>
        <w:t xml:space="preserve">уже учтено при расчете коэффициента </w:t>
      </w:r>
      <w:proofErr w:type="gramStart"/>
      <w:r w:rsidRPr="003B7740">
        <w:rPr>
          <w:rFonts w:ascii="Times New Roman" w:eastAsia="Times New Roman" w:hAnsi="Times New Roman" w:cs="Times New Roman"/>
          <w:b/>
          <w:i/>
          <w:sz w:val="28"/>
          <w:szCs w:val="24"/>
          <w:lang w:eastAsia="ru-RU"/>
        </w:rPr>
        <w:t>относительной</w:t>
      </w:r>
      <w:proofErr w:type="gramEnd"/>
      <w:r w:rsidRPr="003B7740">
        <w:rPr>
          <w:rFonts w:ascii="Times New Roman" w:eastAsia="Times New Roman" w:hAnsi="Times New Roman" w:cs="Times New Roman"/>
          <w:b/>
          <w:i/>
          <w:sz w:val="28"/>
          <w:szCs w:val="24"/>
          <w:lang w:eastAsia="ru-RU"/>
        </w:rPr>
        <w:t xml:space="preserve"> затратоемкости случаев</w:t>
      </w:r>
      <w:r w:rsidRPr="003B7740">
        <w:rPr>
          <w:rFonts w:ascii="Times New Roman" w:eastAsia="Times New Roman" w:hAnsi="Times New Roman" w:cs="Times New Roman"/>
          <w:sz w:val="28"/>
          <w:szCs w:val="24"/>
          <w:lang w:eastAsia="ru-RU"/>
        </w:rPr>
        <w:t xml:space="preserve"> в соответствующей КСГ.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выполнении операции кесарева сечения (A16.20.005 «Кесарево сечение») случай относится к КСГ st02.004 вне зависимости от диагноза.</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A16.20.007 «Пластика шейки матки»;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A16.20.015 «Восстановление тазового дна»;</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A16.20.023 «Восстановление влагалищной стенки»;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A16.20.024 «Реконструкция влагалища»;</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A16.20.030 «Восстановление вульвы и промежности».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«Кесарево сечение» возможна в случае пребывания в отделении патологии беременности в течение 6 дней и более.</w:t>
      </w:r>
      <w:proofErr w:type="gramEnd"/>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sidRPr="003B7740">
        <w:rPr>
          <w:rFonts w:ascii="Times New Roman" w:eastAsia="Times New Roman" w:hAnsi="Times New Roman" w:cs="Times New Roman"/>
          <w:sz w:val="28"/>
          <w:szCs w:val="24"/>
          <w:lang w:eastAsia="ru-RU"/>
        </w:rPr>
        <w:t>по</w:t>
      </w:r>
      <w:proofErr w:type="gramEnd"/>
      <w:r w:rsidRPr="003B7740">
        <w:rPr>
          <w:rFonts w:ascii="Times New Roman" w:eastAsia="Times New Roman" w:hAnsi="Times New Roman" w:cs="Times New Roman"/>
          <w:sz w:val="28"/>
          <w:szCs w:val="24"/>
          <w:lang w:eastAsia="ru-RU"/>
        </w:rPr>
        <w:t xml:space="preserve"> следующим МКБ 10:</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O14.1 Тяжелая преэклампсия;</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O34.2 Послеоперационный рубец матки, требующий предоставления медицинской помощи матери;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O36.3 Признаки внутриутробной гипоксии плода, требующие предоставления медицинской помощи матери;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O36.4 Внутриутробная гибель плода, требующая предоставления медицинской помощи матери;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O42.2 Преждевременный разрыв плодных оболочек, задержка родов, связанная с проводимой терапией.</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st01.001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3.1. Особенности формирования КСГ для случаев проведения экстракорпорального оплодотворения (ЭКО) в дневном стационаре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1. Стимуляция суперовуляции;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2. Получение яйцеклетки;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3. Экстракорпоральное оплодотворение и культивирование эмбрионов;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4. Внутриматочное введение (перенос) эмбрионов.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5. 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 (полная расшифровка кодов ДКК представлена в справочнике «ДКК» в пункте 1.1.6 настоящей иструкции).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proofErr w:type="gramStart"/>
      <w:r w:rsidRPr="003B7740">
        <w:rPr>
          <w:rFonts w:ascii="Times New Roman" w:eastAsia="Times New Roman" w:hAnsi="Times New Roman" w:cs="Times New Roman"/>
          <w:sz w:val="28"/>
          <w:szCs w:val="24"/>
          <w:lang w:eastAsia="ru-RU"/>
        </w:rPr>
        <w:t>случае</w:t>
      </w:r>
      <w:proofErr w:type="gramEnd"/>
      <w:r w:rsidRPr="003B7740">
        <w:rPr>
          <w:rFonts w:ascii="Times New Roman" w:eastAsia="Times New Roman" w:hAnsi="Times New Roman" w:cs="Times New Roman"/>
          <w:sz w:val="28"/>
          <w:szCs w:val="24"/>
          <w:lang w:eastAsia="ru-RU"/>
        </w:rPr>
        <w:t xml:space="preserve">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проведения первых трех этапов ЭКО c последующей криоконсервацией эмбрионов без переноса эмбрионов («ivf5»), а также проведения в рамках случая госпитализации всех четырех этапов ЭКО без осуществления криоконсервации эмбрионов («ivf6»), оплата случая осуществляется по КСГ ds02.010 «Экстракорпоральное оплодотворение (уровень 3)».</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проведения в рамках одного случая всех этапов ЭКО c </w:t>
      </w:r>
      <w:proofErr w:type="gramStart"/>
      <w:r w:rsidRPr="003B7740">
        <w:rPr>
          <w:rFonts w:ascii="Times New Roman" w:eastAsia="Times New Roman" w:hAnsi="Times New Roman" w:cs="Times New Roman"/>
          <w:sz w:val="28"/>
          <w:szCs w:val="24"/>
          <w:lang w:eastAsia="ru-RU"/>
        </w:rPr>
        <w:t>последующей</w:t>
      </w:r>
      <w:proofErr w:type="gramEnd"/>
      <w:r w:rsidRPr="003B7740">
        <w:rPr>
          <w:rFonts w:ascii="Times New Roman" w:eastAsia="Times New Roman" w:hAnsi="Times New Roman" w:cs="Times New Roman"/>
          <w:sz w:val="28"/>
          <w:szCs w:val="24"/>
          <w:lang w:eastAsia="ru-RU"/>
        </w:rPr>
        <w:t xml:space="preserve"> криоконсервацией эмбрионов («ivf7»), оплата случая осуществляется по КСГ ds02.011 «Экстракорпоральное оплодотворение (уровень 4)».</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w:t>
      </w:r>
      <w:proofErr w:type="gramStart"/>
      <w:r w:rsidRPr="003B7740">
        <w:rPr>
          <w:rFonts w:ascii="Times New Roman" w:eastAsia="Times New Roman" w:hAnsi="Times New Roman" w:cs="Times New Roman"/>
          <w:sz w:val="28"/>
          <w:szCs w:val="24"/>
          <w:lang w:eastAsia="ru-RU"/>
        </w:rPr>
        <w:t>случае</w:t>
      </w:r>
      <w:proofErr w:type="gramEnd"/>
      <w:r w:rsidRPr="003B7740">
        <w:rPr>
          <w:rFonts w:ascii="Times New Roman" w:eastAsia="Times New Roman" w:hAnsi="Times New Roman" w:cs="Times New Roman"/>
          <w:sz w:val="28"/>
          <w:szCs w:val="24"/>
          <w:lang w:eastAsia="ru-RU"/>
        </w:rPr>
        <w:t>, 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4 Особенности формирования КСГ для оплаты случаев лечения сепсиса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5. Особенности формирования КСГ st12.012 «Грипп, вирус гриппа идентифицирован»</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данной КСГ производится по комбинации кода МКБ 10 и кодов Номенклатуры. </w:t>
      </w:r>
      <w:proofErr w:type="gramStart"/>
      <w:r w:rsidRPr="003B7740">
        <w:rPr>
          <w:rFonts w:ascii="Times New Roman" w:eastAsia="Times New Roman" w:hAnsi="Times New Roman" w:cs="Times New Roman"/>
          <w:sz w:val="28"/>
          <w:szCs w:val="24"/>
          <w:lang w:eastAsia="ru-RU"/>
        </w:rPr>
        <w:t>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roofErr w:type="gramEnd"/>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6. Особенности формирования КСГ для случаев лечения пациентов с коронавирусной инфекцией COVID-19 (st12.015-st12.019)</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bookmarkStart w:id="10" w:name="_Toc405365118"/>
      <w:r w:rsidRPr="003B7740">
        <w:rPr>
          <w:rFonts w:ascii="Times New Roman" w:eastAsia="Times New Roman" w:hAnsi="Times New Roman" w:cs="Times New Roman"/>
          <w:sz w:val="28"/>
          <w:szCs w:val="24"/>
          <w:lang w:eastAsia="ru-RU"/>
        </w:rPr>
        <w:t xml:space="preserve">Формирование групп осуществляется по коду МКБ 10 (U07.1 или U07.2) </w:t>
      </w:r>
      <w:r w:rsidRPr="003B7740">
        <w:rPr>
          <w:rFonts w:ascii="Times New Roman" w:eastAsia="Times New Roman" w:hAnsi="Times New Roman" w:cs="Times New Roman"/>
          <w:sz w:val="28"/>
          <w:szCs w:val="24"/>
          <w:lang w:eastAsia="ru-RU"/>
        </w:rPr>
        <w:br/>
        <w:t>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 Перечень кодов «stt1»-«stt5» с расшифровкой содержится на вкладке «ДКК» файла «Расшифровка групп».</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w:t>
      </w:r>
      <w:proofErr w:type="gramStart"/>
      <w:r w:rsidRPr="003B7740">
        <w:rPr>
          <w:rFonts w:ascii="Times New Roman" w:eastAsia="Times New Roman" w:hAnsi="Times New Roman" w:cs="Times New Roman"/>
          <w:sz w:val="28"/>
          <w:szCs w:val="24"/>
          <w:lang w:eastAsia="ru-RU"/>
        </w:rPr>
        <w:t>отдельная</w:t>
      </w:r>
      <w:proofErr w:type="gramEnd"/>
      <w:r w:rsidRPr="003B7740">
        <w:rPr>
          <w:rFonts w:ascii="Times New Roman" w:eastAsia="Times New Roman" w:hAnsi="Times New Roman" w:cs="Times New Roman"/>
          <w:sz w:val="28"/>
          <w:szCs w:val="24"/>
          <w:lang w:eastAsia="ru-RU"/>
        </w:rPr>
        <w:t xml:space="preserve"> КСГ st12.015-st12.018 (уровни 1-4).</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Коэффициенты </w:t>
      </w:r>
      <w:proofErr w:type="gramStart"/>
      <w:r w:rsidRPr="003B7740">
        <w:rPr>
          <w:rFonts w:ascii="Times New Roman" w:eastAsia="Times New Roman" w:hAnsi="Times New Roman" w:cs="Times New Roman"/>
          <w:sz w:val="28"/>
          <w:szCs w:val="24"/>
          <w:lang w:eastAsia="ru-RU"/>
        </w:rPr>
        <w:t>относительной</w:t>
      </w:r>
      <w:proofErr w:type="gramEnd"/>
      <w:r w:rsidRPr="003B7740">
        <w:rPr>
          <w:rFonts w:ascii="Times New Roman" w:eastAsia="Times New Roman" w:hAnsi="Times New Roman" w:cs="Times New Roman"/>
          <w:sz w:val="28"/>
          <w:szCs w:val="24"/>
          <w:lang w:eastAsia="ru-RU"/>
        </w:rPr>
        <w:t xml:space="preserve">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Правила оплаты госпитализаций в случае перевода на долечивание:</w:t>
      </w:r>
    </w:p>
    <w:p w:rsidR="00D3358D" w:rsidRPr="003B7740" w:rsidRDefault="00D3358D" w:rsidP="00D3358D">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DF619B" w:rsidRPr="003B7740" w:rsidRDefault="00D3358D" w:rsidP="00D3358D">
      <w:pPr>
        <w:widowControl w:val="0"/>
        <w:tabs>
          <w:tab w:val="left" w:pos="851"/>
        </w:tabs>
        <w:autoSpaceDE w:val="0"/>
        <w:autoSpaceDN w:val="0"/>
        <w:spacing w:after="0" w:line="240" w:lineRule="auto"/>
        <w:ind w:firstLine="567"/>
        <w:jc w:val="both"/>
        <w:rPr>
          <w:rFonts w:eastAsia="Calibri" w:cs="Times New Roman"/>
          <w:sz w:val="28"/>
          <w:szCs w:val="28"/>
        </w:rPr>
      </w:pPr>
      <w:r w:rsidRPr="003B7740">
        <w:rPr>
          <w:rFonts w:ascii="Times New Roman" w:eastAsia="Times New Roman" w:hAnsi="Times New Roman" w:cs="Times New Roman"/>
          <w:sz w:val="28"/>
          <w:szCs w:val="24"/>
          <w:lang w:eastAsia="ru-RU"/>
        </w:rPr>
        <w:t xml:space="preserve">- в другую медицинскую организацию – оплата случая лечения </w:t>
      </w:r>
      <w:r w:rsidRPr="003B7740">
        <w:rPr>
          <w:rFonts w:ascii="Times New Roman" w:eastAsia="Times New Roman" w:hAnsi="Times New Roman" w:cs="Times New Roman"/>
          <w:sz w:val="28"/>
          <w:szCs w:val="24"/>
          <w:lang w:eastAsia="ru-RU"/>
        </w:rPr>
        <w:br/>
        <w:t>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DF619B" w:rsidRPr="003B7740">
        <w:rPr>
          <w:rFonts w:ascii="Times New Roman" w:eastAsia="Times New Roman" w:hAnsi="Times New Roman" w:cs="Times New Roman"/>
          <w:sz w:val="28"/>
          <w:szCs w:val="24"/>
          <w:lang w:eastAsia="ru-RU"/>
        </w:rPr>
        <w:t>.</w:t>
      </w:r>
      <w:r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br/>
      </w:r>
      <w:r w:rsidR="00DF619B" w:rsidRPr="003B7740">
        <w:rPr>
          <w:rFonts w:ascii="Times New Roman" w:eastAsia="Times New Roman" w:hAnsi="Times New Roman" w:cs="Times New Roman"/>
          <w:sz w:val="28"/>
          <w:szCs w:val="24"/>
          <w:lang w:eastAsia="ru-RU"/>
        </w:rPr>
        <w:t>Оплата прерванных случаев после перевода осуществляется в общем порядке</w:t>
      </w:r>
      <w:r w:rsidR="00DF619B" w:rsidRPr="003B7740">
        <w:rPr>
          <w:rFonts w:eastAsia="Calibri" w:cs="Times New Roman"/>
          <w:sz w:val="28"/>
          <w:szCs w:val="28"/>
        </w:rPr>
        <w:t>.</w:t>
      </w:r>
    </w:p>
    <w:p w:rsidR="00402629" w:rsidRPr="003B7740" w:rsidRDefault="00D3358D" w:rsidP="00D3358D">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в амбулаторных условиях – оплата случая лечения до перевода осуществляется за прерванный случай оказания медицинской помощи </w:t>
      </w:r>
      <w:r w:rsidRPr="003B7740">
        <w:rPr>
          <w:rFonts w:ascii="Times New Roman" w:eastAsia="Times New Roman" w:hAnsi="Times New Roman" w:cs="Times New Roman"/>
          <w:sz w:val="28"/>
          <w:szCs w:val="24"/>
          <w:lang w:eastAsia="ru-RU"/>
        </w:rPr>
        <w:br/>
        <w:t>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3358D" w:rsidRPr="003B7740" w:rsidRDefault="00D3358D" w:rsidP="00D3358D">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7. Особенности формирования КСГ для оплаты лекарственной терапии при хроническом вирусном гепатите</w:t>
      </w:r>
      <w:proofErr w:type="gramStart"/>
      <w:r w:rsidRPr="003B7740">
        <w:rPr>
          <w:rFonts w:ascii="Times New Roman" w:eastAsia="Times New Roman" w:hAnsi="Times New Roman" w:cs="Times New Roman"/>
          <w:b/>
          <w:sz w:val="28"/>
          <w:szCs w:val="24"/>
          <w:lang w:eastAsia="ru-RU"/>
        </w:rPr>
        <w:t xml:space="preserve"> С</w:t>
      </w:r>
      <w:proofErr w:type="gramEnd"/>
      <w:r w:rsidRPr="003B7740">
        <w:rPr>
          <w:rFonts w:ascii="Times New Roman" w:eastAsia="Times New Roman" w:hAnsi="Times New Roman" w:cs="Times New Roman"/>
          <w:b/>
          <w:sz w:val="28"/>
          <w:szCs w:val="24"/>
          <w:lang w:eastAsia="ru-RU"/>
        </w:rPr>
        <w:t xml:space="preserve"> в дневном стационаре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2020 года оплата случаев лекарственной терапии по поводу хронического вирусного гепатита</w:t>
      </w:r>
      <w:proofErr w:type="gramStart"/>
      <w:r w:rsidRPr="003B7740">
        <w:rPr>
          <w:rFonts w:ascii="Times New Roman" w:eastAsia="Times New Roman" w:hAnsi="Times New Roman" w:cs="Times New Roman"/>
          <w:sz w:val="28"/>
          <w:szCs w:val="24"/>
          <w:lang w:eastAsia="ru-RU"/>
        </w:rPr>
        <w:t xml:space="preserve"> С</w:t>
      </w:r>
      <w:proofErr w:type="gramEnd"/>
      <w:r w:rsidRPr="003B7740">
        <w:rPr>
          <w:rFonts w:ascii="Times New Roman" w:eastAsia="Times New Roman" w:hAnsi="Times New Roman" w:cs="Times New Roman"/>
          <w:sz w:val="28"/>
          <w:szCs w:val="24"/>
          <w:lang w:eastAsia="ru-RU"/>
        </w:rPr>
        <w:t xml:space="preserve">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w:t>
      </w:r>
      <w:proofErr w:type="gramStart"/>
      <w:r w:rsidRPr="003B7740">
        <w:rPr>
          <w:rFonts w:ascii="Times New Roman" w:eastAsia="Times New Roman" w:hAnsi="Times New Roman" w:cs="Times New Roman"/>
          <w:sz w:val="28"/>
          <w:szCs w:val="24"/>
          <w:lang w:eastAsia="ru-RU"/>
        </w:rPr>
        <w:t xml:space="preserve"> С</w:t>
      </w:r>
      <w:proofErr w:type="gramEnd"/>
      <w:r w:rsidRPr="003B7740">
        <w:rPr>
          <w:rFonts w:ascii="Times New Roman" w:eastAsia="Times New Roman" w:hAnsi="Times New Roman" w:cs="Times New Roman"/>
          <w:sz w:val="28"/>
          <w:szCs w:val="24"/>
          <w:lang w:eastAsia="ru-RU"/>
        </w:rPr>
        <w:t>, отнесение случая лечения к КСГ на основании генотипа нецелесообразно.</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случаев лекарственной терапии хронического вирусного гепатита</w:t>
      </w:r>
      <w:proofErr w:type="gramStart"/>
      <w:r w:rsidRPr="003B7740">
        <w:rPr>
          <w:rFonts w:ascii="Times New Roman" w:eastAsia="Times New Roman" w:hAnsi="Times New Roman" w:cs="Times New Roman"/>
          <w:sz w:val="28"/>
          <w:szCs w:val="24"/>
          <w:lang w:eastAsia="ru-RU"/>
        </w:rPr>
        <w:t xml:space="preserve"> С</w:t>
      </w:r>
      <w:proofErr w:type="gramEnd"/>
      <w:r w:rsidRPr="003B7740">
        <w:rPr>
          <w:rFonts w:ascii="Times New Roman" w:eastAsia="Times New Roman" w:hAnsi="Times New Roman" w:cs="Times New Roman"/>
          <w:sz w:val="28"/>
          <w:szCs w:val="24"/>
          <w:lang w:eastAsia="ru-RU"/>
        </w:rPr>
        <w:t xml:space="preserve">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w:t>
      </w:r>
      <w:proofErr w:type="gramStart"/>
      <w:r w:rsidRPr="003B7740">
        <w:rPr>
          <w:rFonts w:ascii="Times New Roman" w:eastAsia="Times New Roman" w:hAnsi="Times New Roman" w:cs="Times New Roman"/>
          <w:sz w:val="28"/>
          <w:szCs w:val="24"/>
          <w:lang w:eastAsia="ru-RU"/>
        </w:rPr>
        <w:t>указанных</w:t>
      </w:r>
      <w:proofErr w:type="gramEnd"/>
      <w:r w:rsidRPr="003B7740">
        <w:rPr>
          <w:rFonts w:ascii="Times New Roman" w:eastAsia="Times New Roman" w:hAnsi="Times New Roman" w:cs="Times New Roman"/>
          <w:sz w:val="28"/>
          <w:szCs w:val="24"/>
          <w:lang w:eastAsia="ru-RU"/>
        </w:rPr>
        <w:t xml:space="preserve"> КСГ представлено в таблице.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418"/>
        <w:gridCol w:w="3934"/>
      </w:tblGrid>
      <w:tr w:rsidR="00402629" w:rsidRPr="003B7740" w:rsidTr="00402629">
        <w:trPr>
          <w:tblHeader/>
          <w:jc w:val="center"/>
        </w:trPr>
        <w:tc>
          <w:tcPr>
            <w:tcW w:w="31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КСГ</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 диагноза МКБ 10</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39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Описание классификационного критерия</w:t>
            </w:r>
          </w:p>
        </w:tc>
      </w:tr>
      <w:tr w:rsidR="00402629" w:rsidRPr="003B7740" w:rsidTr="00402629">
        <w:trPr>
          <w:jc w:val="center"/>
        </w:trPr>
        <w:tc>
          <w:tcPr>
            <w:tcW w:w="31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ds12.010 «Лечение хронического вирусного гепатита C (уровень 1)»</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B18.2</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if</w:t>
            </w:r>
          </w:p>
        </w:tc>
        <w:tc>
          <w:tcPr>
            <w:tcW w:w="3934" w:type="dxa"/>
            <w:vAlign w:val="center"/>
          </w:tcPr>
          <w:p w:rsidR="00402629" w:rsidRPr="003B7740" w:rsidRDefault="00AC5371" w:rsidP="00402629">
            <w:pPr>
              <w:jc w:val="center"/>
              <w:rPr>
                <w:rFonts w:ascii="Times New Roman" w:hAnsi="Times New Roman" w:cs="Times New Roman"/>
                <w:sz w:val="24"/>
                <w:szCs w:val="24"/>
              </w:rPr>
            </w:pPr>
            <w:r w:rsidRPr="003B7740">
              <w:rPr>
                <w:rFonts w:ascii="Times New Roman" w:hAnsi="Times New Roman" w:cs="Times New Roman"/>
                <w:sz w:val="24"/>
                <w:szCs w:val="24"/>
              </w:rPr>
              <w:t>Назначение лекарственных препаратов пегилированных интерферонов для лечения хронического вирусного гепатита</w:t>
            </w:r>
            <w:proofErr w:type="gramStart"/>
            <w:r w:rsidRPr="003B7740">
              <w:rPr>
                <w:rFonts w:ascii="Times New Roman" w:hAnsi="Times New Roman" w:cs="Times New Roman"/>
                <w:sz w:val="24"/>
                <w:szCs w:val="24"/>
              </w:rPr>
              <w:t xml:space="preserve"> С</w:t>
            </w:r>
            <w:proofErr w:type="gramEnd"/>
            <w:r w:rsidRPr="003B7740">
              <w:rPr>
                <w:rFonts w:ascii="Times New Roman" w:hAnsi="Times New Roman" w:cs="Times New Roman"/>
                <w:sz w:val="24"/>
                <w:szCs w:val="24"/>
              </w:rPr>
              <w:t xml:space="preserve"> в интерферонсодержащем режиме в соответствии с анатомо-терапевтическо-химической классификацией (АТХ)</w:t>
            </w:r>
          </w:p>
        </w:tc>
      </w:tr>
      <w:tr w:rsidR="00402629" w:rsidRPr="003B7740" w:rsidTr="00402629">
        <w:trPr>
          <w:jc w:val="center"/>
        </w:trPr>
        <w:tc>
          <w:tcPr>
            <w:tcW w:w="31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ds12.011 «Лечение хронического вирусного гепатита C (уровень 2)»</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B18.2</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nif</w:t>
            </w:r>
          </w:p>
        </w:tc>
        <w:tc>
          <w:tcPr>
            <w:tcW w:w="3934" w:type="dxa"/>
            <w:vAlign w:val="center"/>
          </w:tcPr>
          <w:p w:rsidR="00402629" w:rsidRPr="003B7740" w:rsidRDefault="00AC5371" w:rsidP="00402629">
            <w:pPr>
              <w:jc w:val="center"/>
              <w:rPr>
                <w:rFonts w:ascii="Times New Roman" w:hAnsi="Times New Roman" w:cs="Times New Roman"/>
                <w:sz w:val="24"/>
                <w:szCs w:val="24"/>
              </w:rPr>
            </w:pPr>
            <w:r w:rsidRPr="003B7740">
              <w:rPr>
                <w:rFonts w:ascii="Times New Roman" w:hAnsi="Times New Roman" w:cs="Times New Roman"/>
                <w:sz w:val="24"/>
                <w:szCs w:val="24"/>
              </w:rPr>
              <w:t>Назначение лекарственных препаратов прямого противовирусного действия для лечения хронического вирусного гепатита</w:t>
            </w:r>
            <w:proofErr w:type="gramStart"/>
            <w:r w:rsidRPr="003B7740">
              <w:rPr>
                <w:rFonts w:ascii="Times New Roman" w:hAnsi="Times New Roman" w:cs="Times New Roman"/>
                <w:sz w:val="24"/>
                <w:szCs w:val="24"/>
              </w:rPr>
              <w:t xml:space="preserve"> С</w:t>
            </w:r>
            <w:proofErr w:type="gramEnd"/>
            <w:r w:rsidRPr="003B7740">
              <w:rPr>
                <w:rFonts w:ascii="Times New Roman" w:hAnsi="Times New Roman" w:cs="Times New Roman"/>
                <w:sz w:val="24"/>
                <w:szCs w:val="24"/>
              </w:rPr>
              <w:t xml:space="preserve"> в безинтерфероновом режиме в соответствии с анатомо-терапевтическо-химической классификацией (АТХ)</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Коэффициент относительной затратоемкости для </w:t>
      </w:r>
      <w:proofErr w:type="gramStart"/>
      <w:r w:rsidRPr="003B7740">
        <w:rPr>
          <w:rFonts w:ascii="Times New Roman" w:eastAsia="Times New Roman" w:hAnsi="Times New Roman" w:cs="Times New Roman"/>
          <w:sz w:val="28"/>
          <w:szCs w:val="24"/>
          <w:lang w:eastAsia="ru-RU"/>
        </w:rPr>
        <w:t>указанных</w:t>
      </w:r>
      <w:proofErr w:type="gramEnd"/>
      <w:r w:rsidRPr="003B7740">
        <w:rPr>
          <w:rFonts w:ascii="Times New Roman" w:eastAsia="Times New Roman" w:hAnsi="Times New Roman" w:cs="Times New Roman"/>
          <w:sz w:val="28"/>
          <w:szCs w:val="24"/>
          <w:lang w:eastAsia="ru-RU"/>
        </w:rPr>
        <w:t xml:space="preserve"> КСГ приведен </w:t>
      </w:r>
      <w:r w:rsidRPr="003B7740">
        <w:rPr>
          <w:rFonts w:ascii="Times New Roman" w:eastAsia="Times New Roman" w:hAnsi="Times New Roman" w:cs="Times New Roman"/>
          <w:b/>
          <w:i/>
          <w:sz w:val="28"/>
          <w:szCs w:val="24"/>
          <w:lang w:eastAsia="ru-RU"/>
        </w:rPr>
        <w:t>в расчете на усредненные затраты на 1 месяц терапии</w:t>
      </w:r>
      <w:r w:rsidRPr="003B7740">
        <w:rPr>
          <w:rFonts w:ascii="Times New Roman" w:eastAsia="Times New Roman" w:hAnsi="Times New Roman" w:cs="Times New Roman"/>
          <w:sz w:val="28"/>
          <w:szCs w:val="24"/>
          <w:lang w:eastAsia="ru-RU"/>
        </w:rPr>
        <w:t>.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8. Особенности формирования КСГ для оплаты случаев оказания медицинской помощи при эпилепсии</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w:t>
      </w:r>
      <w:proofErr w:type="gramEnd"/>
      <w:r w:rsidRPr="003B7740">
        <w:rPr>
          <w:rFonts w:ascii="Times New Roman" w:eastAsia="Times New Roman" w:hAnsi="Times New Roman" w:cs="Times New Roman"/>
          <w:sz w:val="28"/>
          <w:szCs w:val="24"/>
          <w:lang w:eastAsia="ru-RU"/>
        </w:rPr>
        <w:t xml:space="preserve"> мероприятий. Детальное описание группировки </w:t>
      </w:r>
      <w:proofErr w:type="gramStart"/>
      <w:r w:rsidRPr="003B7740">
        <w:rPr>
          <w:rFonts w:ascii="Times New Roman" w:eastAsia="Times New Roman" w:hAnsi="Times New Roman" w:cs="Times New Roman"/>
          <w:sz w:val="28"/>
          <w:szCs w:val="24"/>
          <w:lang w:eastAsia="ru-RU"/>
        </w:rPr>
        <w:t>указанных</w:t>
      </w:r>
      <w:proofErr w:type="gramEnd"/>
      <w:r w:rsidRPr="003B7740">
        <w:rPr>
          <w:rFonts w:ascii="Times New Roman" w:eastAsia="Times New Roman" w:hAnsi="Times New Roman" w:cs="Times New Roman"/>
          <w:sz w:val="28"/>
          <w:szCs w:val="24"/>
          <w:lang w:eastAsia="ru-RU"/>
        </w:rPr>
        <w:t xml:space="preserve"> КСГ представлено в таблице.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5068"/>
      </w:tblGrid>
      <w:tr w:rsidR="00402629" w:rsidRPr="003B7740" w:rsidTr="00402629">
        <w:trPr>
          <w:tblHeade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КСГ</w:t>
            </w:r>
          </w:p>
        </w:tc>
        <w:tc>
          <w:tcPr>
            <w:tcW w:w="198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Коды диагноза МКБ 10</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Иной классификационный критерий</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Описание классификационного критерия</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st15.005 «Эпилепсия, судороги (уровень 1)»</w:t>
            </w:r>
          </w:p>
        </w:tc>
        <w:tc>
          <w:tcPr>
            <w:tcW w:w="198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G40, G40.0, G40.1, G40.2, G40.3, G40.4, G40.6, G40.7, G40.8, G40.9, G41, G41.0, G41.1, G41.2, G41.8, G41.9, R56, R56.0, R56.8</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нет</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st15.018 «Эпилепсия, судороги (уровень 2)»</w:t>
            </w:r>
          </w:p>
        </w:tc>
        <w:tc>
          <w:tcPr>
            <w:tcW w:w="1984" w:type="dxa"/>
            <w:vAlign w:val="center"/>
          </w:tcPr>
          <w:p w:rsidR="00402629" w:rsidRPr="003B7740" w:rsidRDefault="00402629" w:rsidP="00402629">
            <w:pPr>
              <w:jc w:val="center"/>
              <w:rPr>
                <w:rFonts w:ascii="Times New Roman" w:hAnsi="Times New Roman" w:cs="Times New Roman"/>
                <w:sz w:val="24"/>
                <w:szCs w:val="24"/>
                <w:lang w:val="en-US"/>
              </w:rPr>
            </w:pPr>
            <w:r w:rsidRPr="003B7740">
              <w:rPr>
                <w:rFonts w:ascii="Times New Roman" w:hAnsi="Times New Roman" w:cs="Times New Roman"/>
                <w:sz w:val="24"/>
                <w:szCs w:val="24"/>
                <w:lang w:val="en-US"/>
              </w:rPr>
              <w:t>G40.0, G40.1, G40.2, G40.3, G40.4, G40.5, G40.6, G40.7, G40.8, G40.9, R56, R56.0, R56.8</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ep1</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st15.019 «Эпилепсия (уровень 3)»</w:t>
            </w:r>
          </w:p>
        </w:tc>
        <w:tc>
          <w:tcPr>
            <w:tcW w:w="1984" w:type="dxa"/>
            <w:vAlign w:val="center"/>
          </w:tcPr>
          <w:p w:rsidR="00402629" w:rsidRPr="003B7740" w:rsidRDefault="00402629" w:rsidP="00402629">
            <w:pPr>
              <w:jc w:val="center"/>
              <w:rPr>
                <w:rFonts w:ascii="Times New Roman" w:hAnsi="Times New Roman" w:cs="Times New Roman"/>
                <w:sz w:val="24"/>
                <w:szCs w:val="24"/>
                <w:lang w:val="en-US"/>
              </w:rPr>
            </w:pPr>
            <w:r w:rsidRPr="003B7740">
              <w:rPr>
                <w:rFonts w:ascii="Times New Roman" w:hAnsi="Times New Roman" w:cs="Times New Roman"/>
                <w:sz w:val="24"/>
                <w:szCs w:val="24"/>
                <w:lang w:val="en-US"/>
              </w:rPr>
              <w:t>G40.0, G40.1, G40.2, G40.3, G40.4, G40.5, G40.6, G40.7, G40.8, G40.9</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ep2</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402629" w:rsidRPr="003B7740" w:rsidTr="00402629">
        <w:trPr>
          <w:jc w:val="center"/>
        </w:trPr>
        <w:tc>
          <w:tcPr>
            <w:tcW w:w="1526"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st15.020 «Эпилепсия (уровень 4)»</w:t>
            </w:r>
          </w:p>
        </w:tc>
        <w:tc>
          <w:tcPr>
            <w:tcW w:w="198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G40.1, G40.2, G40.3, G40.4, G40.5, G40.8, G40.9</w:t>
            </w:r>
          </w:p>
        </w:tc>
        <w:tc>
          <w:tcPr>
            <w:tcW w:w="141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ep3</w:t>
            </w:r>
          </w:p>
        </w:tc>
        <w:tc>
          <w:tcPr>
            <w:tcW w:w="5068"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9. Особенности формирования КСГ для случаев лечения неврологических заболеваний с применением ботулотоксина</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FE61B7" w:rsidRPr="003B7740" w:rsidRDefault="00FE61B7" w:rsidP="00FE61B7">
      <w:pPr>
        <w:spacing w:line="240" w:lineRule="auto"/>
        <w:ind w:firstLine="709"/>
        <w:contextualSpacing/>
        <w:jc w:val="both"/>
        <w:rPr>
          <w:rFonts w:ascii="Times New Roman" w:eastAsia="Calibri" w:hAnsi="Times New Roman" w:cs="Times New Roman"/>
          <w:sz w:val="28"/>
          <w:szCs w:val="28"/>
        </w:rPr>
      </w:pPr>
      <w:proofErr w:type="gramStart"/>
      <w:r w:rsidRPr="003B7740">
        <w:rPr>
          <w:rFonts w:ascii="Times New Roman" w:eastAsia="Calibri" w:hAnsi="Times New Roman" w:cs="Times New Roman"/>
          <w:sz w:val="28"/>
          <w:szCs w:val="28"/>
        </w:rPr>
        <w:t xml:space="preserve">Отнесение к КСГ </w:t>
      </w:r>
      <w:r w:rsidRPr="003B7740">
        <w:rPr>
          <w:rFonts w:ascii="Times New Roman" w:eastAsia="Calibri" w:hAnsi="Times New Roman" w:cs="Times New Roman"/>
          <w:sz w:val="28"/>
          <w:szCs w:val="28"/>
          <w:lang w:val="en-US"/>
        </w:rPr>
        <w:t>st</w:t>
      </w:r>
      <w:r w:rsidRPr="003B7740">
        <w:rPr>
          <w:rFonts w:ascii="Times New Roman" w:eastAsia="Calibri" w:hAnsi="Times New Roman" w:cs="Times New Roman"/>
          <w:sz w:val="28"/>
          <w:szCs w:val="28"/>
        </w:rPr>
        <w:t xml:space="preserve">15.008 и </w:t>
      </w:r>
      <w:r w:rsidRPr="003B7740">
        <w:rPr>
          <w:rFonts w:ascii="Times New Roman" w:eastAsia="Calibri" w:hAnsi="Times New Roman" w:cs="Times New Roman"/>
          <w:sz w:val="28"/>
          <w:szCs w:val="28"/>
          <w:lang w:val="en-US"/>
        </w:rPr>
        <w:t>st</w:t>
      </w:r>
      <w:r w:rsidRPr="003B7740">
        <w:rPr>
          <w:rFonts w:ascii="Times New Roman" w:eastAsia="Calibri" w:hAnsi="Times New Roman" w:cs="Times New Roman"/>
          <w:sz w:val="28"/>
          <w:szCs w:val="28"/>
        </w:rPr>
        <w:t xml:space="preserve">15.009 (в дневном стационаре – </w:t>
      </w:r>
      <w:r w:rsidRPr="003B7740">
        <w:rPr>
          <w:rFonts w:ascii="Times New Roman" w:eastAsia="Calibri" w:hAnsi="Times New Roman" w:cs="Times New Roman"/>
          <w:sz w:val="28"/>
          <w:szCs w:val="28"/>
          <w:lang w:val="en-US"/>
        </w:rPr>
        <w:t>ds</w:t>
      </w:r>
      <w:r w:rsidRPr="003B7740">
        <w:rPr>
          <w:rFonts w:ascii="Times New Roman" w:eastAsia="Calibri" w:hAnsi="Times New Roman" w:cs="Times New Roman"/>
          <w:sz w:val="28"/>
          <w:szCs w:val="28"/>
        </w:rPr>
        <w:t xml:space="preserve">15.002 и </w:t>
      </w:r>
      <w:r w:rsidRPr="003B7740">
        <w:rPr>
          <w:rFonts w:ascii="Times New Roman" w:eastAsia="Calibri" w:hAnsi="Times New Roman" w:cs="Times New Roman"/>
          <w:sz w:val="28"/>
          <w:szCs w:val="28"/>
          <w:lang w:val="en-US"/>
        </w:rPr>
        <w:t>ds</w:t>
      </w:r>
      <w:r w:rsidRPr="003B7740">
        <w:rPr>
          <w:rFonts w:ascii="Times New Roman" w:eastAsia="Calibri" w:hAnsi="Times New Roman" w:cs="Times New Roman"/>
          <w:sz w:val="28"/>
          <w:szCs w:val="28"/>
        </w:rPr>
        <w:t xml:space="preserve">15.003) производится по комбинации кода МКБ 10 (диагноза), </w:t>
      </w:r>
      <w:r w:rsidRPr="003B7740">
        <w:rPr>
          <w:rFonts w:ascii="Times New Roman" w:eastAsia="Calibri" w:hAnsi="Times New Roman" w:cs="Times New Roman"/>
          <w:strike/>
          <w:sz w:val="28"/>
          <w:szCs w:val="28"/>
        </w:rPr>
        <w:t>и</w:t>
      </w:r>
      <w:r w:rsidRPr="003B7740">
        <w:rPr>
          <w:rFonts w:ascii="Times New Roman" w:eastAsia="Calibri" w:hAnsi="Times New Roman" w:cs="Times New Roman"/>
          <w:sz w:val="28"/>
          <w:szCs w:val="28"/>
        </w:rPr>
        <w:t xml:space="preserve"> кода Номенклатуры A25.24.001.002 «Назначение ботулинического токсина при заболеваниях периферической нервной системы»</w:t>
      </w:r>
      <w:r w:rsidRPr="003B7740">
        <w:rPr>
          <w:rFonts w:ascii="Times New Roman" w:eastAsia="Calibri" w:hAnsi="Times New Roman" w:cs="Times New Roman"/>
          <w:strike/>
          <w:sz w:val="28"/>
          <w:szCs w:val="28"/>
        </w:rPr>
        <w:t>.</w:t>
      </w:r>
      <w:r w:rsidRPr="003B7740">
        <w:rPr>
          <w:rFonts w:ascii="Times New Roman" w:eastAsia="Calibri" w:hAnsi="Times New Roman" w:cs="Times New Roman"/>
          <w:sz w:val="28"/>
          <w:szCs w:val="28"/>
        </w:rPr>
        <w:t>,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ботулотоксину при других показаниях к его</w:t>
      </w:r>
      <w:proofErr w:type="gramEnd"/>
      <w:r w:rsidRPr="003B7740">
        <w:rPr>
          <w:rFonts w:ascii="Times New Roman" w:eastAsia="Calibri" w:hAnsi="Times New Roman" w:cs="Times New Roman"/>
          <w:sz w:val="28"/>
          <w:szCs w:val="28"/>
        </w:rPr>
        <w:t xml:space="preserve"> применению в соответствии с инструкцией по применению (кроме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w:t>
      </w:r>
      <w:r w:rsidRPr="003B7740">
        <w:rPr>
          <w:rFonts w:ascii="Times New Roman" w:eastAsia="Calibri" w:hAnsi="Times New Roman" w:cs="Times New Roman"/>
          <w:sz w:val="28"/>
          <w:szCs w:val="28"/>
          <w:lang w:val="en-US"/>
        </w:rPr>
        <w:t>bt</w:t>
      </w:r>
      <w:r w:rsidRPr="003B7740">
        <w:rPr>
          <w:rFonts w:ascii="Times New Roman" w:eastAsia="Calibri" w:hAnsi="Times New Roman" w:cs="Times New Roman"/>
          <w:sz w:val="28"/>
          <w:szCs w:val="28"/>
        </w:rPr>
        <w:t>1».</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10. Особенности формирования отдельных КСГ, объединяющих случаи лечения болезней системы кровообращения</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w:t>
      </w:r>
      <w:proofErr w:type="gramStart"/>
      <w:r w:rsidRPr="003B7740">
        <w:rPr>
          <w:rFonts w:ascii="Times New Roman" w:eastAsia="Times New Roman" w:hAnsi="Times New Roman" w:cs="Times New Roman"/>
          <w:sz w:val="28"/>
          <w:szCs w:val="24"/>
          <w:lang w:eastAsia="ru-RU"/>
        </w:rPr>
        <w:t>следующие</w:t>
      </w:r>
      <w:proofErr w:type="gramEnd"/>
      <w:r w:rsidRPr="003B7740">
        <w:rPr>
          <w:rFonts w:ascii="Times New Roman" w:eastAsia="Times New Roman" w:hAnsi="Times New Roman" w:cs="Times New Roman"/>
          <w:sz w:val="28"/>
          <w:szCs w:val="24"/>
          <w:lang w:eastAsia="ru-RU"/>
        </w:rPr>
        <w:t xml:space="preserve"> КСГ: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2"/>
        <w:gridCol w:w="8332"/>
      </w:tblGrid>
      <w:tr w:rsidR="00402629" w:rsidRPr="003B7740" w:rsidTr="00AC5371">
        <w:trPr>
          <w:cantSplit/>
          <w:trHeight w:val="284"/>
          <w:tblHeader/>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r>
      <w:tr w:rsidR="00402629" w:rsidRPr="003B7740" w:rsidTr="00AC5371">
        <w:trPr>
          <w:cantSplit/>
          <w:trHeight w:val="284"/>
          <w:tblHeader/>
          <w:jc w:val="center"/>
        </w:trPr>
        <w:tc>
          <w:tcPr>
            <w:tcW w:w="9464" w:type="dxa"/>
            <w:gridSpan w:val="2"/>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Круглосуточный стационар</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st13.002</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st13.005</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ритма и проводимости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st13.007</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st24.004</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Ревматические болезни сердца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st27.007</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Стенокардия (кроме </w:t>
            </w:r>
            <w:proofErr w:type="gramStart"/>
            <w:r w:rsidRPr="003B7740">
              <w:rPr>
                <w:rFonts w:ascii="Times New Roman" w:eastAsia="Times New Roman" w:hAnsi="Times New Roman" w:cs="Times New Roman"/>
                <w:sz w:val="24"/>
                <w:szCs w:val="24"/>
                <w:lang w:eastAsia="ru-RU"/>
              </w:rPr>
              <w:t>нестабильной</w:t>
            </w:r>
            <w:proofErr w:type="gramEnd"/>
            <w:r w:rsidRPr="003B7740">
              <w:rPr>
                <w:rFonts w:ascii="Times New Roman" w:eastAsia="Times New Roman" w:hAnsi="Times New Roman" w:cs="Times New Roman"/>
                <w:sz w:val="24"/>
                <w:szCs w:val="24"/>
                <w:lang w:eastAsia="ru-RU"/>
              </w:rPr>
              <w:t>), хроническая ишемическая болезнь сердца (уровень 2)</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st27.009</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сердца (уровень 2)</w:t>
            </w:r>
          </w:p>
        </w:tc>
      </w:tr>
      <w:tr w:rsidR="00402629" w:rsidRPr="003B7740" w:rsidTr="00AC5371">
        <w:trPr>
          <w:cantSplit/>
          <w:trHeight w:val="284"/>
          <w:jc w:val="center"/>
        </w:trPr>
        <w:tc>
          <w:tcPr>
            <w:tcW w:w="9464" w:type="dxa"/>
            <w:gridSpan w:val="2"/>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Дневной стационар</w:t>
            </w:r>
          </w:p>
        </w:tc>
      </w:tr>
      <w:tr w:rsidR="00402629" w:rsidRPr="003B7740" w:rsidTr="00AC5371">
        <w:trPr>
          <w:cantSplit/>
          <w:trHeight w:val="284"/>
          <w:jc w:val="center"/>
        </w:trPr>
        <w:tc>
          <w:tcPr>
            <w:tcW w:w="1132"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ds13.002</w:t>
            </w:r>
          </w:p>
        </w:tc>
        <w:tc>
          <w:tcPr>
            <w:tcW w:w="833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402629" w:rsidRPr="003B7740" w:rsidTr="00402629">
        <w:trPr>
          <w:trHeight w:val="352"/>
          <w:jc w:val="center"/>
        </w:trPr>
        <w:tc>
          <w:tcPr>
            <w:tcW w:w="1134" w:type="dxa"/>
            <w:noWrap/>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683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1809"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КЗ</w:t>
            </w:r>
            <w:proofErr w:type="gramEnd"/>
          </w:p>
        </w:tc>
      </w:tr>
      <w:tr w:rsidR="00402629" w:rsidRPr="003B7740" w:rsidTr="00402629">
        <w:trPr>
          <w:trHeight w:val="246"/>
          <w:jc w:val="center"/>
        </w:trPr>
        <w:tc>
          <w:tcPr>
            <w:tcW w:w="1134" w:type="dxa"/>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st15.015</w:t>
            </w:r>
          </w:p>
        </w:tc>
        <w:tc>
          <w:tcPr>
            <w:tcW w:w="683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2)</w:t>
            </w:r>
          </w:p>
        </w:tc>
        <w:tc>
          <w:tcPr>
            <w:tcW w:w="180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3,12</w:t>
            </w:r>
          </w:p>
        </w:tc>
      </w:tr>
      <w:tr w:rsidR="00402629" w:rsidRPr="003B7740" w:rsidTr="00402629">
        <w:trPr>
          <w:trHeight w:val="236"/>
          <w:jc w:val="center"/>
        </w:trPr>
        <w:tc>
          <w:tcPr>
            <w:tcW w:w="1134" w:type="dxa"/>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c>
          <w:tcPr>
            <w:tcW w:w="683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Инфаркт мозга (уровень 3)</w:t>
            </w:r>
          </w:p>
        </w:tc>
        <w:tc>
          <w:tcPr>
            <w:tcW w:w="180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4,51</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Классификационные критерии отнесения к КСГ st15.015 и st15.016:</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402629" w:rsidRPr="003B7740" w:rsidTr="00402629">
        <w:trPr>
          <w:trHeight w:val="288"/>
          <w:jc w:val="center"/>
        </w:trPr>
        <w:tc>
          <w:tcPr>
            <w:tcW w:w="2169"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569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A06.12.031.001</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Церебральная ангиография тотальная селективная</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A05.12.006</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Магнитно-резонансная ангиография с контрастированием (одна область)</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A06.12.056</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Компьютерно-томографическая ангиография сосудов головного мозга</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576"/>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A25.30.036.002</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st15.015</w:t>
            </w:r>
          </w:p>
        </w:tc>
      </w:tr>
      <w:tr w:rsidR="00402629" w:rsidRPr="003B7740" w:rsidTr="00402629">
        <w:trPr>
          <w:trHeight w:val="288"/>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A06.12.031</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Церебральная ангиография</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r w:rsidR="00402629" w:rsidRPr="003B7740" w:rsidTr="00402629">
        <w:trPr>
          <w:trHeight w:val="864"/>
          <w:jc w:val="center"/>
        </w:trPr>
        <w:tc>
          <w:tcPr>
            <w:tcW w:w="2169"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A25.30.036.003</w:t>
            </w:r>
          </w:p>
        </w:tc>
        <w:tc>
          <w:tcPr>
            <w:tcW w:w="5698"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st15.016</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 xml:space="preserve">КСГ st25.004 «Диагностическое обследование </w:t>
      </w:r>
      <w:proofErr w:type="gramStart"/>
      <w:r w:rsidRPr="003B7740">
        <w:rPr>
          <w:rFonts w:ascii="Times New Roman" w:eastAsia="Times New Roman" w:hAnsi="Times New Roman" w:cs="Times New Roman"/>
          <w:b/>
          <w:sz w:val="28"/>
          <w:szCs w:val="24"/>
          <w:lang w:eastAsia="ru-RU"/>
        </w:rPr>
        <w:t>сердечно-сосудистой</w:t>
      </w:r>
      <w:proofErr w:type="gramEnd"/>
      <w:r w:rsidRPr="003B7740">
        <w:rPr>
          <w:rFonts w:ascii="Times New Roman" w:eastAsia="Times New Roman" w:hAnsi="Times New Roman" w:cs="Times New Roman"/>
          <w:b/>
          <w:sz w:val="28"/>
          <w:szCs w:val="24"/>
          <w:lang w:eastAsia="ru-RU"/>
        </w:rPr>
        <w:t xml:space="preserve"> системы» (ds25.001 «Диагностическое обследование сердечно-сосудистой системы»)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w:t>
      </w:r>
      <w:r w:rsidR="0005598C" w:rsidRPr="003B7740">
        <w:rPr>
          <w:rFonts w:ascii="Times New Roman" w:eastAsia="Times New Roman" w:hAnsi="Times New Roman" w:cs="Times New Roman"/>
          <w:sz w:val="28"/>
          <w:szCs w:val="24"/>
          <w:lang w:eastAsia="ru-RU"/>
        </w:rPr>
        <w:t>ом числе относящийся к диапазон</w:t>
      </w:r>
      <w:r w:rsidRPr="003B7740">
        <w:rPr>
          <w:rFonts w:ascii="Times New Roman" w:eastAsia="Times New Roman" w:hAnsi="Times New Roman" w:cs="Times New Roman"/>
          <w:sz w:val="28"/>
          <w:szCs w:val="24"/>
          <w:lang w:eastAsia="ru-RU"/>
        </w:rPr>
        <w:t xml:space="preserve">ам «I.» </w:t>
      </w:r>
      <w:r w:rsidR="0005598C" w:rsidRPr="003B7740">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и Q20-Q28 по МКБ 10 для болезней системы кровообращения.</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группы:</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r>
        <w:rPr>
          <w:noProof/>
          <w:lang w:eastAsia="ru-RU"/>
        </w:rPr>
        <mc:AlternateContent>
          <mc:Choice Requires="wps">
            <w:drawing>
              <wp:anchor distT="0" distB="0" distL="114300" distR="114300" simplePos="0" relativeHeight="251663360" behindDoc="0" locked="0" layoutInCell="1" allowOverlap="1" wp14:anchorId="458BF1A4" wp14:editId="24C1FDF1">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05" style="position:absolute;margin-left:393.35pt;margin-top:55.45pt;width:65.9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4137C677" wp14:editId="13C59AC0">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356.55pt;margin-top:71pt;width:36.6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Pr>
          <w:noProof/>
          <w:lang w:eastAsia="ru-RU"/>
        </w:rPr>
        <mc:AlternateContent>
          <mc:Choice Requires="wpg">
            <w:drawing>
              <wp:inline distT="0" distB="0" distL="0" distR="0" wp14:anchorId="1ECE7139" wp14:editId="70DA5765">
                <wp:extent cx="5829300" cy="1171575"/>
                <wp:effectExtent l="9525" t="9525" r="9525" b="9525"/>
                <wp:docPr id="5"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Группа 253"/>
                        <wpg:cNvGrpSpPr>
                          <a:grpSpLocks/>
                        </wpg:cNvGrpSpPr>
                        <wpg:grpSpPr bwMode="auto">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headEnd/>
                              <a:tailEnd/>
                            </a:ln>
                          </wps:spPr>
                          <wps:txbx>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headEnd/>
                              <a:tailEnd/>
                            </a:ln>
                          </wps:spPr>
                          <wps:txbx>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06" style="width:459pt;height:92.25pt;mso-position-horizontal-relative:char;mso-position-vertical-relative:line" coordorigin="377,8780" coordsize="58302,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">
                <v:shape id="Соединительная линия уступом 252" o:spid="_x0000_s1107"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cdMMAAADaAAAADwAAAGRycy9kb3ducmV2LnhtbESPzWrDMBCE74G+g9hCL6GR04AxbpRQ&#10;bArFt/xQelysjWVirYylOq6fvioUchxm5htmu59sJ0YafOtYwXqVgCCunW65UXA+vT9nIHxA1tg5&#10;JgU/5GG/e1hsMdfuxgcaj6EREcI+RwUmhD6X0teGLPqV64mjd3GDxRDl0Eg94C3CbSdfkiSVFluO&#10;CwZ7KgzV1+O3VfC1rsbSl5vlZ0HZPBtK62pKlXp6nN5eQQSawj383/7QClL4uxJv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KXHTDAAAA2gAAAA8AAAAAAAAAAAAA&#10;AAAAoQIAAGRycy9kb3ducmV2LnhtbFBLBQYAAAAABAAEAPkAAACRAwAAAAA=&#10;" strokeweight="1.5pt">
                  <v:stroke endarrow="block"/>
                </v:shape>
                <v:group id="Группа 253" o:spid="_x0000_s1108" style="position:absolute;left:377;top:8780;width:58302;height:11735" coordorigin="377,8780" coordsize="58301,1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259" o:spid="_x0000_s1109" style="position:absolute;left:3000;top:9327;width:13000;height:11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Jr7sA&#10;AADaAAAADwAAAGRycy9kb3ducmV2LnhtbERPSwrCMBDdC94hjODOpiqIVKOIUhBd+QG3QzO21WZS&#10;mljr7c1CcPl4/+W6M5VoqXGlZQXjKAZBnFldcq7geklHcxDOI2usLJOCDzlYr/q9JSbavvlE7dnn&#10;IoSwS1BB4X2dSOmyggy6yNbEgbvbxqAPsMmlbvAdwk0lJ3E8kwZLDg0F1rQtKHueX0bBNL0dSpml&#10;uzb+nFI/I3t0j71Sw0G3WYDw1Pm/+Ofeaw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Yia+7AAAA2gAAAA8AAAAAAAAAAAAAAAAAmAIAAGRycy9kb3ducmV2Lnht&#10;bFBLBQYAAAAABAAEAPUAAACAAwAAAAA=&#10;" fillcolor="#e2f0d9"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v:textbox>
                  </v:rect>
                  <v:rect id="Прямоугольник 260" o:spid="_x0000_s1110"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sNMEA&#10;AADaAAAADwAAAGRycy9kb3ducmV2LnhtbESPQWvCQBSE7wX/w/IEb3VjhaBpNiKWgOgpKvT6yL4m&#10;qdm3IbvG+O/dQsHjMDPfMOlmNK0YqHeNZQWLeQSCuLS64UrB5Zy/r0A4j6yxtUwKHuRgk03eUky0&#10;vXNBw8lXIkDYJaig9r5LpHRlTQbd3HbEwfuxvUEfZF9J3eM9wE0rP6IolgYbDgs1drSrqbyebkbB&#10;Mv8+NLLMv4boUeQ+Jnt0v3ulZtNx+wnC0+hf4f/2XitYw9+Vc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ULDTBAAAA2gAAAA8AAAAAAAAAAAAAAAAAmAIAAGRycy9kb3du&#10;cmV2LnhtbFBLBQYAAAAABAAEAPUAAACGAwAAAAA=&#10;" fillcolor="#e2f0d9"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rsidR="00272913" w:rsidRPr="007E22CC" w:rsidRDefault="00272913"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v:textbox>
                  </v:rect>
                  <v:rect id="Прямоугольник 261" o:spid="_x0000_s1111"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xYMIA&#10;AADbAAAADwAAAGRycy9kb3ducmV2LnhtbESPT4vCQAzF74LfYYjgzU53BZGuo8guBdGTf2CvoZNt&#10;u3YypTPW+u3NQfCW8F7e+2W1GVyjeupC7dnAR5KCIi68rbk0cDnnsyWoEJEtNp7JwIMCbNbj0Qoz&#10;6+98pP4USyUhHDI0UMXYZlqHoiKHIfEtsWh/vnMYZe1KbTu8S7hr9GeaLrTDmqWhwpa+Kyqup5sz&#10;MM9/97Uu8p8+fRzzuCB/CP87Y6aTYfsFKtIQ3+bX9c4K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rFgwgAAANsAAAAPAAAAAAAAAAAAAAAAAJgCAABkcnMvZG93&#10;bnJldi54bWxQSwUGAAAAAAQABAD1AAAAhwMAAAAA&#10;" fillcolor="#e2f0d9"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v:textbox>
                  </v:rect>
                  <v:rect id="Прямоугольник 262" o:spid="_x0000_s1112"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7wA&#10;AADbAAAADwAAAGRycy9kb3ducmV2LnhtbERPSwrCMBDdC94hjOBOUxVEqlFEKYiu/IDboRnbajMp&#10;Taz19kYQ3M3jfWexak0pGqpdYVnBaBiBIE6tLjhTcDkngxkI55E1lpZJwZscrJbdzgJjbV98pObk&#10;MxFC2MWoIPe+iqV0aU4G3dBWxIG72dqgD7DOpK7xFcJNKcdRNJUGCw4NOVa0ySl9nJ5GwSS57guZ&#10;Jtsmeh8TPyV7cPedUv1eu56D8NT6v/jn3ukwfwT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jhT7vAAAANsAAAAPAAAAAAAAAAAAAAAAAJgCAABkcnMvZG93bnJldi54&#10;bWxQSwUGAAAAAAQABAD1AAAAgQMAAAAA&#10;" fillcolor="#e2f0d9" strokeweight="1.5pt">
                    <v:textbox inset="0,0,0,0">
                      <w:txbxContent>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rsidR="00272913" w:rsidRPr="007E22CC" w:rsidRDefault="00272913"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TqccQAAADbAAAADwAAAGRycy9kb3ducmV2LnhtbERPTWvCQBC9C/0PyxR6kbppiq1EV0kL&#10;pTlZqkLxNmbHJDQ7G7Krif56VxC8zeN9zmzRm1ocqXWVZQUvowgEcW51xYWCzfrreQLCeWSNtWVS&#10;cCIHi/nDYIaJth3/0nHlCxFC2CWooPS+SaR0eUkG3cg2xIHb29agD7AtpG6xC+GmlnEUvUmDFYeG&#10;Ehv6LCn/Xx2Mgvf1doz+45z9bZavP0P63h1SuVPq6bFPpyA89f4uvrkzHebHcP0lH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OpxxAAAANsAAAAPAAAAAAAAAAAA&#10;AAAAAKECAABkcnMvZG93bnJldi54bWxQSwUGAAAAAAQABAD5AAAAkgM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TCzMEAAADbAAAADwAAAGRycy9kb3ducmV2LnhtbERP32vCMBB+H/g/hBN8m6kKIp1RRBQU&#10;Gbgqw8ejubVlzaUm0db/fhEGvt3H9/Pmy87U4k7OV5YVjIYJCOLc6ooLBefT9n0GwgdkjbVlUvAg&#10;D8tF722OqbYtf9E9C4WIIexTVFCG0KRS+rwkg35oG+LI/VhnMEToCqkdtjHc1HKcJFNpsOLYUGJD&#10;65Ly3+xmFIztRreX42G/vma7y+r708381Ck16HerDxCBuvAS/7t3Os6fwPOXeI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lMLMwQAAANsAAAAPAAAAAAAAAAAAAAAA&#10;AKECAABkcnMvZG93bnJldi54bWxQSwUGAAAAAAQABAD5AAAAjwM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cr8IAAADbAAAADwAAAGRycy9kb3ducmV2LnhtbERPTWvCQBC9C/6HZYTe6kYrtURXKYWI&#10;WjyY6sHbkB2TYHY27K6a/vuuUPA2j/c582VnGnEj52vLCkbDBARxYXXNpYLDT/b6AcIHZI2NZVLw&#10;Sx6Wi35vjqm2d97TLQ+liCHsU1RQhdCmUvqiIoN+aFviyJ2tMxgidKXUDu8x3DRynCTv0mDNsaHC&#10;lr4qKi751Sgw5XQTjqfRapdtv12np9nbOT8q9TLoPmcgAnXhKf53r3WcP4H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Wcr8IAAADbAAAADwAAAAAAAAAAAAAA&#10;AAChAgAAZHJzL2Rvd25yZXYueG1sUEsFBgAAAAAEAAQA+QAAAJADAAAAAA==&#10;" strokeweight="1.5pt">
                    <v:stroke endarrow="block"/>
                  </v:shape>
                  <v:rect id="Прямоугольник 266" o:spid="_x0000_s1116"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b2cAA&#10;AADbAAAADwAAAGRycy9kb3ducmV2LnhtbERPS4vCMBC+C/6HMII3TRXXRzWKCIJ4WNbHwePYjE2x&#10;mZQmav33m4UFb/PxPWexamwpnlT7wrGCQT8BQZw5XXCu4Hza9qYgfEDWWDomBW/ysFq2WwtMtXvx&#10;gZ7HkIsYwj5FBSaEKpXSZ4Ys+r6riCN3c7XFEGGdS13jK4bbUg6TZCwtFhwbDFa0MZTdjw+roBlO&#10;RtJevm9SX2aGit3+531FpbqdZj0HEagJH/G/e6fj/C/4+yUe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ab2cAAAADbAAAADwAAAAAAAAAAAAAAAACYAgAAZHJzL2Rvd25y&#10;ZXYueG1sUEsFBgAAAAAEAAQA9QAAAIUDAAAAAA==&#10;" strokeweight="1.5pt">
                    <v:textbox inset="0,0,0,0">
                      <w:txbxContent>
                        <w:p w:rsidR="00272913" w:rsidRPr="007E22CC" w:rsidRDefault="00272913"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zdm8YAAADbAAAADwAAAGRycy9kb3ducmV2LnhtbESPQWvCQBCF74L/YRnBi9RNFduSuoot&#10;lHpSjELpbcxOk9DsbMiuGvvrOwfB2wzvzXvfzJedq9WZ2lB5NvA4TkAR595WXBg47D8eXkCFiGyx&#10;9kwGrhRguej35phaf+EdnbNYKAnhkKKBMsYm1TrkJTkMY98Qi/bjW4dR1rbQtsWLhLtaT5LkSTus&#10;WBpKbOi9pPw3OzkDz/vvGca3v/XXYTPdjujzeFrpozHDQbd6BRWpi3fz7XptBV9g5Rc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c3ZvGAAAA2wAAAA8AAAAAAAAA&#10;AAAAAAAAoQIAAGRycy9kb3ducmV2LnhtbFBLBQYAAAAABAAEAPkAAACUAwAAAAA=&#10;" strokeweight="1.5pt">
                    <v:stroke endarrow="block" joinstyle="miter"/>
                  </v:shape>
                </v:group>
                <w10:anchorlock/>
              </v:group>
            </w:pict>
          </mc:Fallback>
        </mc:AlternateConten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для случаев проведения тромболитической терапии при инфаркте миокада и легочной эмболии (КСГ st13.008-st13.010)</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Отнесение к КСГ случаев проведения тромболитической терапии при инфаркте миокада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w:t>
      </w:r>
      <w:proofErr w:type="gramEnd"/>
      <w:r w:rsidRPr="003B7740">
        <w:rPr>
          <w:rFonts w:ascii="Times New Roman" w:eastAsia="Times New Roman" w:hAnsi="Times New Roman" w:cs="Times New Roman"/>
          <w:sz w:val="28"/>
          <w:szCs w:val="24"/>
          <w:lang w:eastAsia="ru-RU"/>
        </w:rPr>
        <w:t xml:space="preserve"> Детальное описание группировки </w:t>
      </w:r>
      <w:proofErr w:type="gramStart"/>
      <w:r w:rsidRPr="003B7740">
        <w:rPr>
          <w:rFonts w:ascii="Times New Roman" w:eastAsia="Times New Roman" w:hAnsi="Times New Roman" w:cs="Times New Roman"/>
          <w:sz w:val="28"/>
          <w:szCs w:val="24"/>
          <w:lang w:eastAsia="ru-RU"/>
        </w:rPr>
        <w:t>указанных</w:t>
      </w:r>
      <w:proofErr w:type="gramEnd"/>
      <w:r w:rsidRPr="003B7740">
        <w:rPr>
          <w:rFonts w:ascii="Times New Roman" w:eastAsia="Times New Roman" w:hAnsi="Times New Roman" w:cs="Times New Roman"/>
          <w:sz w:val="28"/>
          <w:szCs w:val="24"/>
          <w:lang w:eastAsia="ru-RU"/>
        </w:rPr>
        <w:t xml:space="preserve"> КСГ представлено в таблице.</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264"/>
        <w:gridCol w:w="1134"/>
        <w:gridCol w:w="4360"/>
      </w:tblGrid>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 МНН</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МНН лекарственных препаратов</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 КСГ</w:t>
            </w:r>
          </w:p>
        </w:tc>
        <w:tc>
          <w:tcPr>
            <w:tcW w:w="4360"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Наименование КСГ</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flt1</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Стрептокиназа</w:t>
            </w:r>
          </w:p>
        </w:tc>
        <w:tc>
          <w:tcPr>
            <w:tcW w:w="113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st13.008</w:t>
            </w:r>
          </w:p>
        </w:tc>
        <w:tc>
          <w:tcPr>
            <w:tcW w:w="4360"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flt2</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134"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st13.009</w:t>
            </w:r>
          </w:p>
        </w:tc>
        <w:tc>
          <w:tcPr>
            <w:tcW w:w="4360"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flt3</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Проурокиназа</w:t>
            </w:r>
          </w:p>
        </w:tc>
        <w:tc>
          <w:tcPr>
            <w:tcW w:w="1134" w:type="dxa"/>
            <w:vMerge/>
            <w:vAlign w:val="center"/>
          </w:tcPr>
          <w:p w:rsidR="00402629" w:rsidRPr="003B7740" w:rsidRDefault="00402629" w:rsidP="00402629">
            <w:pPr>
              <w:jc w:val="center"/>
              <w:rPr>
                <w:rFonts w:ascii="Times New Roman" w:hAnsi="Times New Roman" w:cs="Times New Roman"/>
                <w:sz w:val="24"/>
                <w:szCs w:val="24"/>
              </w:rPr>
            </w:pPr>
          </w:p>
        </w:tc>
        <w:tc>
          <w:tcPr>
            <w:tcW w:w="4360" w:type="dxa"/>
            <w:vMerge/>
            <w:vAlign w:val="center"/>
          </w:tcPr>
          <w:p w:rsidR="00402629" w:rsidRPr="003B7740" w:rsidRDefault="00402629" w:rsidP="00402629">
            <w:pPr>
              <w:jc w:val="center"/>
              <w:rPr>
                <w:rFonts w:ascii="Times New Roman" w:hAnsi="Times New Roman" w:cs="Times New Roman"/>
                <w:sz w:val="24"/>
                <w:szCs w:val="24"/>
              </w:rPr>
            </w:pP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flt4</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Алтеплаза</w:t>
            </w:r>
          </w:p>
        </w:tc>
        <w:tc>
          <w:tcPr>
            <w:tcW w:w="1134"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st13.010</w:t>
            </w:r>
          </w:p>
        </w:tc>
        <w:tc>
          <w:tcPr>
            <w:tcW w:w="4360" w:type="dxa"/>
            <w:vMerge w:val="restart"/>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r>
      <w:tr w:rsidR="00402629" w:rsidRPr="003B7740" w:rsidTr="00402629">
        <w:trPr>
          <w:jc w:val="center"/>
        </w:trPr>
        <w:tc>
          <w:tcPr>
            <w:tcW w:w="813"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flt5</w:t>
            </w:r>
          </w:p>
        </w:tc>
        <w:tc>
          <w:tcPr>
            <w:tcW w:w="326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Тенектеплаза</w:t>
            </w:r>
          </w:p>
        </w:tc>
        <w:tc>
          <w:tcPr>
            <w:tcW w:w="1134" w:type="dxa"/>
            <w:vMerge/>
            <w:vAlign w:val="center"/>
          </w:tcPr>
          <w:p w:rsidR="00402629" w:rsidRPr="003B7740" w:rsidRDefault="00402629" w:rsidP="00402629">
            <w:pPr>
              <w:jc w:val="center"/>
              <w:rPr>
                <w:rFonts w:ascii="Times New Roman" w:hAnsi="Times New Roman" w:cs="Times New Roman"/>
                <w:sz w:val="24"/>
                <w:szCs w:val="24"/>
              </w:rPr>
            </w:pPr>
          </w:p>
        </w:tc>
        <w:tc>
          <w:tcPr>
            <w:tcW w:w="4360" w:type="dxa"/>
            <w:vMerge/>
            <w:vAlign w:val="center"/>
          </w:tcPr>
          <w:p w:rsidR="00402629" w:rsidRPr="003B7740" w:rsidRDefault="00402629" w:rsidP="00402629">
            <w:pPr>
              <w:jc w:val="center"/>
              <w:rPr>
                <w:rFonts w:ascii="Times New Roman" w:hAnsi="Times New Roman" w:cs="Times New Roman"/>
                <w:sz w:val="24"/>
                <w:szCs w:val="24"/>
              </w:rPr>
            </w:pP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&lt;*&gt; Оплата по КСГ осуществляется в случае назначения лекарственного препарата по решению врачебной комиссии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11. Особенности формирования КСГ, классифицирующих случаи диагностики и лечения злокачественных новообразований</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Лекарственная терапия злокачественных новообразований (КСГ st08.001-st08.003, st19.062-st19.074, st19.090-st19.102, ds08.001-ds08.003, ds19.037-ds19.049, ds19.063-ds19.078)</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случаев к группам st19.062-st19.074 и ds19.037-ds19.049,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1: схема sh0024 – Винорелбин 25-30 мг/м² в 1-й, 8-й дни; цикл 21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Количество дней введения в тарифе – 1.</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Схема sh0024.1 – Винорелбин 25-30 мг/м² в 1-й, 8-й дни; цикл 21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Количество дней введения в тарифе – 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2: схема sh0695 – Фторурацил 375-425 мг/м² в 1-5-й дни + кальция фолинат 20 мг/м² в 1-5-й дни; цикл 28 дней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Количество дней введения в тарифе – 5.</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w:t>
      </w:r>
      <w:proofErr w:type="gramStart"/>
      <w:r w:rsidRPr="003B7740">
        <w:rPr>
          <w:rFonts w:ascii="Times New Roman" w:eastAsia="Times New Roman" w:hAnsi="Times New Roman" w:cs="Times New Roman"/>
          <w:i/>
          <w:sz w:val="28"/>
          <w:szCs w:val="24"/>
          <w:lang w:eastAsia="ru-RU"/>
        </w:rPr>
        <w:t>лекарственных</w:t>
      </w:r>
      <w:proofErr w:type="gramEnd"/>
      <w:r w:rsidRPr="003B7740">
        <w:rPr>
          <w:rFonts w:ascii="Times New Roman" w:eastAsia="Times New Roman" w:hAnsi="Times New Roman" w:cs="Times New Roman"/>
          <w:i/>
          <w:sz w:val="28"/>
          <w:szCs w:val="24"/>
          <w:lang w:eastAsia="ru-RU"/>
        </w:rPr>
        <w:t xml:space="preserve"> препарата.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Например:</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Пациенту проводится химиотерапия в режиме винорелбин 25 мг/м² в 1-й, 8-й дни + трастузумаб 6 мг/кг (нагрузочная доза 8мг/кг) в 1-й день; цикл 21 день.</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расчете стоимости случаев лекарственной терапии учтены при </w:t>
      </w:r>
      <w:proofErr w:type="gramStart"/>
      <w:r w:rsidRPr="003B7740">
        <w:rPr>
          <w:rFonts w:ascii="Times New Roman" w:eastAsia="Times New Roman" w:hAnsi="Times New Roman" w:cs="Times New Roman"/>
          <w:sz w:val="28"/>
          <w:szCs w:val="24"/>
          <w:lang w:eastAsia="ru-RU"/>
        </w:rPr>
        <w:t>необходимости</w:t>
      </w:r>
      <w:proofErr w:type="gramEnd"/>
      <w:r w:rsidRPr="003B7740">
        <w:rPr>
          <w:rFonts w:ascii="Times New Roman" w:eastAsia="Times New Roman" w:hAnsi="Times New Roman" w:cs="Times New Roman"/>
          <w:sz w:val="28"/>
          <w:szCs w:val="24"/>
          <w:lang w:eastAsia="ru-RU"/>
        </w:rPr>
        <w:t xml:space="preserve">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sz w:val="28"/>
          <w:szCs w:val="24"/>
          <w:lang w:eastAsia="ru-RU"/>
        </w:rPr>
        <w:t xml:space="preserve">Нагрузочные дозы отражены в названии и описании схемы, </w:t>
      </w:r>
      <w:r w:rsidRPr="003B7740">
        <w:rPr>
          <w:rFonts w:ascii="Times New Roman" w:eastAsia="Times New Roman" w:hAnsi="Times New Roman" w:cs="Times New Roman"/>
          <w:i/>
          <w:sz w:val="28"/>
          <w:szCs w:val="24"/>
          <w:lang w:eastAsia="ru-RU"/>
        </w:rPr>
        <w:t>например: Схема sh0218 Цетуксимаб (описание схемы - Цетуксимаб 250 мг/м</w:t>
      </w:r>
      <w:proofErr w:type="gramStart"/>
      <w:r w:rsidRPr="003B7740">
        <w:rPr>
          <w:rFonts w:ascii="Times New Roman" w:eastAsia="Times New Roman" w:hAnsi="Times New Roman" w:cs="Times New Roman"/>
          <w:i/>
          <w:sz w:val="28"/>
          <w:szCs w:val="24"/>
          <w:vertAlign w:val="superscript"/>
          <w:lang w:eastAsia="ru-RU"/>
        </w:rPr>
        <w:t>2</w:t>
      </w:r>
      <w:proofErr w:type="gramEnd"/>
      <w:r w:rsidRPr="003B7740">
        <w:rPr>
          <w:rFonts w:ascii="Times New Roman" w:eastAsia="Times New Roman" w:hAnsi="Times New Roman" w:cs="Times New Roman"/>
          <w:i/>
          <w:sz w:val="28"/>
          <w:szCs w:val="24"/>
          <w:lang w:eastAsia="ru-RU"/>
        </w:rPr>
        <w:t xml:space="preserve"> (нагрузочная доза 400 мг/м</w:t>
      </w:r>
      <w:r w:rsidRPr="003B7740">
        <w:rPr>
          <w:rFonts w:ascii="Times New Roman" w:eastAsia="Times New Roman" w:hAnsi="Times New Roman" w:cs="Times New Roman"/>
          <w:i/>
          <w:sz w:val="28"/>
          <w:szCs w:val="24"/>
          <w:vertAlign w:val="superscript"/>
          <w:lang w:eastAsia="ru-RU"/>
        </w:rPr>
        <w:t>2</w:t>
      </w:r>
      <w:r w:rsidRPr="003B7740">
        <w:rPr>
          <w:rFonts w:ascii="Times New Roman" w:eastAsia="Times New Roman" w:hAnsi="Times New Roman" w:cs="Times New Roman"/>
          <w:i/>
          <w:sz w:val="28"/>
          <w:szCs w:val="24"/>
          <w:lang w:eastAsia="ru-RU"/>
        </w:rPr>
        <w:t>) в 1-й день; цикл 7 дней) – подразумевает нагрузочную дозу цетуксимаба 400 мг/м</w:t>
      </w:r>
      <w:r w:rsidRPr="003B7740">
        <w:rPr>
          <w:rFonts w:ascii="Times New Roman" w:eastAsia="Times New Roman" w:hAnsi="Times New Roman" w:cs="Times New Roman"/>
          <w:i/>
          <w:sz w:val="28"/>
          <w:szCs w:val="24"/>
          <w:vertAlign w:val="superscript"/>
          <w:lang w:eastAsia="ru-RU"/>
        </w:rPr>
        <w:t>2</w:t>
      </w:r>
      <w:r w:rsidRPr="003B7740">
        <w:rPr>
          <w:rFonts w:ascii="Times New Roman" w:eastAsia="Times New Roman" w:hAnsi="Times New Roman" w:cs="Times New Roman"/>
          <w:i/>
          <w:sz w:val="28"/>
          <w:szCs w:val="24"/>
          <w:lang w:eastAsia="ru-RU"/>
        </w:rPr>
        <w:t>.</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случаев лекарственного лечения с применением схем, </w:t>
      </w:r>
      <w:r w:rsidRPr="003B7740">
        <w:rPr>
          <w:rFonts w:ascii="Times New Roman" w:eastAsia="Times New Roman" w:hAnsi="Times New Roman" w:cs="Times New Roman"/>
          <w:sz w:val="28"/>
          <w:szCs w:val="24"/>
          <w:lang w:eastAsia="ru-RU"/>
        </w:rPr>
        <w:br/>
        <w:t>не включенных в справочник в качестве классификационного критерия, производится по кодам sh9001 или sh9002 по следующему правилу:</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801"/>
      </w:tblGrid>
      <w:tr w:rsidR="00402629" w:rsidRPr="003B7740" w:rsidTr="00402629">
        <w:trPr>
          <w:trHeight w:val="630"/>
          <w:jc w:val="center"/>
        </w:trPr>
        <w:tc>
          <w:tcPr>
            <w:tcW w:w="2122"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sh9001</w:t>
            </w:r>
          </w:p>
        </w:tc>
        <w:tc>
          <w:tcPr>
            <w:tcW w:w="7801" w:type="dxa"/>
            <w:vAlign w:val="center"/>
            <w:hideMark/>
          </w:tcPr>
          <w:p w:rsidR="00402629" w:rsidRPr="003B7740" w:rsidRDefault="00402629" w:rsidP="006F767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Прочие схемы лекарственной терапии при злокачественных новообразованиях (кроме лимфоидной и кроветворной тканей):</w:t>
            </w:r>
            <w:proofErr w:type="gramEnd"/>
            <w:r w:rsidRPr="003B7740">
              <w:rPr>
                <w:rFonts w:ascii="Times New Roman" w:eastAsia="Times New Roman" w:hAnsi="Times New Roman" w:cs="Times New Roman"/>
                <w:sz w:val="24"/>
                <w:szCs w:val="24"/>
                <w:lang w:eastAsia="ru-RU"/>
              </w:rPr>
              <w:t xml:space="preserve"> </w:t>
            </w:r>
            <w:proofErr w:type="gramStart"/>
            <w:r w:rsidR="00B61196" w:rsidRPr="003B7740">
              <w:rPr>
                <w:rFonts w:ascii="Times New Roman" w:eastAsia="Times New Roman" w:hAnsi="Times New Roman" w:cs="Times New Roman"/>
                <w:sz w:val="24"/>
                <w:szCs w:val="24"/>
                <w:lang w:eastAsia="ru-RU"/>
              </w:rPr>
              <w:t>C00, C01, C02, C03, C04, C05, C06, C07, C08, C09, C10, C11, C12, C13, C15, C16, C18, C19, C20, C21, C22, C23, C24.0, C25, C30, C31, C32, C33, C34, C38.1, C38.2, C38.3, C40, C41, C43, C44, C45, C49, C51, C52, C53, C54, C56, C57, C58, C60, C61, C62, C64, C65, C66, C67, C68.0, C73, D00-D09</w:t>
            </w:r>
            <w:proofErr w:type="gramEnd"/>
          </w:p>
        </w:tc>
      </w:tr>
      <w:tr w:rsidR="00402629" w:rsidRPr="003B7740" w:rsidTr="00402629">
        <w:trPr>
          <w:trHeight w:val="870"/>
          <w:jc w:val="center"/>
        </w:trPr>
        <w:tc>
          <w:tcPr>
            <w:tcW w:w="2122"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sh9002</w:t>
            </w:r>
          </w:p>
        </w:tc>
        <w:tc>
          <w:tcPr>
            <w:tcW w:w="7801"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Прочие схемы лекарственной терапии при иных злокачественных новообразованиях (кроме лимфоидной и кроветворной тканей):</w:t>
            </w:r>
            <w:proofErr w:type="gramEnd"/>
            <w:r w:rsidRPr="003B7740">
              <w:rPr>
                <w:rFonts w:ascii="Times New Roman" w:eastAsia="Times New Roman" w:hAnsi="Times New Roman" w:cs="Times New Roman"/>
                <w:sz w:val="24"/>
                <w:szCs w:val="24"/>
                <w:lang w:eastAsia="ru-RU"/>
              </w:rPr>
              <w:t xml:space="preserve"> </w:t>
            </w:r>
            <w:r w:rsidR="00B61196" w:rsidRPr="003B7740">
              <w:rPr>
                <w:rFonts w:ascii="Times New Roman" w:eastAsia="Times New Roman" w:hAnsi="Times New Roman" w:cs="Times New Roman"/>
                <w:sz w:val="24"/>
                <w:szCs w:val="24"/>
                <w:lang w:eastAsia="ru-RU"/>
              </w:rPr>
              <w:t>C14, C17, C24.1, C24.8, C24.9, C26, C37, C38.0, C38.4, C38.8, C39, C46, C47, C48, C50, C55, C63, C68.1, C68.8, C68.9, C69, C70, C71, C72, C74, C75, C76, C77, C78, C79, C80, C97</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случаях применения sh9001 и sh9002 обязательно проведение экспертизы качества медицинской помощи.</w:t>
      </w:r>
    </w:p>
    <w:p w:rsidR="00FE61B7" w:rsidRPr="003B7740" w:rsidRDefault="00FE61B7" w:rsidP="00FE61B7">
      <w:pPr>
        <w:widowControl w:val="0"/>
        <w:autoSpaceDE w:val="0"/>
        <w:autoSpaceDN w:val="0"/>
        <w:spacing w:after="0" w:line="240" w:lineRule="auto"/>
        <w:ind w:firstLine="567"/>
        <w:jc w:val="both"/>
        <w:rPr>
          <w:rFonts w:ascii="Times New Roman" w:eastAsia="Calibri" w:hAnsi="Times New Roman" w:cs="Times New Roman"/>
          <w:sz w:val="28"/>
          <w:szCs w:val="28"/>
        </w:rPr>
      </w:pPr>
      <w:r w:rsidRPr="003B7740">
        <w:rPr>
          <w:rFonts w:ascii="Times New Roman" w:eastAsia="Calibri" w:hAnsi="Times New Roman" w:cs="Times New Roman"/>
          <w:sz w:val="28"/>
          <w:szCs w:val="28"/>
        </w:rPr>
        <w:t xml:space="preserve">Также в 2021 году кодируются как sh9001 и sh9002 (в зависимости от диагноза) схемы с </w:t>
      </w:r>
      <w:r w:rsidRPr="003B7740">
        <w:rPr>
          <w:rFonts w:ascii="Times New Roman" w:eastAsia="Times New Roman" w:hAnsi="Times New Roman" w:cs="Times New Roman"/>
          <w:sz w:val="28"/>
          <w:szCs w:val="24"/>
          <w:lang w:eastAsia="ru-RU"/>
        </w:rPr>
        <w:t>лекарственными</w:t>
      </w:r>
      <w:r w:rsidRPr="003B7740">
        <w:rPr>
          <w:rFonts w:ascii="Times New Roman" w:eastAsia="Calibri" w:hAnsi="Times New Roman" w:cs="Times New Roman"/>
          <w:sz w:val="28"/>
          <w:szCs w:val="28"/>
        </w:rPr>
        <w:t xml:space="preserve"> препаратами, не включенными в перечень жизненно необходимых и важнейших лекарственных препаратов для медицинского применения.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Учитывая значительную дифференциацию схем лекарственной терапии внутри КСГ st19.074 и ds19.049,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w:t>
      </w:r>
      <w:proofErr w:type="gramStart"/>
      <w:r w:rsidRPr="003B7740">
        <w:rPr>
          <w:rFonts w:ascii="Times New Roman" w:eastAsia="Times New Roman" w:hAnsi="Times New Roman" w:cs="Times New Roman"/>
          <w:sz w:val="28"/>
          <w:szCs w:val="24"/>
          <w:lang w:eastAsia="ru-RU"/>
        </w:rPr>
        <w:t>указанным</w:t>
      </w:r>
      <w:proofErr w:type="gramEnd"/>
      <w:r w:rsidRPr="003B7740">
        <w:rPr>
          <w:rFonts w:ascii="Times New Roman" w:eastAsia="Times New Roman" w:hAnsi="Times New Roman" w:cs="Times New Roman"/>
          <w:sz w:val="28"/>
          <w:szCs w:val="24"/>
          <w:lang w:eastAsia="ru-RU"/>
        </w:rPr>
        <w:t xml:space="preserve"> КСГ производится по коду Номенклатуры – A25.30.014 Назначение лекарственных препаратов при онкологическом заболевании у детей.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w:t>
      </w:r>
      <w:proofErr w:type="gramStart"/>
      <w:r w:rsidRPr="003B7740">
        <w:rPr>
          <w:rFonts w:ascii="Times New Roman" w:eastAsia="Times New Roman" w:hAnsi="Times New Roman" w:cs="Times New Roman"/>
          <w:sz w:val="28"/>
          <w:szCs w:val="24"/>
          <w:lang w:eastAsia="ru-RU"/>
        </w:rPr>
        <w:t>указанным</w:t>
      </w:r>
      <w:proofErr w:type="gramEnd"/>
      <w:r w:rsidRPr="003B7740">
        <w:rPr>
          <w:rFonts w:ascii="Times New Roman" w:eastAsia="Times New Roman" w:hAnsi="Times New Roman" w:cs="Times New Roman"/>
          <w:sz w:val="28"/>
          <w:szCs w:val="24"/>
          <w:lang w:eastAsia="ru-RU"/>
        </w:rPr>
        <w:t xml:space="preserve"> КСГ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на вкладке «МНН ЛП» файла «Расшифровка групп» (коды </w:t>
      </w:r>
      <w:r w:rsidR="00FD465B" w:rsidRPr="00FD465B">
        <w:rPr>
          <w:rFonts w:ascii="Times New Roman" w:eastAsia="Times New Roman" w:hAnsi="Times New Roman" w:cs="Times New Roman"/>
          <w:sz w:val="28"/>
          <w:szCs w:val="24"/>
          <w:lang w:eastAsia="ru-RU"/>
        </w:rPr>
        <w:t>gemop1-gemop14, gemop16-gemop18, gemop20-gemop24</w:t>
      </w:r>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w:t>
      </w:r>
      <w:proofErr w:type="gramStart"/>
      <w:r w:rsidRPr="003B7740">
        <w:rPr>
          <w:rFonts w:ascii="Times New Roman" w:eastAsia="Times New Roman" w:hAnsi="Times New Roman" w:cs="Times New Roman"/>
          <w:sz w:val="28"/>
          <w:szCs w:val="24"/>
          <w:lang w:eastAsia="ru-RU"/>
        </w:rPr>
        <w:t>с даты госпитализации</w:t>
      </w:r>
      <w:proofErr w:type="gramEnd"/>
      <w:r w:rsidRPr="003B7740">
        <w:rPr>
          <w:rFonts w:ascii="Times New Roman" w:eastAsia="Times New Roman" w:hAnsi="Times New Roman" w:cs="Times New Roman"/>
          <w:sz w:val="28"/>
          <w:szCs w:val="24"/>
          <w:lang w:eastAsia="ru-RU"/>
        </w:rPr>
        <w:t>. Для каждого случая, предъявляемого к оплате, отнесение к КСГ осуществляется на основании критериев за период, для которого формируется счет.</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sidR="00FD465B" w:rsidRPr="00FD465B">
        <w:rPr>
          <w:rFonts w:ascii="Times New Roman" w:eastAsia="Times New Roman" w:hAnsi="Times New Roman" w:cs="Times New Roman"/>
          <w:i/>
          <w:sz w:val="28"/>
          <w:szCs w:val="24"/>
          <w:lang w:eastAsia="ru-RU"/>
        </w:rPr>
        <w:t>gemop1-gemop14, gemop16-gemop18, gemop20-gemop24</w:t>
      </w:r>
      <w:r w:rsidRPr="003B7740">
        <w:rPr>
          <w:rFonts w:ascii="Times New Roman" w:eastAsia="Times New Roman" w:hAnsi="Times New Roman" w:cs="Times New Roman"/>
          <w:i/>
          <w:sz w:val="28"/>
          <w:szCs w:val="24"/>
          <w:lang w:eastAsia="ru-RU"/>
        </w:rPr>
        <w:t>) не вводилось, но вводились другие лекарственные препараты с кодом АТХ «L».</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proofErr w:type="gramStart"/>
      <w:r w:rsidRPr="003B7740">
        <w:rPr>
          <w:rFonts w:ascii="Times New Roman" w:eastAsia="Times New Roman" w:hAnsi="Times New Roman" w:cs="Times New Roman"/>
          <w:i/>
          <w:sz w:val="28"/>
          <w:szCs w:val="24"/>
          <w:lang w:eastAsia="ru-RU"/>
        </w:rPr>
        <w:t>Данный случай целесообразно подать к оплате по истечении 30 дней 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w:t>
      </w:r>
      <w:proofErr w:type="gramEnd"/>
      <w:r w:rsidRPr="003B7740">
        <w:rPr>
          <w:rFonts w:ascii="Times New Roman" w:eastAsia="Times New Roman" w:hAnsi="Times New Roman" w:cs="Times New Roman"/>
          <w:i/>
          <w:sz w:val="28"/>
          <w:szCs w:val="24"/>
          <w:lang w:eastAsia="ru-RU"/>
        </w:rPr>
        <w:t xml:space="preserve"> – «</w:t>
      </w:r>
      <w:proofErr w:type="gramStart"/>
      <w:r w:rsidRPr="003B7740">
        <w:rPr>
          <w:rFonts w:ascii="Times New Roman" w:eastAsia="Times New Roman" w:hAnsi="Times New Roman" w:cs="Times New Roman"/>
          <w:i/>
          <w:sz w:val="28"/>
          <w:szCs w:val="24"/>
          <w:lang w:eastAsia="ru-RU"/>
        </w:rPr>
        <w:t>gem»).</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если между последовательными госпитализациями перерыв составляет 1 день и более, то к оплате подаются 2 случая. При этом </w:t>
      </w:r>
      <w:r w:rsidRPr="003B7740">
        <w:rPr>
          <w:rFonts w:ascii="Times New Roman" w:eastAsia="Times New Roman" w:hAnsi="Times New Roman" w:cs="Times New Roman"/>
          <w:sz w:val="28"/>
          <w:szCs w:val="24"/>
          <w:lang w:eastAsia="ru-RU"/>
        </w:rPr>
        <w:br/>
        <w:t>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st19.037 «Фебрильная нейтропения, агранулоцитоз вследствие проведения лекарственной терапии злокачественных новообразований»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Данная</w:t>
      </w:r>
      <w:proofErr w:type="gramEnd"/>
      <w:r w:rsidRPr="003B7740">
        <w:rPr>
          <w:rFonts w:ascii="Times New Roman" w:eastAsia="Times New Roman" w:hAnsi="Times New Roman" w:cs="Times New Roman"/>
          <w:sz w:val="28"/>
          <w:szCs w:val="24"/>
          <w:lang w:eastAsia="ru-RU"/>
        </w:rPr>
        <w:t xml:space="preserve">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w:t>
      </w:r>
      <w:proofErr w:type="gramStart"/>
      <w:r w:rsidRPr="003B7740">
        <w:rPr>
          <w:rFonts w:ascii="Times New Roman" w:eastAsia="Times New Roman" w:hAnsi="Times New Roman" w:cs="Times New Roman"/>
          <w:sz w:val="28"/>
          <w:szCs w:val="24"/>
          <w:lang w:eastAsia="ru-RU"/>
        </w:rPr>
        <w:t>к</w:t>
      </w:r>
      <w:proofErr w:type="gramEnd"/>
      <w:r w:rsidRPr="003B7740">
        <w:rPr>
          <w:rFonts w:ascii="Times New Roman" w:eastAsia="Times New Roman" w:hAnsi="Times New Roman" w:cs="Times New Roman"/>
          <w:sz w:val="28"/>
          <w:szCs w:val="24"/>
          <w:lang w:eastAsia="ru-RU"/>
        </w:rPr>
        <w:t xml:space="preserve"> другой КСГ, не связанной с лечением злокачественного новообразования.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st19.038 (ds19.028) «Установка, замена порт системы (катетера) для лекарственной терапии злокачественных новообразований»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Данная КСГ применяется в случаях, когда установка, замена порт</w:t>
      </w:r>
      <w:r w:rsidR="00AC5371"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случая к КСГ st19.038 (ds19.028) осуществляется по кодам МКБ 10 (С., D00-D09) и коду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w:t>
      </w:r>
      <w:proofErr w:type="gramStart"/>
      <w:r w:rsidRPr="003B7740">
        <w:rPr>
          <w:rFonts w:ascii="Times New Roman" w:eastAsia="Times New Roman" w:hAnsi="Times New Roman" w:cs="Times New Roman"/>
          <w:sz w:val="28"/>
          <w:szCs w:val="24"/>
          <w:lang w:eastAsia="ru-RU"/>
        </w:rPr>
        <w:t>ПИК-катетера</w:t>
      </w:r>
      <w:proofErr w:type="gramEnd"/>
      <w:r w:rsidRPr="003B7740">
        <w:rPr>
          <w:rFonts w:ascii="Times New Roman" w:eastAsia="Times New Roman" w:hAnsi="Times New Roman" w:cs="Times New Roman"/>
          <w:sz w:val="28"/>
          <w:szCs w:val="24"/>
          <w:lang w:eastAsia="ru-RU"/>
        </w:rPr>
        <w:t xml:space="preserve"> (ввиду отсутствия соответствующей услуги в Номенклатуре).</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Лучевая терапия (КСГ st19.075-st19.082 и ds19.050-ds19.057)</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соответствующей КСГ случаев лучевой терапии осуществляется на основании кода медицинской услуги в соответствии </w:t>
      </w:r>
      <w:r w:rsidRPr="003B7740">
        <w:rPr>
          <w:rFonts w:ascii="Times New Roman" w:eastAsia="Times New Roman" w:hAnsi="Times New Roman" w:cs="Times New Roman"/>
          <w:sz w:val="28"/>
          <w:szCs w:val="24"/>
          <w:lang w:eastAsia="ru-RU"/>
        </w:rPr>
        <w:br/>
        <w:t>с Номенклатурой, а также в ряде случаев – количества дней проведения лучевой терапии (числа фракций).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Справочник диапазонов числа фракций (столбец «Диапазон фракций» листа «Группировщик»)</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4"/>
      </w:tblGrid>
      <w:tr w:rsidR="00402629" w:rsidRPr="003B7740" w:rsidTr="00402629">
        <w:trPr>
          <w:trHeight w:val="428"/>
          <w:tblHeade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Диапазон фракций</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Расшифровка</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fr01-05</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1 до 5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fr06-07</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6 до 7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fr08-10</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8 до 10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fr11-20</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11 до 20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fr21-29</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21 до 29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fr30-32</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30 до 32 включительно</w:t>
            </w:r>
          </w:p>
        </w:tc>
      </w:tr>
      <w:tr w:rsidR="00402629" w:rsidRPr="003B7740" w:rsidTr="00402629">
        <w:trPr>
          <w:jc w:val="center"/>
        </w:trPr>
        <w:tc>
          <w:tcPr>
            <w:tcW w:w="2235"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fr33-99</w:t>
            </w:r>
          </w:p>
        </w:tc>
        <w:tc>
          <w:tcPr>
            <w:tcW w:w="7512"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Количество фракций от 33 включительно и более</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w:t>
      </w:r>
      <w:proofErr w:type="gramStart"/>
      <w:r w:rsidRPr="003B7740">
        <w:rPr>
          <w:rFonts w:ascii="Times New Roman" w:eastAsia="Times New Roman" w:hAnsi="Times New Roman" w:cs="Times New Roman"/>
          <w:sz w:val="28"/>
          <w:szCs w:val="24"/>
          <w:lang w:eastAsia="ru-RU"/>
        </w:rPr>
        <w:t>отсутствия указания кода диапазона фракций</w:t>
      </w:r>
      <w:proofErr w:type="gramEnd"/>
      <w:r w:rsidRPr="003B7740">
        <w:rPr>
          <w:rFonts w:ascii="Times New Roman" w:eastAsia="Times New Roman" w:hAnsi="Times New Roman" w:cs="Times New Roman"/>
          <w:sz w:val="28"/>
          <w:szCs w:val="24"/>
          <w:lang w:eastAsia="ru-RU"/>
        </w:rPr>
        <w:t xml:space="preserve"> в Расшифровке групп, отнесение случая к соответствующей КСГ осуществляется вне зависимости от числа фракций.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Лучевая терапия в сочетании с лекарственной терапией (КСГ st19.083-st19.089 и ds19.058-ds19.062)</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w:t>
      </w:r>
      <w:proofErr w:type="gramStart"/>
      <w:r w:rsidRPr="003B7740">
        <w:rPr>
          <w:rFonts w:ascii="Times New Roman" w:eastAsia="Times New Roman" w:hAnsi="Times New Roman" w:cs="Times New Roman"/>
          <w:sz w:val="28"/>
          <w:szCs w:val="24"/>
          <w:lang w:eastAsia="ru-RU"/>
        </w:rPr>
        <w:t>отсутствия указания кода диапазона фракций</w:t>
      </w:r>
      <w:proofErr w:type="gramEnd"/>
      <w:r w:rsidRPr="003B7740">
        <w:rPr>
          <w:rFonts w:ascii="Times New Roman" w:eastAsia="Times New Roman" w:hAnsi="Times New Roman" w:cs="Times New Roman"/>
          <w:sz w:val="28"/>
          <w:szCs w:val="24"/>
          <w:lang w:eastAsia="ru-RU"/>
        </w:rPr>
        <w:t xml:space="preserve"> в Расшифровке групп, отнесение случая к соответствующей КСГ осуществляется вне зависимости от числа фракций.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Хирургическая онкология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производится при комбинации диагнозов C00-C80, C97 и D00-D09 и услуг, обозначающих выполнение оперативного вмешательства.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 таким КСГ относятся:</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402629" w:rsidRPr="003B7740" w:rsidTr="00402629">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st19.001</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402629" w:rsidRPr="003B7740" w:rsidTr="00402629">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st19.002</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st19.003</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402629" w:rsidRPr="003B7740" w:rsidTr="00402629">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st19.004</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402629" w:rsidRPr="003B7740" w:rsidTr="00402629">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st19.005</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st19.006</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402629" w:rsidRPr="003B7740" w:rsidTr="00402629">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st19.007</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402629" w:rsidRPr="003B7740" w:rsidTr="00402629">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st19.008</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402629" w:rsidRPr="003B7740" w:rsidTr="00402629">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st19.009</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st19.010</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st19.011</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st19.012</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st19.013</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st19.014</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w:t>
            </w:r>
            <w:proofErr w:type="gramStart"/>
            <w:r w:rsidRPr="003B7740">
              <w:rPr>
                <w:rFonts w:ascii="Times New Roman" w:eastAsia="Times New Roman" w:hAnsi="Times New Roman" w:cs="Times New Roman"/>
                <w:sz w:val="24"/>
                <w:szCs w:val="24"/>
                <w:lang w:eastAsia="ru-RU"/>
              </w:rPr>
              <w:t xml:space="preserve"> ,</w:t>
            </w:r>
            <w:proofErr w:type="gramEnd"/>
            <w:r w:rsidRPr="003B7740">
              <w:rPr>
                <w:rFonts w:ascii="Times New Roman" w:eastAsia="Times New Roman" w:hAnsi="Times New Roman" w:cs="Times New Roman"/>
                <w:sz w:val="24"/>
                <w:szCs w:val="24"/>
                <w:lang w:eastAsia="ru-RU"/>
              </w:rPr>
              <w:t xml:space="preserve"> другие операции при злокачественном новообразовании молочной железы (уровень 1)</w:t>
            </w:r>
          </w:p>
        </w:tc>
      </w:tr>
      <w:tr w:rsidR="00402629" w:rsidRPr="003B7740" w:rsidTr="00402629">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st19.015</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402629" w:rsidRPr="003B7740" w:rsidTr="00402629">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st19.016</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402629" w:rsidRPr="003B7740" w:rsidTr="00402629">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st19.017</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402629" w:rsidRPr="003B7740" w:rsidTr="00402629">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st19.018</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st19.019</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st19.020</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402629" w:rsidRPr="003B7740" w:rsidTr="00402629">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st19.021</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st19.022</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st19.023</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402629" w:rsidRPr="003B7740" w:rsidTr="00402629">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st19.024</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402629" w:rsidRPr="003B7740" w:rsidTr="00402629">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st19.025</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402629" w:rsidRPr="003B7740" w:rsidTr="00402629">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st19.026</w:t>
            </w:r>
          </w:p>
        </w:tc>
        <w:tc>
          <w:tcPr>
            <w:tcW w:w="814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402629" w:rsidRPr="003B7740" w:rsidTr="00402629">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402629" w:rsidRPr="003B7740" w:rsidTr="00402629">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3B7740">
        <w:rPr>
          <w:rFonts w:ascii="Times New Roman" w:eastAsia="Times New Roman" w:hAnsi="Times New Roman" w:cs="Times New Roman"/>
          <w:sz w:val="28"/>
          <w:szCs w:val="24"/>
          <w:lang w:eastAsia="ru-RU"/>
        </w:rPr>
        <w:t>по</w:t>
      </w:r>
      <w:proofErr w:type="gramEnd"/>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общим</w:t>
      </w:r>
      <w:proofErr w:type="gramEnd"/>
      <w:r w:rsidRPr="003B7740">
        <w:rPr>
          <w:rFonts w:ascii="Times New Roman" w:eastAsia="Times New Roman" w:hAnsi="Times New Roman" w:cs="Times New Roman"/>
          <w:sz w:val="28"/>
          <w:szCs w:val="24"/>
          <w:lang w:eastAsia="ru-RU"/>
        </w:rPr>
        <w:t xml:space="preserve"> правилам, то есть к КСГ, формируемой по коду выполненного хирургического вмешательства.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 </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Лечение лучевых повреждений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модели КСГ 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w:t>
      </w:r>
      <w:proofErr w:type="gramStart"/>
      <w:r w:rsidRPr="003B7740">
        <w:rPr>
          <w:rFonts w:ascii="Times New Roman" w:eastAsia="Times New Roman" w:hAnsi="Times New Roman" w:cs="Times New Roman"/>
          <w:sz w:val="28"/>
          <w:szCs w:val="24"/>
          <w:lang w:eastAsia="ru-RU"/>
        </w:rPr>
        <w:t>относится</w:t>
      </w:r>
      <w:proofErr w:type="gramEnd"/>
      <w:r w:rsidRPr="003B7740">
        <w:rPr>
          <w:rFonts w:ascii="Times New Roman" w:eastAsia="Times New Roman" w:hAnsi="Times New Roman" w:cs="Times New Roman"/>
          <w:sz w:val="28"/>
          <w:szCs w:val="24"/>
          <w:lang w:eastAsia="ru-RU"/>
        </w:rPr>
        <w:t xml:space="preserve"> в том числе </w:t>
      </w:r>
      <w:r w:rsidR="00831472">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к хирургической онкологии.</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КСГ «Лучевые повреждения» осуществляется на основании сочетания кода МКБ 10,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КСГ ««Эвисцерация малого таза при лучевых повреждениях» осуществляется на основании сочетания кода МКБ 10, соответстветствующего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A16.30.022</w:t>
      </w:r>
      <w:r w:rsidR="00264E93"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Эвисцерация малого таза;</w:t>
      </w:r>
    </w:p>
    <w:p w:rsidR="00402629"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A16.30.022.001</w:t>
      </w:r>
      <w:r w:rsidR="00264E93" w:rsidRPr="003B7740">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Эвисцерация малого таза с реконструктивно-пластическим компонентом.</w:t>
      </w:r>
    </w:p>
    <w:p w:rsidR="006F767E" w:rsidRPr="003B7740" w:rsidRDefault="006F767E" w:rsidP="006F767E">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st36.012 и ds36.006 «Злокачественное новообразование без специального противоопухолевого лечения»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данной КСГ производится, если диагноз относится к классу</w:t>
      </w:r>
      <w:proofErr w:type="gramStart"/>
      <w:r w:rsidRPr="003B7740">
        <w:rPr>
          <w:rFonts w:ascii="Times New Roman" w:eastAsia="Times New Roman" w:hAnsi="Times New Roman" w:cs="Times New Roman"/>
          <w:sz w:val="28"/>
          <w:szCs w:val="24"/>
          <w:lang w:eastAsia="ru-RU"/>
        </w:rPr>
        <w:t xml:space="preserve"> С</w:t>
      </w:r>
      <w:proofErr w:type="gramEnd"/>
      <w:r w:rsidRPr="003B7740">
        <w:rPr>
          <w:rFonts w:ascii="Times New Roman" w:eastAsia="Times New Roman" w:hAnsi="Times New Roman" w:cs="Times New Roman"/>
          <w:sz w:val="28"/>
          <w:szCs w:val="24"/>
          <w:lang w:eastAsia="ru-RU"/>
        </w:rPr>
        <w:t>,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экспертизе качества медицинской помощи целесообразно обращать внимание на обоснованность подобных госпитализаций.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 xml:space="preserve">КСГ st27.014 «Госпитализация в диагностических целях </w:t>
      </w:r>
      <w:r w:rsidRPr="003B7740">
        <w:rPr>
          <w:rFonts w:ascii="Times New Roman" w:eastAsia="Times New Roman" w:hAnsi="Times New Roman" w:cs="Times New Roman"/>
          <w:b/>
          <w:sz w:val="28"/>
          <w:szCs w:val="24"/>
          <w:lang w:eastAsia="ru-RU"/>
        </w:rPr>
        <w:br/>
        <w:t>с постановкой/подтверждением диагноза злокачественного новообразования»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случая к этой группе осуществляется с применением соответствующего кода номенклатуры из раздела «B». </w:t>
      </w:r>
      <w:proofErr w:type="gramStart"/>
      <w:r w:rsidRPr="003B7740">
        <w:rPr>
          <w:rFonts w:ascii="Times New Roman" w:eastAsia="Times New Roman" w:hAnsi="Times New Roman" w:cs="Times New Roman"/>
          <w:sz w:val="28"/>
          <w:szCs w:val="24"/>
          <w:lang w:eastAsia="ru-RU"/>
        </w:rPr>
        <w:t xml:space="preserve">Данная группа предназначена в основном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ds19.029 «Госпитализация в диагностических целях с постановкой/подтверждением диагноза злокачественного новообразования с использованием ПЭТ КТ»</w:t>
      </w:r>
    </w:p>
    <w:p w:rsidR="00264E93" w:rsidRPr="003B7740" w:rsidRDefault="00264E9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ds19.029 осуществляется по коду МКБ 10 (С., D00-D09) в сочетании со следующими кодами Номенклатуры:</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A07.23.008.001 «Позитронная эмиссионная томография, совмещенная с компьютерной томографией головного мозга с введением контрастного вещества»;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A07.30.043 «Позитронная эмиссионная томография, совмещенная с компьютерной томографией с туморотропными РФП»;</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A07.30.043.001 «Позитронная эмиссионная томография, совмещенная с компьютерной томографией с туморотропными РФП с контрастированием».</w:t>
      </w:r>
    </w:p>
    <w:p w:rsidR="00264E93" w:rsidRPr="003B7740" w:rsidRDefault="00264E9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КСГ ds19.033 «Госпитализация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264E93" w:rsidRPr="003B7740" w:rsidRDefault="00264E9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w:t>
      </w:r>
      <w:proofErr w:type="gramStart"/>
      <w:r w:rsidRPr="003B7740">
        <w:rPr>
          <w:rFonts w:ascii="Times New Roman" w:eastAsia="Times New Roman" w:hAnsi="Times New Roman" w:cs="Times New Roman"/>
          <w:sz w:val="28"/>
          <w:szCs w:val="24"/>
          <w:lang w:eastAsia="ru-RU"/>
        </w:rPr>
        <w:t>отдельной</w:t>
      </w:r>
      <w:proofErr w:type="gramEnd"/>
      <w:r w:rsidRPr="003B7740">
        <w:rPr>
          <w:rFonts w:ascii="Times New Roman" w:eastAsia="Times New Roman" w:hAnsi="Times New Roman" w:cs="Times New Roman"/>
          <w:sz w:val="28"/>
          <w:szCs w:val="24"/>
          <w:lang w:eastAsia="ru-RU"/>
        </w:rPr>
        <w:t xml:space="preserve">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12. Особенности формирования КСГ по профилю «Офтальмология»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Выполнение косметических процедур за счет средств обязательного медицинского страхования не осуществляется. </w:t>
      </w:r>
      <w:proofErr w:type="gramStart"/>
      <w:r w:rsidRPr="003B7740">
        <w:rPr>
          <w:rFonts w:ascii="Times New Roman" w:eastAsia="Times New Roman" w:hAnsi="Times New Roman" w:cs="Times New Roman"/>
          <w:sz w:val="28"/>
          <w:szCs w:val="24"/>
          <w:lang w:eastAsia="ru-RU"/>
        </w:rPr>
        <w:t>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w:t>
      </w:r>
      <w:proofErr w:type="gramEnd"/>
      <w:r w:rsidRPr="003B7740">
        <w:rPr>
          <w:rFonts w:ascii="Times New Roman" w:eastAsia="Times New Roman" w:hAnsi="Times New Roman" w:cs="Times New Roman"/>
          <w:sz w:val="28"/>
          <w:szCs w:val="24"/>
          <w:lang w:eastAsia="ru-RU"/>
        </w:rPr>
        <w:t xml:space="preserve">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13. Особенности формирования КСГ st29.007 «Тяжелая множественная и сочетанная травма (политравма)»</w:t>
      </w:r>
    </w:p>
    <w:bookmarkEnd w:id="10"/>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 10) или одного диагноза множественной травмы и травмы в нескольких областях тела. Распределение кодов МКБ 10, </w:t>
      </w:r>
      <w:r w:rsidRPr="003B7740">
        <w:rPr>
          <w:rFonts w:ascii="Times New Roman" w:eastAsia="Times New Roman" w:hAnsi="Times New Roman" w:cs="Times New Roman"/>
          <w:b/>
          <w:i/>
          <w:sz w:val="28"/>
          <w:szCs w:val="24"/>
          <w:lang w:eastAsia="ru-RU"/>
        </w:rPr>
        <w:t>которые участвуют в формировании группы st29.007 «Тяжелая множественная и сочетанная травма (политравма)»</w:t>
      </w:r>
      <w:r w:rsidRPr="003B7740">
        <w:rPr>
          <w:rFonts w:ascii="Times New Roman" w:eastAsia="Times New Roman" w:hAnsi="Times New Roman" w:cs="Times New Roman"/>
          <w:sz w:val="28"/>
          <w:szCs w:val="24"/>
          <w:lang w:eastAsia="ru-RU"/>
        </w:rPr>
        <w:t>,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402629" w:rsidRPr="003B7740" w:rsidRDefault="00402629" w:rsidP="00402629">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60"/>
        <w:gridCol w:w="1842"/>
        <w:gridCol w:w="6379"/>
      </w:tblGrid>
      <w:tr w:rsidR="00402629" w:rsidRPr="003B7740"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анатомич. области</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Анатоми-ческая</w:t>
            </w:r>
            <w:proofErr w:type="gramEnd"/>
            <w:r w:rsidRPr="003B7740">
              <w:rPr>
                <w:rFonts w:ascii="Times New Roman" w:eastAsia="Times New Roman" w:hAnsi="Times New Roman" w:cs="Times New Roman"/>
                <w:sz w:val="24"/>
                <w:szCs w:val="24"/>
                <w:lang w:eastAsia="ru-RU"/>
              </w:rPr>
              <w:t xml:space="preserve"> область</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Коды МКБ 10</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w:t>
            </w:r>
            <w:proofErr w:type="gramStart"/>
            <w:r w:rsidRPr="003B7740">
              <w:rPr>
                <w:rFonts w:ascii="Times New Roman" w:eastAsia="Times New Roman" w:hAnsi="Times New Roman" w:cs="Times New Roman"/>
                <w:sz w:val="24"/>
                <w:szCs w:val="24"/>
                <w:lang w:eastAsia="ru-RU"/>
              </w:rPr>
              <w:t>1</w:t>
            </w:r>
            <w:proofErr w:type="gramEnd"/>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Голова/шея</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S02.0, S02.1, S04.0, S05.7, S06.1, S06.2, S06.3, S06.4, S06.5, S06.6, S06.7, S07.0, S07.1, S07.8, S09.0, S11.0, S11.1, S11.2, S11.7, S15.0, S15.1, S15.2, S15.3, S15.7, S15.8, S15.9, S17.0, S17.8, S18</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w:t>
            </w:r>
            <w:proofErr w:type="gramStart"/>
            <w:r w:rsidRPr="003B7740">
              <w:rPr>
                <w:rFonts w:ascii="Times New Roman" w:eastAsia="Times New Roman" w:hAnsi="Times New Roman" w:cs="Times New Roman"/>
                <w:sz w:val="24"/>
                <w:szCs w:val="24"/>
                <w:lang w:eastAsia="ru-RU"/>
              </w:rPr>
              <w:t>2</w:t>
            </w:r>
            <w:proofErr w:type="gramEnd"/>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Позвоночник</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S12.0, S12.9, S13.0, S13.1, S13.3, S14.0, S14.3, S22.0, S23.0, S23.1, S24.0, S32.0, S32.1, S33.0, S33.1, S33.2, S33.4, S34.0, S34.3, S34.4</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Грудная клетка</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S22.2, S22.4, S22.5, S25.0, S25.1, S25.2, S25.3, S25.4, S25.5, S25.7, S25.8, S25.9, S26.0, S27.0, S27.1, S27.2, S27.4, S27.5, S27.6, S27.8, S28.0, S28.1</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w:t>
            </w:r>
            <w:proofErr w:type="gramStart"/>
            <w:r w:rsidRPr="003B7740">
              <w:rPr>
                <w:rFonts w:ascii="Times New Roman" w:eastAsia="Times New Roman" w:hAnsi="Times New Roman" w:cs="Times New Roman"/>
                <w:sz w:val="24"/>
                <w:szCs w:val="24"/>
                <w:lang w:eastAsia="ru-RU"/>
              </w:rPr>
              <w:t>4</w:t>
            </w:r>
            <w:proofErr w:type="gramEnd"/>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Живот</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S35.0, S35.1, S35.2, S35.3, S35.4, S35.5, S35.7, S35.8, S35.9, S36.0, S36.1, S36.2, S36.3, S36.4, S36.5, S36.8, S36.9, S37.0, S38.3</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Т5</w:t>
            </w:r>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Таз</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S32.3, S32.4, S32.5, S36.6, S37.1, S37.2, S37.4, S37.5, S37.6, S37.8, S38.0, S38.2</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w:t>
            </w:r>
            <w:proofErr w:type="gramStart"/>
            <w:r w:rsidRPr="003B7740">
              <w:rPr>
                <w:rFonts w:ascii="Times New Roman" w:eastAsia="Times New Roman" w:hAnsi="Times New Roman" w:cs="Times New Roman"/>
                <w:sz w:val="24"/>
                <w:szCs w:val="24"/>
                <w:lang w:eastAsia="ru-RU"/>
              </w:rPr>
              <w:t>6</w:t>
            </w:r>
            <w:proofErr w:type="gramEnd"/>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Конечности</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402629" w:rsidRPr="009B3891" w:rsidTr="00402629">
        <w:trPr>
          <w:cantSplit/>
          <w:trHeight w:val="20"/>
          <w:jc w:val="center"/>
        </w:trPr>
        <w:tc>
          <w:tcPr>
            <w:tcW w:w="1560"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w:t>
            </w:r>
            <w:proofErr w:type="gramStart"/>
            <w:r w:rsidRPr="003B7740">
              <w:rPr>
                <w:rFonts w:ascii="Times New Roman" w:eastAsia="Times New Roman" w:hAnsi="Times New Roman" w:cs="Times New Roman"/>
                <w:sz w:val="24"/>
                <w:szCs w:val="24"/>
                <w:lang w:eastAsia="ru-RU"/>
              </w:rPr>
              <w:t>7</w:t>
            </w:r>
            <w:proofErr w:type="gramEnd"/>
          </w:p>
        </w:tc>
        <w:tc>
          <w:tcPr>
            <w:tcW w:w="1842"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Множест-венная</w:t>
            </w:r>
            <w:proofErr w:type="gramEnd"/>
            <w:r w:rsidRPr="003B7740">
              <w:rPr>
                <w:rFonts w:ascii="Times New Roman" w:eastAsia="Times New Roman" w:hAnsi="Times New Roman" w:cs="Times New Roman"/>
                <w:sz w:val="24"/>
                <w:szCs w:val="24"/>
                <w:lang w:eastAsia="ru-RU"/>
              </w:rPr>
              <w:t xml:space="preserve"> травма и травма в нескольких областях тела</w:t>
            </w:r>
          </w:p>
        </w:tc>
        <w:tc>
          <w:tcPr>
            <w:tcW w:w="6379"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val="en-US"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качестве кода дополнительного диагноза, характеризующего тяжесть состояения, должен быть использован как минимум один из нижеследующих диагнозов: J94.2, J94.8, J94.9, J93, J93.0, J93.1, J93.8, J93.9, J96.0, N17, T79.4, R57.1, R57.8.</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6F767E" w:rsidRPr="003B7740" w:rsidRDefault="006F767E"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Алгоритм формирования группы:</w:t>
      </w: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noProof/>
          <w:lang w:eastAsia="ru-RU"/>
        </w:rPr>
        <mc:AlternateContent>
          <mc:Choice Requires="wpg">
            <w:drawing>
              <wp:anchor distT="0" distB="0" distL="114300" distR="114300" simplePos="0" relativeHeight="251659264" behindDoc="0" locked="0" layoutInCell="1" allowOverlap="1" wp14:anchorId="1BB0E7CE" wp14:editId="6CB99224">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851A4F" w:rsidRDefault="00272913"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w:t>
                                </w:r>
                                <w:proofErr w:type="gramStart"/>
                                <w:r w:rsidRPr="00C517CC">
                                  <w:rPr>
                                    <w:rFonts w:ascii="Times New Roman" w:hAnsi="Times New Roman" w:cs="Times New Roman"/>
                                    <w:b/>
                                    <w:sz w:val="18"/>
                                    <w:szCs w:val="18"/>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118" style="position:absolute;left:0;text-align:left;margin-left:10.3pt;margin-top:3.2pt;width:474.7pt;height:204.85pt;z-index:251659264;mso-position-horizontal-relative:margin;mso-position-vertical-relative:text;mso-width-relative:margin" coordorigin=",-183" coordsize="6029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">
                <v:shape id="Соединительная линия уступом 212" o:spid="_x0000_s1119"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120" style="position:absolute;top:-183;width:60291;height:19839" coordorigin=",-183" coordsize="60291,19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Надпись 193" o:spid="_x0000_s1121" type="#_x0000_t202" style="position:absolute;left:7306;width:15417;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rsidR="00272913" w:rsidRPr="00851A4F" w:rsidRDefault="00272913"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v:textbox>
                  </v:shape>
                  <v:shape id="Надпись 194" o:spid="_x0000_s1122" type="#_x0000_t202" style="position:absolute;left:33421;top:-93;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v:textbox>
                  </v:shape>
                  <v:shape id="Надпись 195" o:spid="_x0000_s1123" type="#_x0000_t202" style="position:absolute;left:48911;top:-183;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rsidR="00272913" w:rsidRPr="00C517CC" w:rsidRDefault="00272913"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v:textbox>
                  </v:shape>
                  <v:line id="Прямая соединительная линия 196" o:spid="_x0000_s1124" style="position:absolute;flip:y;visibility:visible;mso-wrap-style:square" from="86,2747" to="5964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12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v:textbox>
                  </v:rect>
                  <v:rect id="_x0000_s112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v:textbox>
                  </v:rect>
                  <v:rect id="Прямоугольник 201" o:spid="_x0000_s1127"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2" o:spid="_x0000_s1128"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4" o:spid="_x0000_s1129"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w:t>
                          </w:r>
                          <w:proofErr w:type="gramStart"/>
                          <w:r w:rsidRPr="00C517CC">
                            <w:rPr>
                              <w:rFonts w:ascii="Times New Roman" w:hAnsi="Times New Roman" w:cs="Times New Roman"/>
                              <w:b/>
                              <w:sz w:val="18"/>
                              <w:szCs w:val="18"/>
                            </w:rPr>
                            <w:t>7</w:t>
                          </w:r>
                          <w:proofErr w:type="gramEnd"/>
                        </w:p>
                      </w:txbxContent>
                    </v:textbox>
                  </v:rect>
                  <v:rect id="Прямоугольник 208" o:spid="_x0000_s1130" style="position:absolute;left:41406;top:9152;width:10256;height:9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rect id="Прямоугольник 1" o:spid="_x0000_s1136" style="position:absolute;left:54595;top:12158;width:569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v:textbox>
                  </v:rect>
                  <v:shape id="Прямая со стрелкой 2" o:spid="_x0000_s1137"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262853C9" wp14:editId="7422FE4A">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62.3pt;margin-top:11.2pt;width:11.95pt;height:11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" adj="1225,10687" strokecolor="black [3200]" strokeweight="1.5pt">
                <v:stroke joinstyle="miter"/>
              </v:shape>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7D824687" wp14:editId="09D8AD98">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0" o:spid="_x0000_s1138" style="position:absolute;left:0;text-align:left;margin-left:206.4pt;margin-top:1.55pt;width:121.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" fillcolor="#e2f0d9" strokeweight="1.5pt">
                <v:textbox inset="0,0,0,0">
                  <w:txbxContent>
                    <w:p w:rsidR="00272913" w:rsidRPr="00C517CC" w:rsidRDefault="00272913"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v:textbox>
              </v:rect>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58886022" wp14:editId="02DCCFDF">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139" type="#_x0000_t202" style="position:absolute;left:0;text-align:left;margin-left:261.4pt;margin-top:7.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" filled="f" stroked="f" strokeweight=".5pt">
                <v:path arrowok="t"/>
                <v:textbo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26260B"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14:anchorId="6C1F577B" wp14:editId="096BEFBE">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140" type="#_x0000_t202" style="position:absolute;left:0;text-align:left;margin-left:314.95pt;margin-top:3.95pt;width:21.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" filled="f" stroked="f" strokeweight=".5pt">
                <v:path arrowok="t"/>
                <v:textbox>
                  <w:txbxContent>
                    <w:p w:rsidR="00272913" w:rsidRPr="00250E36" w:rsidRDefault="00272913"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этом алгоритме Т1-Т7 – коды анатомической области. Комбинация кодов, определяющих политравму (Т1-Т6), должна быть из </w:t>
      </w:r>
      <w:r w:rsidRPr="003B7740">
        <w:rPr>
          <w:rFonts w:ascii="Times New Roman" w:eastAsia="Times New Roman" w:hAnsi="Times New Roman" w:cs="Times New Roman"/>
          <w:b/>
          <w:i/>
          <w:sz w:val="28"/>
          <w:szCs w:val="24"/>
          <w:lang w:eastAsia="ru-RU"/>
        </w:rPr>
        <w:t>разных анатомических областей</w:t>
      </w:r>
      <w:r w:rsidRPr="003B7740">
        <w:rPr>
          <w:rFonts w:ascii="Times New Roman" w:eastAsia="Times New Roman" w:hAnsi="Times New Roman" w:cs="Times New Roman"/>
          <w:sz w:val="28"/>
          <w:szCs w:val="24"/>
          <w:lang w:eastAsia="ru-RU"/>
        </w:rPr>
        <w:t>.</w:t>
      </w:r>
    </w:p>
    <w:p w:rsidR="00264E93" w:rsidRPr="003B7740" w:rsidRDefault="00264E93"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14. Особенности формирования КСГ по профилю «Комбустиология»</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Критерии отнесения: комбинация диагнозов.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КСГ по профилю «Комбустиология» (ожоговые группы) формируются методом комбинации двух диагнозов, один из которых характеризует </w:t>
      </w:r>
      <w:r w:rsidRPr="003B7740">
        <w:rPr>
          <w:rFonts w:ascii="Times New Roman" w:eastAsia="Times New Roman" w:hAnsi="Times New Roman" w:cs="Times New Roman"/>
          <w:b/>
          <w:i/>
          <w:sz w:val="28"/>
          <w:szCs w:val="24"/>
          <w:lang w:eastAsia="ru-RU"/>
        </w:rPr>
        <w:t>степень ожога</w:t>
      </w:r>
      <w:r w:rsidRPr="003B7740">
        <w:rPr>
          <w:rFonts w:ascii="Times New Roman" w:eastAsia="Times New Roman" w:hAnsi="Times New Roman" w:cs="Times New Roman"/>
          <w:sz w:val="28"/>
          <w:szCs w:val="24"/>
          <w:lang w:eastAsia="ru-RU"/>
        </w:rPr>
        <w:t xml:space="preserve">, а другой </w:t>
      </w:r>
      <w:r w:rsidRPr="003B7740">
        <w:rPr>
          <w:rFonts w:ascii="Times New Roman" w:eastAsia="Times New Roman" w:hAnsi="Times New Roman" w:cs="Times New Roman"/>
          <w:b/>
          <w:i/>
          <w:sz w:val="28"/>
          <w:szCs w:val="24"/>
          <w:lang w:eastAsia="ru-RU"/>
        </w:rPr>
        <w:t>площадь ожога</w:t>
      </w:r>
      <w:r w:rsidRPr="003B7740">
        <w:rPr>
          <w:rFonts w:ascii="Times New Roman" w:eastAsia="Times New Roman" w:hAnsi="Times New Roman" w:cs="Times New Roman"/>
          <w:sz w:val="28"/>
          <w:szCs w:val="24"/>
          <w:lang w:eastAsia="ru-RU"/>
        </w:rPr>
        <w:t>. Логика формирования групп приведена далее и интегрирована в Группировщике.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02629" w:rsidRPr="003B7740" w:rsidTr="00402629">
        <w:trPr>
          <w:trHeight w:val="20"/>
          <w:tblHeader/>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226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Комментарий (модель)</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Коды МКБ</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Дополни-тельные</w:t>
            </w:r>
            <w:proofErr w:type="gramEnd"/>
            <w:r w:rsidRPr="003B7740">
              <w:rPr>
                <w:rFonts w:ascii="Times New Roman" w:eastAsia="Times New Roman" w:hAnsi="Times New Roman" w:cs="Times New Roman"/>
                <w:sz w:val="24"/>
                <w:szCs w:val="24"/>
                <w:lang w:eastAsia="ru-RU"/>
              </w:rPr>
              <w:t xml:space="preserve"> коды МКБ</w:t>
            </w:r>
          </w:p>
        </w:tc>
      </w:tr>
      <w:tr w:rsidR="00402629" w:rsidRPr="003B7740" w:rsidTr="00402629">
        <w:trPr>
          <w:trHeight w:val="20"/>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st33.001</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Отморожения (уровень 1)</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поверхностными отморожениями</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Т33.0 - Т33.9, T35.0</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trHeight w:val="1332"/>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st33.002</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Отморожения (уровень 2)</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отморожением, некрозом ткани</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T34, Т34.0 - Т34.9, T35.1-T35.7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trHeight w:val="20"/>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st33.003</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1)</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поверхностными ожогами 1-2 ст. (площадью менее 10%)</w:t>
            </w:r>
          </w:p>
        </w:tc>
        <w:tc>
          <w:tcPr>
            <w:tcW w:w="2835"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T20.1, T20.2, T20.5, T20.6, T21.1, T21.2, T21.5, T21.6, T22.1, T22.2, T22.5, T22.6, T23.1, T23.2, T23.5, T23.6, T24.1, T24.2, T24.5, T24.6, T25.1, T25.2, T25.5, T25.6, T29.1, T29.2, T29.5, T29.6, T30.0, T30.1</w:t>
            </w:r>
            <w:proofErr w:type="gramEnd"/>
            <w:r w:rsidRPr="003B7740">
              <w:rPr>
                <w:rFonts w:ascii="Times New Roman" w:eastAsia="Times New Roman" w:hAnsi="Times New Roman" w:cs="Times New Roman"/>
                <w:sz w:val="24"/>
                <w:szCs w:val="24"/>
                <w:lang w:eastAsia="ru-RU"/>
              </w:rPr>
              <w:t>, T30.2, T30.4, T30.5</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Т31.0, Т32.0</w:t>
            </w:r>
          </w:p>
        </w:tc>
      </w:tr>
      <w:tr w:rsidR="00402629" w:rsidRPr="003B7740" w:rsidTr="00402629">
        <w:trPr>
          <w:trHeight w:val="3193"/>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st33.004</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2)</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поверхностными ожогами 1-2 ст. (площадью 10% и более)</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T20.1, T20.2, T20.5, T20.6, T21.1, T21.2, T21.5, T21.6, T22.1, T22.2, T22.5, T22.6,</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T23.1, T23.2, T23.5, T23.6, T24.1, T24.2, T24.5, T24.6, T25.1, T25.2, T25.5, T25.6,</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T29.1, T29.2, T29.5, T29.6, T30.0, T30.1, T30.2, T30.4, T30.5, T30.6</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Т31.1-Т31.9, Т32.1-Т32.7</w:t>
            </w:r>
          </w:p>
        </w:tc>
      </w:tr>
      <w:tr w:rsidR="00402629" w:rsidRPr="003B7740" w:rsidTr="00402629">
        <w:trPr>
          <w:trHeight w:val="2573"/>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st33.005</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3)</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глубокими ожогами 3 ст. (площадью менее 10%)</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T20.0, T20.3, T20.4, T20.7, T21.0, T21.3, T21.4, T21.7, T22.0, T22.3, T22.4, T22.7,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T23.0, T23.3, T23.4, T23.7, T24.0, T24.3, T24.4, T24.7, T25.0, T25.3, T25.4, T25.7,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T29.0, T29.3, T29.4, T29.7, T30.3, T30.7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Т31.0, Т32.0</w:t>
            </w:r>
          </w:p>
        </w:tc>
      </w:tr>
      <w:tr w:rsidR="00402629" w:rsidRPr="003B7740" w:rsidTr="00402629">
        <w:trPr>
          <w:trHeight w:val="20"/>
          <w:jc w:val="center"/>
        </w:trPr>
        <w:tc>
          <w:tcPr>
            <w:tcW w:w="1129" w:type="dxa"/>
            <w:vMerge w:val="restart"/>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st33.006</w:t>
            </w:r>
          </w:p>
        </w:tc>
        <w:tc>
          <w:tcPr>
            <w:tcW w:w="2126"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4)</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глубокими ожогами 3 ст. (площадью  10% - 29%)</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T20.0,T20.3,T20.4,T20.7,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T21.0,T21.3,T21.4,T21.7,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T22.0,T22.3,T22.4,T22.7,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T23.0,T23.3,T23.4,T23.7,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T24.0,T24.3,T24.4,T24.7,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T25.0,T25.3,T25.4,T25.7,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T29.0,T29.3,T29.4,T29.7,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T30.3,T30.7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Т31.1, Т31.2, Т32.1, Т32.2</w:t>
            </w:r>
          </w:p>
        </w:tc>
      </w:tr>
      <w:tr w:rsidR="00402629" w:rsidRPr="003B7740" w:rsidTr="00402629">
        <w:trPr>
          <w:trHeight w:val="20"/>
          <w:jc w:val="center"/>
        </w:trPr>
        <w:tc>
          <w:tcPr>
            <w:tcW w:w="1129" w:type="dxa"/>
            <w:vMerge/>
            <w:shd w:val="clear" w:color="auto" w:fill="auto"/>
            <w:noWrap/>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9"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Термические и химические ожоги внутренних органов</w:t>
            </w:r>
          </w:p>
        </w:tc>
        <w:tc>
          <w:tcPr>
            <w:tcW w:w="2835"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T27.0, T27.1, T27.2, T27.3 T27.4, T27.5, T27.6, T27.7</w:t>
            </w:r>
          </w:p>
        </w:tc>
        <w:tc>
          <w:tcPr>
            <w:tcW w:w="1389" w:type="dxa"/>
            <w:shd w:val="clear" w:color="auto" w:fill="auto"/>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trHeight w:val="20"/>
          <w:jc w:val="center"/>
        </w:trPr>
        <w:tc>
          <w:tcPr>
            <w:tcW w:w="1129" w:type="dxa"/>
            <w:shd w:val="clear" w:color="auto" w:fill="auto"/>
            <w:noWrap/>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st33.007</w:t>
            </w:r>
          </w:p>
        </w:tc>
        <w:tc>
          <w:tcPr>
            <w:tcW w:w="212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Ожоги (уровень 5)</w:t>
            </w:r>
          </w:p>
        </w:tc>
        <w:tc>
          <w:tcPr>
            <w:tcW w:w="226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Лечение пострадавших с глубокими ожогами 3 ст. (площадью  более 30%)</w:t>
            </w:r>
          </w:p>
        </w:tc>
        <w:tc>
          <w:tcPr>
            <w:tcW w:w="2835"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T20.0,T20.3,T20.4,T20.7,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T21.0,T21.3,T21.4,T21.7,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T22.0,T22.3,T22.4,T22.7,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T23.0,T23.3,T23.4,T23.7,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T24.0,T24.3,T24.4,T24.7,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B7740">
              <w:rPr>
                <w:rFonts w:ascii="Times New Roman" w:eastAsia="Times New Roman" w:hAnsi="Times New Roman" w:cs="Times New Roman"/>
                <w:sz w:val="24"/>
                <w:szCs w:val="24"/>
                <w:lang w:val="en-US" w:eastAsia="ru-RU"/>
              </w:rPr>
              <w:t>T25.0,T25.3,T25.4,T25.7,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T29.0,T29.3,T29.4,T29.7,</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T30.3,T30.7</w:t>
            </w:r>
          </w:p>
        </w:tc>
        <w:tc>
          <w:tcPr>
            <w:tcW w:w="1389" w:type="dxa"/>
            <w:shd w:val="clear" w:color="auto" w:fill="auto"/>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Т31.3, Т31.4, Т31.5, Т31.6, Т31.7, Т31.8, Т31.9, Т32.3, Т32.4, Т32.5, Т32.6, Т32.7, Т32.8, Т32.9</w:t>
            </w:r>
          </w:p>
        </w:tc>
      </w:tr>
    </w:tbl>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Исключением являются ожоги дыхательной системы (коды МКБ 10), при наличии которых случай относится к КСГ st33.006 «Ожоги (уровень 4)» независимо от степени и площади ожога туловища.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Ожоги других внутренних органов относятся к КСГ иных профилей, например:</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21"/>
        <w:gridCol w:w="1037"/>
        <w:gridCol w:w="4409"/>
      </w:tblGrid>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T28.5</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Химический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st27.004</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взрослые</w:t>
            </w:r>
          </w:p>
        </w:tc>
      </w:tr>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T28.5</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Химический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st22.002</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дети</w:t>
            </w:r>
          </w:p>
        </w:tc>
      </w:tr>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T28.0</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Термический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st27.004</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взрослые</w:t>
            </w:r>
          </w:p>
        </w:tc>
      </w:tr>
      <w:tr w:rsidR="00402629" w:rsidRPr="003B7740" w:rsidTr="00402629">
        <w:trPr>
          <w:trHeight w:val="288"/>
          <w:jc w:val="center"/>
        </w:trPr>
        <w:tc>
          <w:tcPr>
            <w:tcW w:w="1037"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T28.0</w:t>
            </w:r>
          </w:p>
        </w:tc>
        <w:tc>
          <w:tcPr>
            <w:tcW w:w="3490" w:type="dxa"/>
            <w:vAlign w:val="center"/>
            <w:hideMark/>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Термический ожог рта и глотки</w:t>
            </w:r>
          </w:p>
        </w:tc>
        <w:tc>
          <w:tcPr>
            <w:tcW w:w="5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st22.002</w:t>
            </w:r>
          </w:p>
        </w:tc>
        <w:tc>
          <w:tcPr>
            <w:tcW w:w="4678"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Другие болезни органов пищеварения, дети</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15. Особенности формирования КСГ st36.003 и ds36.004 «Лечение с применением генно-инженерных биологических препаратов и селективных иммунодепрессантов»</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Отнесение к данным КСГ производится по комбинации кода МКБ 10 (диагноза) и кодов Номенклатуры, обозначающих услуги по назначению лекарственных препаратов, а также по комбинации кода МКБ 10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proofErr w:type="gramEnd"/>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Z25.8 «Необходимость иммунизации против другой уточненной одной вирусной болезни». При комбинации кода МКБ 10 (диагноза) и кода Номенклатуры А25.30.035 «Иммунизация против респираторно-синцитиальной вирусной (РСВ) инфекции с применением иммуноглобулина специфического (паливизумаб)» классификационным критерием также является возраст: до двух лет.</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st36.003 и ds36.004.</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A25.01.001.001 «Назначение лекарственных </w:t>
      </w:r>
      <w:proofErr w:type="gramStart"/>
      <w:r w:rsidRPr="003B7740">
        <w:rPr>
          <w:rFonts w:ascii="Times New Roman" w:eastAsia="Times New Roman" w:hAnsi="Times New Roman" w:cs="Times New Roman"/>
          <w:sz w:val="28"/>
          <w:szCs w:val="24"/>
          <w:lang w:eastAsia="ru-RU"/>
        </w:rPr>
        <w:t>препаратов группы ингибиторов фактора некроза опухоли</w:t>
      </w:r>
      <w:proofErr w:type="gramEnd"/>
      <w:r w:rsidRPr="003B7740">
        <w:rPr>
          <w:rFonts w:ascii="Times New Roman" w:eastAsia="Times New Roman" w:hAnsi="Times New Roman" w:cs="Times New Roman"/>
          <w:sz w:val="28"/>
          <w:szCs w:val="24"/>
          <w:lang w:eastAsia="ru-RU"/>
        </w:rPr>
        <w:t xml:space="preserve"> альфа при заболеваниях кожи»;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A25.04.001.001 «Назначение лекарственных </w:t>
      </w:r>
      <w:proofErr w:type="gramStart"/>
      <w:r w:rsidRPr="003B7740">
        <w:rPr>
          <w:rFonts w:ascii="Times New Roman" w:eastAsia="Times New Roman" w:hAnsi="Times New Roman" w:cs="Times New Roman"/>
          <w:sz w:val="28"/>
          <w:szCs w:val="24"/>
          <w:lang w:eastAsia="ru-RU"/>
        </w:rPr>
        <w:t>препаратов группы ингибиторов фактора некроза опухоли</w:t>
      </w:r>
      <w:proofErr w:type="gramEnd"/>
      <w:r w:rsidRPr="003B7740">
        <w:rPr>
          <w:rFonts w:ascii="Times New Roman" w:eastAsia="Times New Roman" w:hAnsi="Times New Roman" w:cs="Times New Roman"/>
          <w:sz w:val="28"/>
          <w:szCs w:val="24"/>
          <w:lang w:eastAsia="ru-RU"/>
        </w:rPr>
        <w:t xml:space="preserve"> альфа при артропатиях, спондилопатиях»;</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A25.17.001.001 «Назначение лекарственных </w:t>
      </w:r>
      <w:proofErr w:type="gramStart"/>
      <w:r w:rsidRPr="003B7740">
        <w:rPr>
          <w:rFonts w:ascii="Times New Roman" w:eastAsia="Times New Roman" w:hAnsi="Times New Roman" w:cs="Times New Roman"/>
          <w:sz w:val="28"/>
          <w:szCs w:val="24"/>
          <w:lang w:eastAsia="ru-RU"/>
        </w:rPr>
        <w:t>препаратов группы ингибиторов фактора некроза опухоли</w:t>
      </w:r>
      <w:proofErr w:type="gramEnd"/>
      <w:r w:rsidRPr="003B7740">
        <w:rPr>
          <w:rFonts w:ascii="Times New Roman" w:eastAsia="Times New Roman" w:hAnsi="Times New Roman" w:cs="Times New Roman"/>
          <w:sz w:val="28"/>
          <w:szCs w:val="24"/>
          <w:lang w:eastAsia="ru-RU"/>
        </w:rPr>
        <w:t xml:space="preserve"> альфа при заболеваниях тонкой кишки»;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A25.18.001.001 «Назначение лекарственных </w:t>
      </w:r>
      <w:proofErr w:type="gramStart"/>
      <w:r w:rsidRPr="003B7740">
        <w:rPr>
          <w:rFonts w:ascii="Times New Roman" w:eastAsia="Times New Roman" w:hAnsi="Times New Roman" w:cs="Times New Roman"/>
          <w:sz w:val="28"/>
          <w:szCs w:val="24"/>
          <w:lang w:eastAsia="ru-RU"/>
        </w:rPr>
        <w:t>препаратов группы ингибиторов фактора некроза опухоли</w:t>
      </w:r>
      <w:proofErr w:type="gramEnd"/>
      <w:r w:rsidRPr="003B7740">
        <w:rPr>
          <w:rFonts w:ascii="Times New Roman" w:eastAsia="Times New Roman" w:hAnsi="Times New Roman" w:cs="Times New Roman"/>
          <w:sz w:val="28"/>
          <w:szCs w:val="24"/>
          <w:lang w:eastAsia="ru-RU"/>
        </w:rPr>
        <w:t xml:space="preserve"> альфа при заболеваниях толстой кишки».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количество случаев госпитализации одного пациента по КСГ st36.003 и ds36.004 определяется инструкцией к лекарственному препарату и клиническими рекомендациями по соответствующей нозологии.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Комбинация кода диагноза по МКБ 10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st36.003 и ds36.004 с учетом критерия «pbt» не требует указания медицинских услуг по назначению лекарственных препаратов.</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D10363" w:rsidRPr="003B7740" w:rsidRDefault="00D10363" w:rsidP="00D1036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16. Оплата медици</w:t>
      </w:r>
      <w:r w:rsidR="00C3532E">
        <w:rPr>
          <w:rFonts w:ascii="Times New Roman" w:eastAsia="Times New Roman" w:hAnsi="Times New Roman" w:cs="Times New Roman"/>
          <w:b/>
          <w:sz w:val="28"/>
          <w:szCs w:val="24"/>
          <w:lang w:eastAsia="ru-RU"/>
        </w:rPr>
        <w:t>нс</w:t>
      </w:r>
      <w:r w:rsidRPr="003B7740">
        <w:rPr>
          <w:rFonts w:ascii="Times New Roman" w:eastAsia="Times New Roman" w:hAnsi="Times New Roman" w:cs="Times New Roman"/>
          <w:b/>
          <w:sz w:val="28"/>
          <w:szCs w:val="24"/>
          <w:lang w:eastAsia="ru-RU"/>
        </w:rPr>
        <w:t>кой помощи при отторжении, отмирании трансплантата органов и тканей</w:t>
      </w:r>
    </w:p>
    <w:p w:rsidR="00D10363" w:rsidRPr="003B7740" w:rsidRDefault="00D10363"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в условиях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КСГ st36.006 «Отторжение, отмирание трансплантата органов и тканей»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Пример в условиях дневного стационара:</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КСГ ds36.005 «Отторжение, отмирание трансплантата органов и тканей»</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проведении экспертизы качества медицинской помощи необходимо оценивать обязательность проводимого лечения в полном объеме.</w:t>
      </w:r>
    </w:p>
    <w:p w:rsidR="00402629" w:rsidRPr="003B7740" w:rsidRDefault="00402629" w:rsidP="00402629">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w:t>
      </w:r>
      <w:r w:rsidR="00E65A66" w:rsidRPr="003B7740">
        <w:rPr>
          <w:rFonts w:ascii="Times New Roman" w:eastAsia="Times New Roman" w:hAnsi="Times New Roman" w:cs="Times New Roman"/>
          <w:b/>
          <w:sz w:val="28"/>
          <w:szCs w:val="24"/>
          <w:lang w:eastAsia="ru-RU"/>
        </w:rPr>
        <w:t>7</w:t>
      </w:r>
      <w:r w:rsidRPr="003B7740">
        <w:rPr>
          <w:rFonts w:ascii="Times New Roman" w:eastAsia="Times New Roman" w:hAnsi="Times New Roman" w:cs="Times New Roman"/>
          <w:b/>
          <w:sz w:val="28"/>
          <w:szCs w:val="24"/>
          <w:lang w:eastAsia="ru-RU"/>
        </w:rPr>
        <w:t xml:space="preserve">. Особенности формирования </w:t>
      </w:r>
      <w:proofErr w:type="gramStart"/>
      <w:r w:rsidRPr="003B7740">
        <w:rPr>
          <w:rFonts w:ascii="Times New Roman" w:eastAsia="Times New Roman" w:hAnsi="Times New Roman" w:cs="Times New Roman"/>
          <w:b/>
          <w:sz w:val="28"/>
          <w:szCs w:val="24"/>
          <w:lang w:eastAsia="ru-RU"/>
        </w:rPr>
        <w:t>реанимационных</w:t>
      </w:r>
      <w:proofErr w:type="gramEnd"/>
      <w:r w:rsidRPr="003B7740">
        <w:rPr>
          <w:rFonts w:ascii="Times New Roman" w:eastAsia="Times New Roman" w:hAnsi="Times New Roman" w:cs="Times New Roman"/>
          <w:b/>
          <w:sz w:val="28"/>
          <w:szCs w:val="24"/>
          <w:lang w:eastAsia="ru-RU"/>
        </w:rPr>
        <w:t xml:space="preserve"> КСГ</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5"/>
        <w:gridCol w:w="7656"/>
      </w:tblGrid>
      <w:tr w:rsidR="00402629" w:rsidRPr="003B7740" w:rsidTr="00402629">
        <w:trPr>
          <w:cantSplit/>
          <w:trHeight w:val="284"/>
          <w:tblHeader/>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Код услуги</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услуги</w:t>
            </w:r>
          </w:p>
        </w:tc>
      </w:tr>
      <w:tr w:rsidR="00402629" w:rsidRPr="003B7740" w:rsidTr="00402629">
        <w:trPr>
          <w:cantSplit/>
          <w:trHeight w:val="284"/>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A16.20.078</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Реинфузия аутокрови (с использованием аппарата cell-saver)</w:t>
            </w:r>
          </w:p>
        </w:tc>
      </w:tr>
      <w:tr w:rsidR="00402629" w:rsidRPr="003B7740" w:rsidTr="00402629">
        <w:trPr>
          <w:cantSplit/>
          <w:trHeight w:val="284"/>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A16.12.030</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Баллонная внутриаортальная контрпульсация</w:t>
            </w:r>
          </w:p>
        </w:tc>
      </w:tr>
      <w:tr w:rsidR="00402629" w:rsidRPr="003B7740" w:rsidTr="00402629">
        <w:trPr>
          <w:cantSplit/>
          <w:trHeight w:val="284"/>
          <w:jc w:val="center"/>
        </w:trPr>
        <w:tc>
          <w:tcPr>
            <w:tcW w:w="1915"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A16.10.021.001</w:t>
            </w:r>
          </w:p>
        </w:tc>
        <w:tc>
          <w:tcPr>
            <w:tcW w:w="7656"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Экстракорпоральная мембранная оксигенация</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w:t>
      </w:r>
      <w:proofErr w:type="gramEnd"/>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учетом</w:t>
      </w:r>
      <w:proofErr w:type="gramEnd"/>
      <w:r w:rsidRPr="003B7740">
        <w:rPr>
          <w:rFonts w:ascii="Times New Roman" w:eastAsia="Times New Roman" w:hAnsi="Times New Roman" w:cs="Times New Roman"/>
          <w:sz w:val="28"/>
          <w:szCs w:val="24"/>
          <w:lang w:eastAsia="ru-RU"/>
        </w:rPr>
        <w:t xml:space="preserve"> в том числе классификационного критерия – «оценка состояния пациента» с кодом «it1».</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 этом необходимыми условиями кодирования случаев лечения пациентов с органной дисфункцией являются: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1. Непрерывное проведение искусственной вентиляции легких в течение 72 часов и более;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w:t>
      </w:r>
      <w:proofErr w:type="gramStart"/>
      <w:r w:rsidRPr="003B7740">
        <w:rPr>
          <w:rFonts w:ascii="Times New Roman" w:eastAsia="Times New Roman" w:hAnsi="Times New Roman" w:cs="Times New Roman"/>
          <w:sz w:val="28"/>
          <w:szCs w:val="24"/>
          <w:lang w:eastAsia="ru-RU"/>
        </w:rPr>
        <w:t>сердечно-сосудистая</w:t>
      </w:r>
      <w:proofErr w:type="gramEnd"/>
      <w:r w:rsidRPr="003B7740">
        <w:rPr>
          <w:rFonts w:ascii="Times New Roman" w:eastAsia="Times New Roman" w:hAnsi="Times New Roman" w:cs="Times New Roman"/>
          <w:sz w:val="28"/>
          <w:szCs w:val="24"/>
          <w:lang w:eastAsia="ru-RU"/>
        </w:rPr>
        <w:t xml:space="preserve">, неврологическая, почечная). Оценка каждого параметра в 0 баллов соответствует легкой дисфункции, оценка </w:t>
      </w:r>
      <w:r w:rsidR="00E65A66" w:rsidRPr="003B7740">
        <w:rPr>
          <w:rFonts w:ascii="Times New Roman" w:eastAsia="Times New Roman" w:hAnsi="Times New Roman" w:cs="Times New Roman"/>
          <w:sz w:val="28"/>
          <w:szCs w:val="24"/>
          <w:lang w:eastAsia="ru-RU"/>
        </w:rPr>
        <w:br/>
      </w:r>
      <w:r w:rsidRPr="003B7740">
        <w:rPr>
          <w:rFonts w:ascii="Times New Roman" w:eastAsia="Times New Roman" w:hAnsi="Times New Roman" w:cs="Times New Roman"/>
          <w:sz w:val="28"/>
          <w:szCs w:val="24"/>
          <w:lang w:eastAsia="ru-RU"/>
        </w:rPr>
        <w:t>в 4 балла соответствует тяжелой недостаточности.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Градации оценок по шкале SOFA: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402629" w:rsidRPr="003B7740" w:rsidTr="00402629">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 балла</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PaO2/FiO2,</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мм</w:t>
            </w:r>
            <w:proofErr w:type="gramEnd"/>
            <w:r w:rsidRPr="003B7740">
              <w:rPr>
                <w:rFonts w:ascii="Times New Roman" w:eastAsia="Times New Roman" w:hAnsi="Times New Roman" w:cs="Times New Roman"/>
                <w:sz w:val="24"/>
                <w:szCs w:val="24"/>
                <w:lang w:eastAsia="ru-RU"/>
              </w:rPr>
              <w:t xml:space="preserve"> рт.ст.</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400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400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300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200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100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Сердечно-</w:t>
            </w:r>
          </w:p>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Сосудистая</w:t>
            </w:r>
          </w:p>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Среднее АД,</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мм</w:t>
            </w:r>
            <w:proofErr w:type="gramEnd"/>
            <w:r w:rsidRPr="003B7740">
              <w:rPr>
                <w:rFonts w:ascii="Times New Roman" w:eastAsia="Times New Roman" w:hAnsi="Times New Roman" w:cs="Times New Roman"/>
                <w:sz w:val="24"/>
                <w:szCs w:val="24"/>
                <w:lang w:eastAsia="ru-RU"/>
              </w:rPr>
              <w:t xml:space="preserve"> рт.ст.</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или вазопрессоры,</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мкг/</w:t>
            </w:r>
            <w:proofErr w:type="gramStart"/>
            <w:r w:rsidRPr="003B7740">
              <w:rPr>
                <w:rFonts w:ascii="Times New Roman" w:eastAsia="Times New Roman" w:hAnsi="Times New Roman" w:cs="Times New Roman"/>
                <w:sz w:val="24"/>
                <w:szCs w:val="24"/>
                <w:lang w:eastAsia="ru-RU"/>
              </w:rPr>
              <w:t>кг</w:t>
            </w:r>
            <w:proofErr w:type="gramEnd"/>
            <w:r w:rsidRPr="003B7740">
              <w:rPr>
                <w:rFonts w:ascii="Times New Roman" w:eastAsia="Times New Roman" w:hAnsi="Times New Roman" w:cs="Times New Roman"/>
                <w:sz w:val="24"/>
                <w:szCs w:val="24"/>
                <w:lang w:eastAsia="ru-RU"/>
              </w:rPr>
              <w:t>/мин</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70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70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Дофамин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5 или добутамин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Дофамин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5-15 или</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адреналин &lt; 0,1</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норадреналин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0.1</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Дофамин &gt;15 или адреналин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 0,1 или</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норадреналин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 0,1</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Тромбоциты,</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 3/мкл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150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150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100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50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20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Билирубин,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ммоль/л,</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20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20-32</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33-101</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102-201</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&gt;204</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12.0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Почки</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Креатинин,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мкмоль/л,</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&lt;110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110-170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171-299</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2,0-3,4</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300-440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3,5-4,9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&gt;440</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&gt;4,9</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Шкала Глазго,</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баллы</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Дисфункция каждого органа оценивается отдельно в динамике.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PaO2 в mm Hg и FIO2 в % 0.21 – 1.00.</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 Адренергические препараты назначены как минимум на 1 час в дозе мкг на </w:t>
      </w:r>
      <w:proofErr w:type="gramStart"/>
      <w:r w:rsidRPr="003B7740">
        <w:rPr>
          <w:rFonts w:ascii="Times New Roman" w:eastAsia="Times New Roman" w:hAnsi="Times New Roman" w:cs="Times New Roman"/>
          <w:sz w:val="24"/>
          <w:szCs w:val="24"/>
          <w:lang w:eastAsia="ru-RU"/>
        </w:rPr>
        <w:t>кг</w:t>
      </w:r>
      <w:proofErr w:type="gramEnd"/>
      <w:r w:rsidRPr="003B7740">
        <w:rPr>
          <w:rFonts w:ascii="Times New Roman" w:eastAsia="Times New Roman" w:hAnsi="Times New Roman" w:cs="Times New Roman"/>
          <w:sz w:val="24"/>
          <w:szCs w:val="24"/>
          <w:lang w:eastAsia="ru-RU"/>
        </w:rPr>
        <w:t xml:space="preserve"> в минуту.</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Среднее АД в mm Hg =</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w:t>
      </w:r>
      <w:proofErr w:type="gramStart"/>
      <w:r w:rsidRPr="003B7740">
        <w:rPr>
          <w:rFonts w:ascii="Times New Roman" w:eastAsia="Times New Roman" w:hAnsi="Times New Roman" w:cs="Times New Roman"/>
          <w:sz w:val="24"/>
          <w:szCs w:val="24"/>
          <w:lang w:eastAsia="ru-RU"/>
        </w:rPr>
        <w:t>систолическое</w:t>
      </w:r>
      <w:proofErr w:type="gramEnd"/>
      <w:r w:rsidRPr="003B7740">
        <w:rPr>
          <w:rFonts w:ascii="Times New Roman" w:eastAsia="Times New Roman" w:hAnsi="Times New Roman" w:cs="Times New Roman"/>
          <w:sz w:val="24"/>
          <w:szCs w:val="24"/>
          <w:lang w:eastAsia="ru-RU"/>
        </w:rPr>
        <w:t xml:space="preserve"> АД в mm Hg) + (2 * (диастолическое АД в mm Hg))) / 3.</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0 баллов – норма; 4 балла – наибольшее отклонение от нормального значения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Общий балл SOFA = Сумма баллов всех 6 параметров.</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Интерпретация:</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минимальный общий балл: 0</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максимальный общий балл: 24</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чем выше балл, тем больше дисфункция органа.</w:t>
      </w:r>
    </w:p>
    <w:p w:rsidR="00402629" w:rsidRPr="003B7740" w:rsidRDefault="00402629" w:rsidP="00402629">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чем больше общий балл, тем сильнее мультиорганная дисфункция.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Шкала комы Глазго, используемая для оценки дисфункции центральной нервной системы, представлена ниже:</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28"/>
      </w:tblGrid>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Клинический признак</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Балл</w:t>
            </w:r>
          </w:p>
        </w:tc>
      </w:tr>
      <w:tr w:rsidR="00402629" w:rsidRPr="003B7740" w:rsidTr="00402629">
        <w:trPr>
          <w:jc w:val="center"/>
        </w:trPr>
        <w:tc>
          <w:tcPr>
            <w:tcW w:w="9770" w:type="dxa"/>
            <w:gridSpan w:val="2"/>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Открывание глаз</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отсутствует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 ответ на болевой стимул</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 ответ на обращенную речь</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произвольное</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402629" w:rsidRPr="003B7740" w:rsidTr="00402629">
        <w:trPr>
          <w:jc w:val="center"/>
        </w:trPr>
        <w:tc>
          <w:tcPr>
            <w:tcW w:w="9770" w:type="dxa"/>
            <w:gridSpan w:val="2"/>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Вербальный ответ</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отсутствует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нечленораздельные звуки</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неадекватные слова или выражения</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спутанная, дезориентированная речь</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ориентированный ответ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5</w:t>
            </w:r>
          </w:p>
        </w:tc>
      </w:tr>
      <w:tr w:rsidR="00402629" w:rsidRPr="003B7740" w:rsidTr="00402629">
        <w:trPr>
          <w:jc w:val="center"/>
        </w:trPr>
        <w:tc>
          <w:tcPr>
            <w:tcW w:w="9770" w:type="dxa"/>
            <w:gridSpan w:val="2"/>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Двигательный ответ</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отсутствует</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1</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тоническое разгибание конечности в ответ на болевой стимул (децеребрация)</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2</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тоническое сгибание конечности в ответ на болевой стимул (декортикация)</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3</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отдергивание конечности в ответ на болевой стимул</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4</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целенаправленная реакция на болевой стимул</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5</w:t>
            </w:r>
          </w:p>
        </w:tc>
      </w:tr>
      <w:tr w:rsidR="00402629" w:rsidRPr="003B7740" w:rsidTr="00402629">
        <w:trPr>
          <w:jc w:val="center"/>
        </w:trPr>
        <w:tc>
          <w:tcPr>
            <w:tcW w:w="8217"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выполнение команд</w:t>
            </w:r>
          </w:p>
        </w:tc>
        <w:tc>
          <w:tcPr>
            <w:tcW w:w="1553" w:type="dxa"/>
            <w:vAlign w:val="center"/>
          </w:tcPr>
          <w:p w:rsidR="00402629" w:rsidRPr="003B7740" w:rsidRDefault="00402629" w:rsidP="00264E93">
            <w:pPr>
              <w:spacing w:after="0"/>
              <w:jc w:val="center"/>
              <w:rPr>
                <w:rFonts w:ascii="Times New Roman" w:hAnsi="Times New Roman" w:cs="Times New Roman"/>
                <w:sz w:val="24"/>
                <w:szCs w:val="24"/>
              </w:rPr>
            </w:pPr>
            <w:r w:rsidRPr="003B7740">
              <w:rPr>
                <w:rFonts w:ascii="Times New Roman" w:hAnsi="Times New Roman" w:cs="Times New Roman"/>
                <w:sz w:val="24"/>
                <w:szCs w:val="24"/>
              </w:rPr>
              <w:t>6</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15 баллов – сознание ясное.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10-14 баллов – умеренное и глубокое оглушение.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9-10 баллов – сопор.</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7-8 баллов – кома 1-й степени.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5-6 баллов – кома 2-й степени.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3-4 балла – кома 3-й степени.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Для оценки состояния пациентов младше 18 лет используется модифицированная шкала pSOFA:</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402629" w:rsidRPr="003B7740" w:rsidTr="00402629">
        <w:trPr>
          <w:tblHeade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Оценка</w:t>
            </w:r>
          </w:p>
        </w:tc>
        <w:tc>
          <w:tcPr>
            <w:tcW w:w="1701"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Баллы</w:t>
            </w:r>
            <w:proofErr w:type="gramStart"/>
            <w:r w:rsidRPr="003B7740">
              <w:rPr>
                <w:rFonts w:ascii="Times New Roman" w:eastAsia="Times New Roman" w:hAnsi="Times New Roman" w:cs="Times New Roman"/>
                <w:sz w:val="24"/>
                <w:szCs w:val="24"/>
                <w:vertAlign w:val="superscript"/>
                <w:lang w:eastAsia="ru-RU"/>
              </w:rPr>
              <w:t>a</w:t>
            </w:r>
            <w:proofErr w:type="gramEnd"/>
          </w:p>
        </w:tc>
      </w:tr>
      <w:tr w:rsidR="00402629" w:rsidRPr="003B7740" w:rsidTr="00402629">
        <w:trPr>
          <w:tblHeader/>
          <w:jc w:val="center"/>
        </w:trPr>
        <w:tc>
          <w:tcPr>
            <w:tcW w:w="1555" w:type="dxa"/>
            <w:vMerge/>
            <w:tcBorders>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 балла</w:t>
            </w:r>
          </w:p>
        </w:tc>
      </w:tr>
      <w:tr w:rsidR="00402629" w:rsidRPr="003B7740" w:rsidTr="00402629">
        <w:trP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PaO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/FiO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vertAlign w:val="superscript"/>
                <w:lang w:eastAsia="ru-RU"/>
              </w:rPr>
              <w:t>b</w:t>
            </w:r>
            <w:r w:rsidRPr="003B7740">
              <w:rPr>
                <w:rFonts w:ascii="Times New Roman" w:eastAsia="Times New Roman" w:hAnsi="Times New Roman" w:cs="Times New Roman"/>
                <w:sz w:val="24"/>
                <w:szCs w:val="24"/>
                <w:lang w:eastAsia="ru-RU"/>
              </w:rPr>
              <w:t>,</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мм</w:t>
            </w:r>
            <w:proofErr w:type="gramEnd"/>
            <w:r w:rsidRPr="003B7740">
              <w:rPr>
                <w:rFonts w:ascii="Times New Roman" w:eastAsia="Times New Roman" w:hAnsi="Times New Roman" w:cs="Times New Roman"/>
                <w:sz w:val="24"/>
                <w:szCs w:val="24"/>
                <w:lang w:eastAsia="ru-RU"/>
              </w:rPr>
              <w:t xml:space="preserve"> рт.ст.</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≥400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300-399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200-299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100-199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&lt;100 с респираторной поддержкой</w:t>
            </w:r>
          </w:p>
        </w:tc>
      </w:tr>
      <w:tr w:rsidR="00402629" w:rsidRPr="003B7740" w:rsidTr="00402629">
        <w:trPr>
          <w:jc w:val="center"/>
        </w:trPr>
        <w:tc>
          <w:tcPr>
            <w:tcW w:w="1555" w:type="dxa"/>
            <w:vMerge/>
            <w:tcBorders>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или SpO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/FiO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vertAlign w:val="superscript"/>
                <w:lang w:eastAsia="ru-RU"/>
              </w:rPr>
              <w:t>c</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≥292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264-291</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221-264</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&lt;148 с респираторной поддержкой</w:t>
            </w:r>
          </w:p>
        </w:tc>
      </w:tr>
      <w:tr w:rsidR="00402629" w:rsidRPr="003B7740" w:rsidTr="00402629">
        <w:trP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Сердечно-</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Сосудистая</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Среднее АД соответственно возрастной группе или инфузия вазоактивных препаратов,</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мм</w:t>
            </w:r>
            <w:proofErr w:type="gramEnd"/>
            <w:r w:rsidRPr="003B7740">
              <w:rPr>
                <w:rFonts w:ascii="Times New Roman" w:eastAsia="Times New Roman" w:hAnsi="Times New Roman" w:cs="Times New Roman"/>
                <w:sz w:val="24"/>
                <w:szCs w:val="24"/>
                <w:lang w:eastAsia="ru-RU"/>
              </w:rPr>
              <w:t xml:space="preserve"> рт.ст.</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или мкг/</w:t>
            </w:r>
            <w:proofErr w:type="gramStart"/>
            <w:r w:rsidRPr="003B7740">
              <w:rPr>
                <w:rFonts w:ascii="Times New Roman" w:eastAsia="Times New Roman" w:hAnsi="Times New Roman" w:cs="Times New Roman"/>
                <w:sz w:val="24"/>
                <w:szCs w:val="24"/>
                <w:lang w:eastAsia="ru-RU"/>
              </w:rPr>
              <w:t>кг</w:t>
            </w:r>
            <w:proofErr w:type="gramEnd"/>
            <w:r w:rsidRPr="003B7740">
              <w:rPr>
                <w:rFonts w:ascii="Times New Roman" w:eastAsia="Times New Roman" w:hAnsi="Times New Roman" w:cs="Times New Roman"/>
                <w:sz w:val="24"/>
                <w:szCs w:val="24"/>
                <w:lang w:eastAsia="ru-RU"/>
              </w:rPr>
              <w:t>/минd</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≥46</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&lt;46</w:t>
            </w:r>
          </w:p>
        </w:tc>
        <w:tc>
          <w:tcPr>
            <w:tcW w:w="1417"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Допамин гидрохлорид &gt; 15 или эпинефрин &gt; 0.1 или норэпинефрин битартрат &gt; 0.1</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&lt;55</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&lt;60</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&lt;62</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&lt;65</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144 – 216 мес.</w:t>
            </w:r>
            <w:r w:rsidRPr="003B7740">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≥67</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&lt;67</w:t>
            </w:r>
          </w:p>
        </w:tc>
        <w:tc>
          <w:tcPr>
            <w:tcW w:w="1417"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Тромбоциты,</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w:t>
            </w:r>
            <w:r w:rsidRPr="003B7740">
              <w:rPr>
                <w:rFonts w:ascii="Times New Roman" w:eastAsia="Times New Roman" w:hAnsi="Times New Roman" w:cs="Times New Roman"/>
                <w:sz w:val="24"/>
                <w:szCs w:val="24"/>
                <w:vertAlign w:val="superscript"/>
                <w:lang w:eastAsia="ru-RU"/>
              </w:rPr>
              <w:t>3</w:t>
            </w:r>
            <w:r w:rsidRPr="003B7740">
              <w:rPr>
                <w:rFonts w:ascii="Times New Roman" w:eastAsia="Times New Roman" w:hAnsi="Times New Roman" w:cs="Times New Roman"/>
                <w:sz w:val="24"/>
                <w:szCs w:val="24"/>
                <w:lang w:eastAsia="ru-RU"/>
              </w:rPr>
              <w:t>/мкл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100-149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50-99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20-49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&lt;20</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Билирубин,</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&gt;12.0</w:t>
            </w:r>
          </w:p>
        </w:tc>
      </w:tr>
      <w:tr w:rsidR="00402629" w:rsidRPr="003B7740" w:rsidTr="00402629">
        <w:trPr>
          <w:jc w:val="center"/>
        </w:trPr>
        <w:tc>
          <w:tcPr>
            <w:tcW w:w="1555" w:type="dxa"/>
            <w:vMerge w:val="restart"/>
            <w:tcBorders>
              <w:top w:val="single" w:sz="4" w:space="0" w:color="auto"/>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Почки</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&lt;0.8</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0.8-0.9</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1.1-1.0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1.2-1.5</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≥1.6</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&lt;0.3</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0.3-0.4</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0.5-0.7</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0.8-1.1</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&lt;0.4</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0.4-0.5</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0.6-1.0</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1.1-1.4</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&lt;0.6</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0.6-0.8</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0.9-1.5</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1.6-2.2</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≥2.3</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&lt;0.7</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0.7-1.0</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1.1-1.7</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1.8-2.5</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≥2.6</w:t>
            </w:r>
          </w:p>
        </w:tc>
      </w:tr>
      <w:tr w:rsidR="00402629" w:rsidRPr="003B7740" w:rsidTr="00402629">
        <w:trPr>
          <w:jc w:val="center"/>
        </w:trPr>
        <w:tc>
          <w:tcPr>
            <w:tcW w:w="1555" w:type="dxa"/>
            <w:vMerge/>
            <w:tcBorders>
              <w:left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144 – 216 мес.</w:t>
            </w:r>
            <w:r w:rsidRPr="003B7740">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&lt;1.0</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1.0-1.6</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1.7-2.8</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2.9-4.1</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≥4.2</w:t>
            </w:r>
          </w:p>
        </w:tc>
      </w:tr>
      <w:tr w:rsidR="00402629" w:rsidRPr="003B7740" w:rsidTr="00402629">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Шкала Глазго,</w:t>
            </w: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Баллы</w:t>
            </w:r>
            <w:proofErr w:type="gramStart"/>
            <w:r w:rsidRPr="003B7740">
              <w:rPr>
                <w:rFonts w:ascii="Times New Roman" w:eastAsia="Times New Roman" w:hAnsi="Times New Roman" w:cs="Times New Roman"/>
                <w:sz w:val="24"/>
                <w:szCs w:val="24"/>
                <w:vertAlign w:val="superscript"/>
                <w:lang w:eastAsia="ru-RU"/>
              </w:rPr>
              <w:t>f</w:t>
            </w:r>
            <w:proofErr w:type="gramEnd"/>
          </w:p>
        </w:tc>
        <w:tc>
          <w:tcPr>
            <w:tcW w:w="912"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&lt;6</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Примечания: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xml:space="preserve">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w:t>
      </w:r>
      <w:proofErr w:type="gramStart"/>
      <w:r w:rsidRPr="003B7740">
        <w:rPr>
          <w:rFonts w:ascii="Times New Roman" w:eastAsia="Times New Roman" w:hAnsi="Times New Roman" w:cs="Times New Roman"/>
          <w:sz w:val="24"/>
          <w:szCs w:val="24"/>
          <w:lang w:eastAsia="ru-RU"/>
        </w:rPr>
        <w:t>какая-либо</w:t>
      </w:r>
      <w:proofErr w:type="gramEnd"/>
      <w:r w:rsidRPr="003B7740">
        <w:rPr>
          <w:rFonts w:ascii="Times New Roman" w:eastAsia="Times New Roman" w:hAnsi="Times New Roman" w:cs="Times New Roman"/>
          <w:sz w:val="24"/>
          <w:szCs w:val="24"/>
          <w:lang w:eastAsia="ru-RU"/>
        </w:rPr>
        <w:t xml:space="preserve">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b – PaO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 xml:space="preserve"> измеряется в миллиметрах ртутного столба.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с</w:t>
      </w:r>
      <w:proofErr w:type="gramEnd"/>
      <w:r w:rsidRPr="003B7740">
        <w:rPr>
          <w:rFonts w:ascii="Times New Roman" w:eastAsia="Times New Roman" w:hAnsi="Times New Roman" w:cs="Times New Roman"/>
          <w:sz w:val="24"/>
          <w:szCs w:val="24"/>
          <w:lang w:eastAsia="ru-RU"/>
        </w:rPr>
        <w:t xml:space="preserve"> – </w:t>
      </w:r>
      <w:proofErr w:type="gramStart"/>
      <w:r w:rsidRPr="003B7740">
        <w:rPr>
          <w:rFonts w:ascii="Times New Roman" w:eastAsia="Times New Roman" w:hAnsi="Times New Roman" w:cs="Times New Roman"/>
          <w:sz w:val="24"/>
          <w:szCs w:val="24"/>
          <w:lang w:eastAsia="ru-RU"/>
        </w:rPr>
        <w:t>в</w:t>
      </w:r>
      <w:proofErr w:type="gramEnd"/>
      <w:r w:rsidRPr="003B7740">
        <w:rPr>
          <w:rFonts w:ascii="Times New Roman" w:eastAsia="Times New Roman" w:hAnsi="Times New Roman" w:cs="Times New Roman"/>
          <w:sz w:val="24"/>
          <w:szCs w:val="24"/>
          <w:lang w:eastAsia="ru-RU"/>
        </w:rPr>
        <w:t xml:space="preserve"> расчете используется значение SpO</w:t>
      </w:r>
      <w:r w:rsidRPr="003B7740">
        <w:rPr>
          <w:rFonts w:ascii="Times New Roman" w:eastAsia="Times New Roman" w:hAnsi="Times New Roman" w:cs="Times New Roman"/>
          <w:sz w:val="24"/>
          <w:szCs w:val="24"/>
          <w:vertAlign w:val="subscript"/>
          <w:lang w:eastAsia="ru-RU"/>
        </w:rPr>
        <w:t>2</w:t>
      </w:r>
      <w:r w:rsidRPr="003B7740">
        <w:rPr>
          <w:rFonts w:ascii="Times New Roman" w:eastAsia="Times New Roman" w:hAnsi="Times New Roman" w:cs="Times New Roman"/>
          <w:sz w:val="24"/>
          <w:szCs w:val="24"/>
          <w:lang w:eastAsia="ru-RU"/>
        </w:rPr>
        <w:t xml:space="preserve"> 97% и ниже.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d –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e – Точкой отсечения является возраст пациентов старше 18 лет (216 месяцев жизни), когда должна использоваться оригинальная шкала SOFA.</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f – Расчет производился по педиатрической модификации Шкалы Комы Глазго.</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Модификация шкалы комы Глазго, используемой для оценки дисфункции центральной нервной системы у детей, представлена ниже: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67"/>
        <w:gridCol w:w="2102"/>
        <w:gridCol w:w="2480"/>
        <w:gridCol w:w="1037"/>
      </w:tblGrid>
      <w:tr w:rsidR="00402629" w:rsidRPr="003B7740" w:rsidTr="00402629">
        <w:trPr>
          <w:jc w:val="center"/>
        </w:trPr>
        <w:tc>
          <w:tcPr>
            <w:tcW w:w="157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Старше 1 года</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Младше 1 года</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Оценка</w:t>
            </w:r>
          </w:p>
        </w:tc>
      </w:tr>
      <w:tr w:rsidR="00402629" w:rsidRPr="003B7740" w:rsidTr="00402629">
        <w:trPr>
          <w:jc w:val="center"/>
        </w:trPr>
        <w:tc>
          <w:tcPr>
            <w:tcW w:w="1577"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Открывание глаз</w:t>
            </w: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Спонтанное</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Спонтанное</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вербальную команду</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окрик</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боль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 боль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r>
      <w:tr w:rsidR="00402629" w:rsidRPr="003B7740" w:rsidTr="00402629">
        <w:trPr>
          <w:jc w:val="center"/>
        </w:trPr>
        <w:tc>
          <w:tcPr>
            <w:tcW w:w="1577"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Двигательный ответ</w:t>
            </w: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Правильно выполняет команду</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Спонтанный</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Локализует боль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Локализует боль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Сгибание-отдергивание</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Сгибание-отдергивание</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Разгибание (децеребрационная ригидность)</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Разгибание (децеребрационная ригидность)</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Нет реакции</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r>
      <w:tr w:rsidR="00402629" w:rsidRPr="003B7740" w:rsidTr="00402629">
        <w:trPr>
          <w:jc w:val="center"/>
        </w:trPr>
        <w:tc>
          <w:tcPr>
            <w:tcW w:w="1577" w:type="dxa"/>
            <w:vMerge w:val="restart"/>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Вербальный ответ</w:t>
            </w: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Старше 5 лет</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От 2 до 5 лет</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B7740">
              <w:rPr>
                <w:rFonts w:ascii="Times New Roman" w:eastAsia="Times New Roman" w:hAnsi="Times New Roman" w:cs="Times New Roman"/>
                <w:b/>
                <w:sz w:val="24"/>
                <w:szCs w:val="24"/>
                <w:lang w:eastAsia="ru-RU"/>
              </w:rPr>
              <w:t>0-23 месяца</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Ориентирован</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Осмысленные слова и фразы</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Гулит/улыбается</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5</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Дезориентирован</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Бессмысленные слова</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Плач</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w:t>
            </w:r>
          </w:p>
        </w:tc>
      </w:tr>
      <w:tr w:rsidR="00402629" w:rsidRPr="003B7740" w:rsidTr="00402629">
        <w:trPr>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Бессмысленные слова</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Продолжающийся плач и крик</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Продолжающийся неадекватный плач или крик</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w:t>
            </w:r>
          </w:p>
        </w:tc>
      </w:tr>
      <w:tr w:rsidR="00402629" w:rsidRPr="003B7740" w:rsidTr="00402629">
        <w:trPr>
          <w:trHeight w:val="345"/>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Нечленораздельные звуки</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Стоны (хрюканье)</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Стоны, ажитация, беспокойство</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2</w:t>
            </w:r>
          </w:p>
        </w:tc>
      </w:tr>
      <w:tr w:rsidR="00402629" w:rsidRPr="003B7740" w:rsidTr="00402629">
        <w:trPr>
          <w:trHeight w:val="85"/>
          <w:jc w:val="center"/>
        </w:trPr>
        <w:tc>
          <w:tcPr>
            <w:tcW w:w="1577" w:type="dxa"/>
            <w:vMerge/>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Отсутствует</w:t>
            </w:r>
          </w:p>
        </w:tc>
        <w:tc>
          <w:tcPr>
            <w:tcW w:w="1945"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Отсутствует</w:t>
            </w:r>
          </w:p>
        </w:tc>
        <w:tc>
          <w:tcPr>
            <w:tcW w:w="3076"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Отсутствует</w:t>
            </w:r>
          </w:p>
        </w:tc>
        <w:tc>
          <w:tcPr>
            <w:tcW w:w="1161" w:type="dxa"/>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1</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w:t>
      </w:r>
      <w:proofErr w:type="gramEnd"/>
      <w:r w:rsidRPr="003B7740">
        <w:rPr>
          <w:rFonts w:ascii="Times New Roman" w:eastAsia="Times New Roman" w:hAnsi="Times New Roman" w:cs="Times New Roman"/>
          <w:sz w:val="28"/>
          <w:szCs w:val="24"/>
          <w:lang w:eastAsia="ru-RU"/>
        </w:rPr>
        <w:t xml:space="preserve"> более). Перечень КСГ, для которых рекомендуется дополнительно выделять подгруппы для случаев лечения пациентов с органной дисфункцией:</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02"/>
        <w:gridCol w:w="8170"/>
      </w:tblGrid>
      <w:tr w:rsidR="00402629" w:rsidRPr="003B7740" w:rsidTr="00402629">
        <w:trPr>
          <w:cantSplit/>
          <w:trHeight w:val="284"/>
          <w:tblHeader/>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st02.002</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Беременность, закончившаяся абортивным исходом</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st02.003</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Родоразрешение</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st02.004</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Кесарево сечение</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st12.003</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Вирусный гепатит острый</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st16.006</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Переломы черепа, внутричерепная травма</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st16.008</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402629" w:rsidRPr="003B7740" w:rsidTr="00402629">
        <w:trPr>
          <w:cantSplit/>
          <w:trHeight w:val="284"/>
          <w:jc w:val="center"/>
        </w:trPr>
        <w:tc>
          <w:tcPr>
            <w:tcW w:w="1413" w:type="dxa"/>
            <w:shd w:val="clear" w:color="auto" w:fill="FFFFFF" w:themeFill="background1"/>
            <w:vAlign w:val="center"/>
          </w:tcPr>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st29.007</w:t>
            </w:r>
          </w:p>
        </w:tc>
        <w:tc>
          <w:tcPr>
            <w:tcW w:w="8357" w:type="dxa"/>
            <w:shd w:val="clear" w:color="auto" w:fill="FFFFFF" w:themeFill="background1"/>
            <w:vAlign w:val="center"/>
          </w:tcPr>
          <w:p w:rsidR="00402629" w:rsidRPr="003B7740" w:rsidRDefault="00402629" w:rsidP="00402629">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Тяжелая множественная и сочетанная травма (политравма)</w:t>
            </w:r>
          </w:p>
        </w:tc>
      </w:tr>
    </w:tbl>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w:t>
      </w:r>
      <w:r w:rsidR="00E65A66" w:rsidRPr="003B7740">
        <w:rPr>
          <w:rFonts w:ascii="Times New Roman" w:eastAsia="Times New Roman" w:hAnsi="Times New Roman" w:cs="Times New Roman"/>
          <w:b/>
          <w:sz w:val="28"/>
          <w:szCs w:val="24"/>
          <w:lang w:eastAsia="ru-RU"/>
        </w:rPr>
        <w:t>8</w:t>
      </w:r>
      <w:r w:rsidRPr="003B7740">
        <w:rPr>
          <w:rFonts w:ascii="Times New Roman" w:eastAsia="Times New Roman" w:hAnsi="Times New Roman" w:cs="Times New Roman"/>
          <w:b/>
          <w:sz w:val="28"/>
          <w:szCs w:val="24"/>
          <w:lang w:eastAsia="ru-RU"/>
        </w:rPr>
        <w:t xml:space="preserve">. Особенности формирования </w:t>
      </w:r>
      <w:proofErr w:type="gramStart"/>
      <w:r w:rsidRPr="003B7740">
        <w:rPr>
          <w:rFonts w:ascii="Times New Roman" w:eastAsia="Times New Roman" w:hAnsi="Times New Roman" w:cs="Times New Roman"/>
          <w:b/>
          <w:sz w:val="28"/>
          <w:szCs w:val="24"/>
          <w:lang w:eastAsia="ru-RU"/>
        </w:rPr>
        <w:t>реабилитационных</w:t>
      </w:r>
      <w:proofErr w:type="gramEnd"/>
      <w:r w:rsidRPr="003B7740">
        <w:rPr>
          <w:rFonts w:ascii="Times New Roman" w:eastAsia="Times New Roman" w:hAnsi="Times New Roman" w:cs="Times New Roman"/>
          <w:b/>
          <w:sz w:val="28"/>
          <w:szCs w:val="24"/>
          <w:lang w:eastAsia="ru-RU"/>
        </w:rPr>
        <w:t xml:space="preserve"> КСГ</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Отнесение к КСГ st37.001-st37.018 и ds37.001-ds37.012, </w:t>
      </w:r>
      <w:proofErr w:type="gramStart"/>
      <w:r w:rsidRPr="003B7740">
        <w:rPr>
          <w:rFonts w:ascii="Times New Roman" w:eastAsia="Times New Roman" w:hAnsi="Times New Roman" w:cs="Times New Roman"/>
          <w:sz w:val="28"/>
          <w:szCs w:val="24"/>
          <w:lang w:eastAsia="ru-RU"/>
        </w:rPr>
        <w:t>охватывающим</w:t>
      </w:r>
      <w:proofErr w:type="gramEnd"/>
      <w:r w:rsidRPr="003B7740">
        <w:rPr>
          <w:rFonts w:ascii="Times New Roman" w:eastAsia="Times New Roman" w:hAnsi="Times New Roman" w:cs="Times New Roman"/>
          <w:sz w:val="28"/>
          <w:szCs w:val="24"/>
          <w:lang w:eastAsia="ru-RU"/>
        </w:rPr>
        <w:t xml:space="preserve">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870"/>
      </w:tblGrid>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Код</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Расшифровка классификационного критерия</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b2</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2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rb3</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3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rb4</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4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rb5</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5 балла по шкале реабилитационной маршрутизации</w:t>
            </w:r>
          </w:p>
        </w:tc>
      </w:tr>
      <w:tr w:rsidR="00402629" w:rsidRPr="003B7740" w:rsidTr="00402629">
        <w:trPr>
          <w:jc w:val="center"/>
        </w:trPr>
        <w:tc>
          <w:tcPr>
            <w:tcW w:w="704" w:type="dxa"/>
            <w:vAlign w:val="center"/>
          </w:tcPr>
          <w:p w:rsidR="00402629" w:rsidRPr="003B7740" w:rsidRDefault="00402629" w:rsidP="00402629">
            <w:pPr>
              <w:jc w:val="center"/>
              <w:rPr>
                <w:rFonts w:ascii="Times New Roman" w:hAnsi="Times New Roman" w:cs="Times New Roman"/>
                <w:sz w:val="24"/>
                <w:szCs w:val="24"/>
              </w:rPr>
            </w:pPr>
            <w:r w:rsidRPr="003B7740">
              <w:rPr>
                <w:rFonts w:ascii="Times New Roman" w:hAnsi="Times New Roman" w:cs="Times New Roman"/>
                <w:sz w:val="24"/>
                <w:szCs w:val="24"/>
              </w:rPr>
              <w:t>rb6</w:t>
            </w:r>
          </w:p>
        </w:tc>
        <w:tc>
          <w:tcPr>
            <w:tcW w:w="9066" w:type="dxa"/>
            <w:vAlign w:val="center"/>
          </w:tcPr>
          <w:p w:rsidR="00402629" w:rsidRPr="003B7740" w:rsidRDefault="00402629" w:rsidP="00402629">
            <w:pPr>
              <w:ind w:firstLine="7"/>
              <w:jc w:val="center"/>
              <w:rPr>
                <w:rFonts w:ascii="Times New Roman" w:hAnsi="Times New Roman" w:cs="Times New Roman"/>
                <w:sz w:val="24"/>
                <w:szCs w:val="24"/>
              </w:rPr>
            </w:pPr>
            <w:r w:rsidRPr="003B7740">
              <w:rPr>
                <w:rFonts w:ascii="Times New Roman" w:hAnsi="Times New Roman" w:cs="Times New Roman"/>
                <w:sz w:val="24"/>
                <w:szCs w:val="24"/>
              </w:rPr>
              <w:t>6 балла по шкале реабилитационной маршрутизации</w:t>
            </w:r>
          </w:p>
        </w:tc>
      </w:tr>
    </w:tbl>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1. B05.024.003 «Услуги по реабилитации пациента, перенесшего черепно-мозговую травму»;</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2. B05.024.002 «Услуги по реабилитации пациента, перенесшего нейрохирургическую операцию»;</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3. B05.024.001 «Услуги по реабилитации пациента с переломом позвоночника»;</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4. B05.023.001 «Услуги по реабилитации пациента, перенесшего острое нарушение мозгового кровообращения».</w:t>
      </w:r>
    </w:p>
    <w:p w:rsidR="00402629" w:rsidRPr="003B7740" w:rsidRDefault="0045705C"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Шкала реабилитационной маршрутизации </w:t>
      </w:r>
      <w:r w:rsidRPr="003B7740">
        <w:rPr>
          <w:rFonts w:ascii="Times New Roman" w:hAnsi="Times New Roman" w:cs="Times New Roman"/>
          <w:sz w:val="28"/>
          <w:szCs w:val="24"/>
        </w:rPr>
        <w:t>установлена порядком</w:t>
      </w:r>
      <w:r w:rsidRPr="003B7740">
        <w:rPr>
          <w:rFonts w:ascii="Times New Roman" w:eastAsia="Times New Roman" w:hAnsi="Times New Roman" w:cs="Times New Roman"/>
          <w:sz w:val="28"/>
          <w:szCs w:val="24"/>
          <w:lang w:eastAsia="ru-RU"/>
        </w:rPr>
        <w:t xml:space="preserve"> организации медицинской реабилитации взрослых, утвержденн</w:t>
      </w:r>
      <w:r w:rsidRPr="003B7740">
        <w:rPr>
          <w:rFonts w:ascii="Times New Roman" w:hAnsi="Times New Roman" w:cs="Times New Roman"/>
          <w:sz w:val="28"/>
          <w:szCs w:val="24"/>
        </w:rPr>
        <w:t>ы</w:t>
      </w:r>
      <w:r w:rsidRPr="003B7740">
        <w:rPr>
          <w:rFonts w:ascii="Times New Roman" w:eastAsia="Times New Roman" w:hAnsi="Times New Roman" w:cs="Times New Roman"/>
          <w:sz w:val="28"/>
          <w:szCs w:val="24"/>
          <w:lang w:eastAsia="ru-RU"/>
        </w:rPr>
        <w:t>м приказом Минздрава России от 31.07.2020 № 788н</w:t>
      </w:r>
      <w:r w:rsidR="00402629" w:rsidRPr="003B7740">
        <w:rPr>
          <w:rFonts w:ascii="Times New Roman" w:eastAsia="Times New Roman" w:hAnsi="Times New Roman" w:cs="Times New Roman"/>
          <w:sz w:val="28"/>
          <w:szCs w:val="24"/>
          <w:lang w:eastAsia="ru-RU"/>
        </w:rPr>
        <w:t>.</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w:t>
      </w:r>
      <w:proofErr w:type="gramEnd"/>
      <w:r w:rsidRPr="003B7740">
        <w:rPr>
          <w:rFonts w:ascii="Times New Roman" w:eastAsia="Times New Roman" w:hAnsi="Times New Roman" w:cs="Times New Roman"/>
          <w:sz w:val="28"/>
          <w:szCs w:val="24"/>
          <w:lang w:eastAsia="ru-RU"/>
        </w:rPr>
        <w:t xml:space="preserve">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С 2021 года в модели КСГ предусмотрены группы «Медицинская реабилитация после онкоортопедических операций» (st37.019 и ds37.013) и «Медицинская реабилитация по поводу постмастэктомического синдрома в онкологии» (st37.020 и ds37.014), которые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roofErr w:type="gramEnd"/>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Кроме того, с 2021 годы предусмотрены КСГ для случаев медицинской реабилитации пациентов, перенесших коронавирусную инфекцию COVID-19. Формирование этих групп осуществляется по коду иного классификационного критерия «rb2cov»-«rb5cov», отражающего признак перенесенной коронавирусной инфекции COVID-19, а также оценку по ШРМ (2-5 баллов соответственно). Перечень кодов «rb2cov»-«rb5cov» с расшифровкой содержится на вкладке «ДКК» файла «Расшифровка групп».</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Медицинская реабилитация детей с нарушениями слуха без замены речевого процессора системы кохлеарной имплантации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w:t>
      </w:r>
      <w:proofErr w:type="gramEnd"/>
      <w:r w:rsidRPr="003B7740">
        <w:rPr>
          <w:rFonts w:ascii="Times New Roman" w:eastAsia="Times New Roman" w:hAnsi="Times New Roman" w:cs="Times New Roman"/>
          <w:sz w:val="28"/>
          <w:szCs w:val="24"/>
          <w:lang w:eastAsia="ru-RU"/>
        </w:rPr>
        <w:t>) и код классификационного критерия «rbs».</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402629" w:rsidRPr="003B7740" w:rsidRDefault="00E65A66" w:rsidP="00402629">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19</w:t>
      </w:r>
      <w:r w:rsidR="00402629" w:rsidRPr="003B7740">
        <w:rPr>
          <w:rFonts w:ascii="Times New Roman" w:eastAsia="Times New Roman" w:hAnsi="Times New Roman" w:cs="Times New Roman"/>
          <w:b/>
          <w:sz w:val="28"/>
          <w:szCs w:val="24"/>
          <w:lang w:eastAsia="ru-RU"/>
        </w:rPr>
        <w:t>. Оплата случаев лечения соматических заболеваний, осложненных старческой астенией</w:t>
      </w:r>
    </w:p>
    <w:p w:rsidR="00402629" w:rsidRPr="003B7740" w:rsidRDefault="00402629" w:rsidP="00402629">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rsidR="00402629" w:rsidRPr="003B7740" w:rsidRDefault="00402629"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Обязательным условием для оплаты медицинской помощи </w:t>
      </w:r>
      <w:proofErr w:type="gramStart"/>
      <w:r w:rsidRPr="003B7740">
        <w:rPr>
          <w:rFonts w:ascii="Times New Roman" w:eastAsia="Times New Roman" w:hAnsi="Times New Roman" w:cs="Times New Roman"/>
          <w:sz w:val="28"/>
          <w:szCs w:val="24"/>
          <w:lang w:eastAsia="ru-RU"/>
        </w:rPr>
        <w:t>по</w:t>
      </w:r>
      <w:proofErr w:type="gramEnd"/>
      <w:r w:rsidRPr="003B7740">
        <w:rPr>
          <w:rFonts w:ascii="Times New Roman" w:eastAsia="Times New Roman" w:hAnsi="Times New Roman" w:cs="Times New Roman"/>
          <w:sz w:val="28"/>
          <w:szCs w:val="24"/>
          <w:lang w:eastAsia="ru-RU"/>
        </w:rPr>
        <w:t xml:space="preserve"> </w:t>
      </w:r>
      <w:proofErr w:type="gramStart"/>
      <w:r w:rsidRPr="003B7740">
        <w:rPr>
          <w:rFonts w:ascii="Times New Roman" w:eastAsia="Times New Roman" w:hAnsi="Times New Roman" w:cs="Times New Roman"/>
          <w:sz w:val="28"/>
          <w:szCs w:val="24"/>
          <w:lang w:eastAsia="ru-RU"/>
        </w:rPr>
        <w:t>данной</w:t>
      </w:r>
      <w:proofErr w:type="gramEnd"/>
      <w:r w:rsidRPr="003B7740">
        <w:rPr>
          <w:rFonts w:ascii="Times New Roman" w:eastAsia="Times New Roman" w:hAnsi="Times New Roman" w:cs="Times New Roman"/>
          <w:sz w:val="28"/>
          <w:szCs w:val="24"/>
          <w:lang w:eastAsia="ru-RU"/>
        </w:rPr>
        <w:t xml:space="preserve"> КСГ также является лечение на геронтологической профильной койке.</w:t>
      </w:r>
    </w:p>
    <w:p w:rsidR="00E822AE" w:rsidRPr="003B7740" w:rsidRDefault="00E822AE" w:rsidP="00E65A6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E822AE" w:rsidRPr="003B7740" w:rsidRDefault="00E822AE" w:rsidP="0045705C">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20. Оплата медицинской помощи с применением методов диализа</w:t>
      </w:r>
    </w:p>
    <w:p w:rsidR="0045705C" w:rsidRPr="003B7740" w:rsidRDefault="0045705C" w:rsidP="0045705C">
      <w:pPr>
        <w:spacing w:after="0" w:line="240" w:lineRule="auto"/>
        <w:ind w:firstLine="709"/>
        <w:rPr>
          <w:rFonts w:ascii="Times New Roman" w:hAnsi="Times New Roman" w:cs="Times New Roman"/>
          <w:sz w:val="28"/>
          <w:szCs w:val="24"/>
        </w:rPr>
      </w:pPr>
    </w:p>
    <w:p w:rsidR="00C76A18" w:rsidRPr="003B7740" w:rsidRDefault="0045705C" w:rsidP="0045705C">
      <w:pPr>
        <w:spacing w:after="0" w:line="240" w:lineRule="auto"/>
        <w:ind w:firstLine="709"/>
        <w:jc w:val="both"/>
        <w:rPr>
          <w:rFonts w:ascii="Times New Roman" w:hAnsi="Times New Roman" w:cs="Times New Roman"/>
          <w:sz w:val="28"/>
          <w:szCs w:val="24"/>
        </w:rPr>
      </w:pPr>
      <w:r w:rsidRPr="003B7740">
        <w:rPr>
          <w:rFonts w:ascii="Times New Roman" w:hAnsi="Times New Roman" w:cs="Times New Roman"/>
          <w:sz w:val="28"/>
          <w:szCs w:val="24"/>
        </w:rPr>
        <w:t>Примеры КСГ в стационарных условиях:</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КСГ st18.001 «Почечная недостаточность». </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Группа включает острое и устойчивое нарушение функции почек (острая почечная недостаточность и хронические болезни почек). </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Пример в условиях дневного стационара:</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КСГ ds18.002 «Лекарственная терапия у пациентов, получающих диализ».</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w:t>
      </w:r>
      <w:proofErr w:type="gramStart"/>
      <w:r w:rsidRPr="003B7740">
        <w:rPr>
          <w:rFonts w:ascii="Times New Roman" w:hAnsi="Times New Roman" w:cs="Times New Roman"/>
          <w:sz w:val="28"/>
          <w:szCs w:val="24"/>
        </w:rPr>
        <w:t xml:space="preserve"> Д</w:t>
      </w:r>
      <w:proofErr w:type="gramEnd"/>
      <w:r w:rsidRPr="003B7740">
        <w:rPr>
          <w:rFonts w:ascii="Times New Roman" w:hAnsi="Times New Roman" w:cs="Times New Roman"/>
          <w:sz w:val="28"/>
          <w:szCs w:val="24"/>
        </w:rPr>
        <w:t xml:space="preserve"> и др.).</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КСГ ds18.003 «Формирование, имплантация, удаление, смена доступа для диализа»</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rsidR="0045705C" w:rsidRPr="003B7740" w:rsidRDefault="0045705C" w:rsidP="0045705C">
      <w:pPr>
        <w:spacing w:after="0"/>
        <w:ind w:firstLine="709"/>
        <w:jc w:val="both"/>
        <w:rPr>
          <w:rFonts w:ascii="Times New Roman" w:hAnsi="Times New Roman" w:cs="Times New Roman"/>
          <w:sz w:val="28"/>
          <w:szCs w:val="24"/>
        </w:rPr>
      </w:pPr>
      <w:r w:rsidRPr="003B7740">
        <w:rPr>
          <w:rFonts w:ascii="Times New Roman" w:hAnsi="Times New Roman" w:cs="Times New Roman"/>
          <w:sz w:val="28"/>
          <w:szCs w:val="24"/>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4 к </w:t>
      </w:r>
      <w:r w:rsidR="0099672E" w:rsidRPr="003B7740">
        <w:rPr>
          <w:rFonts w:ascii="Times New Roman" w:hAnsi="Times New Roman" w:cs="Times New Roman"/>
          <w:sz w:val="28"/>
          <w:szCs w:val="24"/>
        </w:rPr>
        <w:t>настоящим рекомендациям</w:t>
      </w:r>
      <w:r w:rsidRPr="003B7740">
        <w:rPr>
          <w:rFonts w:ascii="Times New Roman" w:hAnsi="Times New Roman" w:cs="Times New Roman"/>
          <w:sz w:val="28"/>
          <w:szCs w:val="24"/>
        </w:rPr>
        <w:t xml:space="preserve">. Поправочные коэффициенты: </w:t>
      </w:r>
      <w:proofErr w:type="gramStart"/>
      <w:r w:rsidRPr="003B7740">
        <w:rPr>
          <w:rFonts w:ascii="Times New Roman" w:hAnsi="Times New Roman" w:cs="Times New Roman"/>
          <w:sz w:val="28"/>
          <w:szCs w:val="24"/>
        </w:rPr>
        <w:t>КУС</w:t>
      </w:r>
      <w:proofErr w:type="gramEnd"/>
      <w:r w:rsidRPr="003B7740">
        <w:rPr>
          <w:rFonts w:ascii="Times New Roman" w:hAnsi="Times New Roman" w:cs="Times New Roman"/>
          <w:sz w:val="28"/>
          <w:szCs w:val="24"/>
        </w:rPr>
        <w:t>, КС</w:t>
      </w:r>
      <w:r w:rsidR="0099672E" w:rsidRPr="003B7740">
        <w:rPr>
          <w:rFonts w:ascii="Times New Roman" w:hAnsi="Times New Roman" w:cs="Times New Roman"/>
          <w:sz w:val="28"/>
          <w:szCs w:val="24"/>
        </w:rPr>
        <w:t xml:space="preserve">ЛП, </w:t>
      </w:r>
      <w:r w:rsidR="00EE6C90">
        <w:rPr>
          <w:rFonts w:ascii="Times New Roman" w:hAnsi="Times New Roman" w:cs="Times New Roman"/>
          <w:sz w:val="28"/>
          <w:szCs w:val="24"/>
        </w:rPr>
        <w:t>коэффициент</w:t>
      </w:r>
      <w:r w:rsidR="00EE6C90" w:rsidRPr="00EE6C90">
        <w:rPr>
          <w:rFonts w:ascii="Times New Roman" w:hAnsi="Times New Roman" w:cs="Times New Roman"/>
          <w:sz w:val="28"/>
          <w:szCs w:val="24"/>
        </w:rPr>
        <w:t xml:space="preserve"> специфики</w:t>
      </w:r>
      <w:r w:rsidR="00AB1A82">
        <w:rPr>
          <w:rFonts w:ascii="Times New Roman" w:hAnsi="Times New Roman" w:cs="Times New Roman"/>
          <w:sz w:val="28"/>
          <w:szCs w:val="24"/>
        </w:rPr>
        <w:t xml:space="preserve"> </w:t>
      </w:r>
      <w:r w:rsidR="0099672E" w:rsidRPr="003B7740">
        <w:rPr>
          <w:rFonts w:ascii="Times New Roman" w:hAnsi="Times New Roman" w:cs="Times New Roman"/>
          <w:sz w:val="28"/>
          <w:szCs w:val="24"/>
        </w:rPr>
        <w:t xml:space="preserve">распространяются только </w:t>
      </w:r>
      <w:r w:rsidRPr="003B7740">
        <w:rPr>
          <w:rFonts w:ascii="Times New Roman" w:hAnsi="Times New Roman" w:cs="Times New Roman"/>
          <w:sz w:val="28"/>
          <w:szCs w:val="24"/>
        </w:rPr>
        <w:t>на КСГ. Применение поправочных коэффициентов к стоимости услуг недопустимо.</w:t>
      </w:r>
    </w:p>
    <w:p w:rsidR="00E822AE" w:rsidRPr="003B7740" w:rsidRDefault="00E822AE">
      <w:pPr>
        <w:rPr>
          <w:rFonts w:ascii="Times New Roman" w:eastAsia="Times New Roman" w:hAnsi="Times New Roman" w:cs="Times New Roman"/>
          <w:sz w:val="28"/>
          <w:szCs w:val="20"/>
          <w:lang w:eastAsia="ru-RU"/>
        </w:rPr>
      </w:pPr>
      <w:r w:rsidRPr="003B7740">
        <w:rPr>
          <w:rFonts w:ascii="Times New Roman" w:hAnsi="Times New Roman" w:cs="Times New Roman"/>
          <w:sz w:val="28"/>
        </w:rPr>
        <w:br w:type="page"/>
      </w:r>
    </w:p>
    <w:p w:rsidR="00BA1263" w:rsidRPr="003B7740" w:rsidRDefault="00BA1263" w:rsidP="00BA1263">
      <w:pPr>
        <w:pStyle w:val="ConsPlusNormal"/>
        <w:jc w:val="right"/>
        <w:outlineLvl w:val="1"/>
        <w:rPr>
          <w:rFonts w:ascii="Times New Roman" w:hAnsi="Times New Roman" w:cs="Times New Roman"/>
          <w:sz w:val="28"/>
        </w:rPr>
      </w:pPr>
      <w:r w:rsidRPr="003B7740">
        <w:rPr>
          <w:rFonts w:ascii="Times New Roman" w:hAnsi="Times New Roman" w:cs="Times New Roman"/>
          <w:sz w:val="28"/>
        </w:rPr>
        <w:t>Приложение 1</w:t>
      </w:r>
      <w:r w:rsidR="00AE779D" w:rsidRPr="003B7740">
        <w:rPr>
          <w:rFonts w:ascii="Times New Roman" w:hAnsi="Times New Roman" w:cs="Times New Roman"/>
          <w:sz w:val="28"/>
        </w:rPr>
        <w:t>2</w:t>
      </w:r>
    </w:p>
    <w:p w:rsidR="00BA1263" w:rsidRPr="003B7740" w:rsidRDefault="00BA1263" w:rsidP="00BA1263">
      <w:pPr>
        <w:pStyle w:val="ConsPlusNormal"/>
        <w:jc w:val="both"/>
        <w:rPr>
          <w:rFonts w:ascii="Times New Roman" w:hAnsi="Times New Roman" w:cs="Times New Roman"/>
          <w:sz w:val="28"/>
        </w:rPr>
      </w:pPr>
    </w:p>
    <w:p w:rsidR="00BA1263" w:rsidRPr="003B7740" w:rsidRDefault="00BA1263" w:rsidP="00BA1263">
      <w:pPr>
        <w:pStyle w:val="ConsPlusNormal"/>
        <w:jc w:val="center"/>
        <w:rPr>
          <w:rFonts w:ascii="Times New Roman" w:hAnsi="Times New Roman" w:cs="Times New Roman"/>
          <w:caps/>
          <w:sz w:val="28"/>
        </w:rPr>
      </w:pPr>
      <w:r w:rsidRPr="003B7740">
        <w:rPr>
          <w:rFonts w:ascii="Times New Roman" w:hAnsi="Times New Roman" w:cs="Times New Roman"/>
          <w:caps/>
          <w:sz w:val="28"/>
        </w:rPr>
        <w:t>Правила выделения и применения подгрупп</w:t>
      </w:r>
    </w:p>
    <w:p w:rsidR="00BA1263" w:rsidRPr="003B7740" w:rsidRDefault="00BA1263" w:rsidP="00BA1263">
      <w:pPr>
        <w:pStyle w:val="ConsPlusNormal"/>
        <w:ind w:firstLine="567"/>
        <w:jc w:val="both"/>
        <w:rPr>
          <w:rFonts w:ascii="Times New Roman" w:hAnsi="Times New Roman" w:cs="Times New Roman"/>
          <w:sz w:val="28"/>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Настоящие правила регламентируют подходы к выделению подгру</w:t>
      </w:r>
      <w:proofErr w:type="gramStart"/>
      <w:r w:rsidRPr="003B7740">
        <w:rPr>
          <w:rFonts w:ascii="Times New Roman" w:eastAsia="Times New Roman" w:hAnsi="Times New Roman" w:cs="Times New Roman"/>
          <w:sz w:val="28"/>
          <w:szCs w:val="24"/>
          <w:lang w:eastAsia="ru-RU"/>
        </w:rPr>
        <w:t>пп в стр</w:t>
      </w:r>
      <w:proofErr w:type="gramEnd"/>
      <w:r w:rsidRPr="003B7740">
        <w:rPr>
          <w:rFonts w:ascii="Times New Roman" w:eastAsia="Times New Roman" w:hAnsi="Times New Roman" w:cs="Times New Roman"/>
          <w:sz w:val="28"/>
          <w:szCs w:val="24"/>
          <w:lang w:eastAsia="ru-RU"/>
        </w:rPr>
        <w:t xml:space="preserve">уктуре </w:t>
      </w:r>
      <w:r w:rsidR="003C7A97" w:rsidRPr="003B7740">
        <w:rPr>
          <w:rFonts w:ascii="Times New Roman" w:eastAsia="Times New Roman" w:hAnsi="Times New Roman" w:cs="Times New Roman"/>
          <w:sz w:val="28"/>
          <w:szCs w:val="24"/>
          <w:lang w:eastAsia="ru-RU"/>
        </w:rPr>
        <w:t>КСГ</w:t>
      </w:r>
      <w:r w:rsidRPr="003B7740">
        <w:rPr>
          <w:rFonts w:ascii="Times New Roman" w:eastAsia="Times New Roman" w:hAnsi="Times New Roman" w:cs="Times New Roman"/>
          <w:sz w:val="28"/>
          <w:szCs w:val="24"/>
          <w:lang w:eastAsia="ru-RU"/>
        </w:rPr>
        <w:t xml:space="preserve"> и их применению для оплаты медицинской помощи.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Увеличение количества групп должно осуществляться только через </w:t>
      </w:r>
      <w:r w:rsidRPr="003B7740">
        <w:rPr>
          <w:rFonts w:ascii="Times New Roman" w:eastAsia="Times New Roman" w:hAnsi="Times New Roman" w:cs="Times New Roman"/>
          <w:b/>
          <w:i/>
          <w:sz w:val="28"/>
          <w:szCs w:val="24"/>
          <w:lang w:eastAsia="ru-RU"/>
        </w:rPr>
        <w:t>выделение подгру</w:t>
      </w:r>
      <w:proofErr w:type="gramStart"/>
      <w:r w:rsidRPr="003B7740">
        <w:rPr>
          <w:rFonts w:ascii="Times New Roman" w:eastAsia="Times New Roman" w:hAnsi="Times New Roman" w:cs="Times New Roman"/>
          <w:b/>
          <w:i/>
          <w:sz w:val="28"/>
          <w:szCs w:val="24"/>
          <w:lang w:eastAsia="ru-RU"/>
        </w:rPr>
        <w:t>пп в стр</w:t>
      </w:r>
      <w:proofErr w:type="gramEnd"/>
      <w:r w:rsidRPr="003B7740">
        <w:rPr>
          <w:rFonts w:ascii="Times New Roman" w:eastAsia="Times New Roman" w:hAnsi="Times New Roman" w:cs="Times New Roman"/>
          <w:b/>
          <w:i/>
          <w:sz w:val="28"/>
          <w:szCs w:val="24"/>
          <w:lang w:eastAsia="ru-RU"/>
        </w:rPr>
        <w:t>уктуре стандартного перечня КСГ</w:t>
      </w:r>
      <w:r w:rsidRPr="003B7740">
        <w:rPr>
          <w:rFonts w:ascii="Times New Roman" w:eastAsia="Times New Roman" w:hAnsi="Times New Roman" w:cs="Times New Roman"/>
          <w:sz w:val="28"/>
          <w:szCs w:val="24"/>
          <w:lang w:eastAsia="ru-RU"/>
        </w:rPr>
        <w:t>. При этом необходимо придерживаться следующих правил:</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номер подгруппы формируется из номера базовой КСГ, точки и порядкового номера подгруппы в группе;</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наименование подгруппы совпадает с наименованием базовой КСГ либо содержит наименование базовой КСГ со смысловым дополнением.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Пример:</w:t>
      </w:r>
    </w:p>
    <w:p w:rsidR="00BA1263" w:rsidRPr="003B7740" w:rsidRDefault="00BA1263" w:rsidP="00BA126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Базовая КСГ: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BA1263" w:rsidRPr="003B7740" w:rsidTr="00E822AE">
        <w:trPr>
          <w:cantSplit/>
          <w:trHeight w:val="288"/>
          <w:jc w:val="center"/>
        </w:trPr>
        <w:tc>
          <w:tcPr>
            <w:tcW w:w="1418"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 КСГ</w:t>
            </w:r>
          </w:p>
        </w:tc>
        <w:tc>
          <w:tcPr>
            <w:tcW w:w="6662"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1701"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КЗ</w:t>
            </w:r>
            <w:proofErr w:type="gramEnd"/>
          </w:p>
        </w:tc>
      </w:tr>
      <w:tr w:rsidR="00BA1263" w:rsidRPr="003B7740" w:rsidTr="00E822AE">
        <w:trPr>
          <w:cantSplit/>
          <w:trHeight w:val="288"/>
          <w:jc w:val="center"/>
        </w:trPr>
        <w:tc>
          <w:tcPr>
            <w:tcW w:w="1418"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st05.003</w:t>
            </w:r>
          </w:p>
        </w:tc>
        <w:tc>
          <w:tcPr>
            <w:tcW w:w="6662"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свертываемости крови</w:t>
            </w:r>
          </w:p>
        </w:tc>
        <w:tc>
          <w:tcPr>
            <w:tcW w:w="1701"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4,50</w:t>
            </w:r>
          </w:p>
        </w:tc>
      </w:tr>
    </w:tbl>
    <w:p w:rsidR="00BA1263" w:rsidRPr="003B7740" w:rsidRDefault="00BA1263" w:rsidP="00BA12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После разделения на подгруппы:</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BA1263" w:rsidRPr="003B7740" w:rsidTr="00E822AE">
        <w:trPr>
          <w:cantSplit/>
          <w:trHeight w:val="288"/>
          <w:jc w:val="center"/>
        </w:trPr>
        <w:tc>
          <w:tcPr>
            <w:tcW w:w="1418"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КСГ</w:t>
            </w:r>
          </w:p>
        </w:tc>
        <w:tc>
          <w:tcPr>
            <w:tcW w:w="6662"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Наименование КСГ</w:t>
            </w:r>
          </w:p>
        </w:tc>
        <w:tc>
          <w:tcPr>
            <w:tcW w:w="1701" w:type="dxa"/>
            <w:shd w:val="clear" w:color="auto" w:fill="FFFFFF" w:themeFill="background1"/>
            <w:noWrap/>
            <w:vAlign w:val="center"/>
            <w:hideMark/>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B7740">
              <w:rPr>
                <w:rFonts w:ascii="Times New Roman" w:eastAsia="Times New Roman" w:hAnsi="Times New Roman" w:cs="Times New Roman"/>
                <w:sz w:val="24"/>
                <w:szCs w:val="24"/>
                <w:lang w:eastAsia="ru-RU"/>
              </w:rPr>
              <w:t>КЗ</w:t>
            </w:r>
            <w:proofErr w:type="gramEnd"/>
          </w:p>
        </w:tc>
      </w:tr>
      <w:tr w:rsidR="00BA1263" w:rsidRPr="003B7740" w:rsidTr="00E822AE">
        <w:trPr>
          <w:cantSplit/>
          <w:trHeight w:val="288"/>
          <w:jc w:val="center"/>
        </w:trPr>
        <w:tc>
          <w:tcPr>
            <w:tcW w:w="1418"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st05.003.1</w:t>
            </w:r>
          </w:p>
        </w:tc>
        <w:tc>
          <w:tcPr>
            <w:tcW w:w="6662" w:type="dxa"/>
            <w:shd w:val="clear" w:color="auto" w:fill="FFFFFF" w:themeFill="background1"/>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свертываемости крови, уровень 1</w:t>
            </w:r>
          </w:p>
        </w:tc>
        <w:tc>
          <w:tcPr>
            <w:tcW w:w="1701"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3,15</w:t>
            </w:r>
          </w:p>
        </w:tc>
      </w:tr>
      <w:tr w:rsidR="00BA1263" w:rsidRPr="003B7740" w:rsidTr="00E822AE">
        <w:trPr>
          <w:cantSplit/>
          <w:trHeight w:val="288"/>
          <w:jc w:val="center"/>
        </w:trPr>
        <w:tc>
          <w:tcPr>
            <w:tcW w:w="1418"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st05.003.2</w:t>
            </w:r>
          </w:p>
        </w:tc>
        <w:tc>
          <w:tcPr>
            <w:tcW w:w="6662" w:type="dxa"/>
            <w:shd w:val="clear" w:color="auto" w:fill="FFFFFF" w:themeFill="background1"/>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Нарушения свертываемости крови, уровень 2</w:t>
            </w:r>
          </w:p>
        </w:tc>
        <w:tc>
          <w:tcPr>
            <w:tcW w:w="1701" w:type="dxa"/>
            <w:shd w:val="clear" w:color="auto" w:fill="FFFFFF" w:themeFill="background1"/>
            <w:noWrap/>
            <w:vAlign w:val="center"/>
          </w:tcPr>
          <w:p w:rsidR="00BA1263" w:rsidRPr="003B7740" w:rsidRDefault="00BA1263" w:rsidP="00E822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740">
              <w:rPr>
                <w:rFonts w:ascii="Times New Roman" w:eastAsia="Times New Roman" w:hAnsi="Times New Roman" w:cs="Times New Roman"/>
                <w:sz w:val="24"/>
                <w:szCs w:val="24"/>
                <w:lang w:eastAsia="ru-RU"/>
              </w:rPr>
              <w:t>6,52</w:t>
            </w:r>
          </w:p>
        </w:tc>
      </w:tr>
    </w:tbl>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Формирование подгрупп может осуществляться следующими основными способами: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1-й способ: выделение подгрупп с использованием справочников МКБ 10 и Номенклатуры.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roofErr w:type="gramStart"/>
      <w:r w:rsidRPr="003B7740">
        <w:rPr>
          <w:rFonts w:ascii="Times New Roman" w:eastAsia="Times New Roman" w:hAnsi="Times New Roman" w:cs="Times New Roman"/>
          <w:sz w:val="28"/>
          <w:szCs w:val="24"/>
          <w:lang w:eastAsia="ru-RU"/>
        </w:rPr>
        <w:t xml:space="preserve">Данный способ предполагает, что базовая КСГ делится на подгруппы через разнесение кодов основных классификационных справочников (МКБ 10 и Номенклатура), используемых при формировании базовой КСГ. </w:t>
      </w:r>
      <w:proofErr w:type="gramEnd"/>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Внимание: формирование подгрупп из кодов МКБ 10 и Номенклатуры, входящих </w:t>
      </w:r>
      <w:proofErr w:type="gramStart"/>
      <w:r w:rsidRPr="003B7740">
        <w:rPr>
          <w:rFonts w:ascii="Times New Roman" w:eastAsia="Times New Roman" w:hAnsi="Times New Roman" w:cs="Times New Roman"/>
          <w:sz w:val="28"/>
          <w:szCs w:val="24"/>
          <w:lang w:eastAsia="ru-RU"/>
        </w:rPr>
        <w:t>в</w:t>
      </w:r>
      <w:proofErr w:type="gramEnd"/>
      <w:r w:rsidRPr="003B7740">
        <w:rPr>
          <w:rFonts w:ascii="Times New Roman" w:eastAsia="Times New Roman" w:hAnsi="Times New Roman" w:cs="Times New Roman"/>
          <w:sz w:val="28"/>
          <w:szCs w:val="24"/>
          <w:lang w:eastAsia="ru-RU"/>
        </w:rPr>
        <w:t xml:space="preserve"> разные базовые КСГ, не допускается.</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2-й способ: выделение подгрупп с использованием схемы лекарственной терапии или МНН лекарственных препаратов.</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В рамках данного способа </w:t>
      </w:r>
      <w:proofErr w:type="gramStart"/>
      <w:r w:rsidRPr="003B7740">
        <w:rPr>
          <w:rFonts w:ascii="Times New Roman" w:eastAsia="Times New Roman" w:hAnsi="Times New Roman" w:cs="Times New Roman"/>
          <w:sz w:val="28"/>
          <w:szCs w:val="24"/>
          <w:lang w:eastAsia="ru-RU"/>
        </w:rPr>
        <w:t>базовая</w:t>
      </w:r>
      <w:proofErr w:type="gramEnd"/>
      <w:r w:rsidRPr="003B7740">
        <w:rPr>
          <w:rFonts w:ascii="Times New Roman" w:eastAsia="Times New Roman" w:hAnsi="Times New Roman" w:cs="Times New Roman"/>
          <w:sz w:val="28"/>
          <w:szCs w:val="24"/>
          <w:lang w:eastAsia="ru-RU"/>
        </w:rPr>
        <w:t xml:space="preserve">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w:t>
      </w:r>
      <w:proofErr w:type="gramStart"/>
      <w:r w:rsidRPr="003B7740">
        <w:rPr>
          <w:rFonts w:ascii="Times New Roman" w:eastAsia="Times New Roman" w:hAnsi="Times New Roman" w:cs="Times New Roman"/>
          <w:sz w:val="28"/>
          <w:szCs w:val="24"/>
          <w:lang w:eastAsia="ru-RU"/>
        </w:rPr>
        <w:t>случае</w:t>
      </w:r>
      <w:proofErr w:type="gramEnd"/>
      <w:r w:rsidRPr="003B7740">
        <w:rPr>
          <w:rFonts w:ascii="Times New Roman" w:eastAsia="Times New Roman" w:hAnsi="Times New Roman" w:cs="Times New Roman"/>
          <w:sz w:val="28"/>
          <w:szCs w:val="24"/>
          <w:lang w:eastAsia="ru-RU"/>
        </w:rPr>
        <w:t xml:space="preserve">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3-й способ: выделение подгрупп через введение дополнительно установленных классификационных критериев.</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 применение дополнительно установленного классификационного критерия легко проконтролировать. </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Классификационный критерий должен быть включен в реестр счетов на оплату медицинской помощи.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Примеры дополнительно установленных классификационных критериев:</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тяжесть состояния больных, характеризующаяся однозначными клиническими критериями;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осложнение, серьезное сопутствующее заболевание.</w:t>
      </w:r>
    </w:p>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3B7740">
        <w:rPr>
          <w:rFonts w:ascii="Times New Roman" w:eastAsia="Times New Roman" w:hAnsi="Times New Roman" w:cs="Times New Roman"/>
          <w:b/>
          <w:i/>
          <w:sz w:val="28"/>
          <w:szCs w:val="24"/>
          <w:lang w:eastAsia="ru-RU"/>
        </w:rPr>
        <w:t>Внимание:</w:t>
      </w:r>
      <w:r w:rsidRPr="003B7740">
        <w:rPr>
          <w:rFonts w:ascii="Times New Roman" w:eastAsia="Times New Roman" w:hAnsi="Times New Roman" w:cs="Times New Roman"/>
          <w:i/>
          <w:sz w:val="28"/>
          <w:szCs w:val="24"/>
          <w:lang w:eastAsia="ru-RU"/>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3B7740">
        <w:rPr>
          <w:rFonts w:ascii="Times New Roman" w:eastAsia="Times New Roman" w:hAnsi="Times New Roman" w:cs="Times New Roman"/>
          <w:i/>
          <w:sz w:val="28"/>
          <w:szCs w:val="24"/>
          <w:lang w:eastAsia="ru-RU"/>
        </w:rPr>
        <w:t>большая</w:t>
      </w:r>
      <w:proofErr w:type="gramEnd"/>
      <w:r w:rsidRPr="003B7740">
        <w:rPr>
          <w:rFonts w:ascii="Times New Roman" w:eastAsia="Times New Roman" w:hAnsi="Times New Roman" w:cs="Times New Roman"/>
          <w:i/>
          <w:sz w:val="28"/>
          <w:szCs w:val="24"/>
          <w:lang w:eastAsia="ru-RU"/>
        </w:rPr>
        <w:t xml:space="preserve">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w:t>
      </w:r>
      <w:proofErr w:type="gramStart"/>
      <w:r w:rsidRPr="003B7740">
        <w:rPr>
          <w:rFonts w:ascii="Times New Roman" w:eastAsia="Times New Roman" w:hAnsi="Times New Roman" w:cs="Times New Roman"/>
          <w:sz w:val="28"/>
          <w:szCs w:val="24"/>
          <w:lang w:eastAsia="ru-RU"/>
        </w:rPr>
        <w:t>с</w:t>
      </w:r>
      <w:proofErr w:type="gramEnd"/>
      <w:r w:rsidRPr="003B7740">
        <w:rPr>
          <w:rFonts w:ascii="Times New Roman" w:eastAsia="Times New Roman" w:hAnsi="Times New Roman" w:cs="Times New Roman"/>
          <w:sz w:val="28"/>
          <w:szCs w:val="24"/>
          <w:lang w:eastAsia="ru-RU"/>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3B7740">
        <w:rPr>
          <w:rFonts w:ascii="Times New Roman" w:eastAsia="Times New Roman" w:hAnsi="Times New Roman" w:cs="Times New Roman"/>
          <w:b/>
          <w:sz w:val="28"/>
          <w:szCs w:val="24"/>
          <w:lang w:eastAsia="ru-RU"/>
        </w:rPr>
        <w:t>Расчет весовых коэффициентов подгрупп</w:t>
      </w:r>
    </w:p>
    <w:p w:rsidR="00264E93" w:rsidRPr="003B7740" w:rsidRDefault="00264E9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3B7740">
        <w:rPr>
          <w:rFonts w:ascii="Times New Roman" w:eastAsia="Times New Roman" w:hAnsi="Times New Roman" w:cs="Times New Roman"/>
          <w:b/>
          <w:i/>
          <w:sz w:val="28"/>
          <w:szCs w:val="24"/>
          <w:lang w:eastAsia="ru-RU"/>
        </w:rPr>
        <w:t xml:space="preserve">чтобы </w:t>
      </w:r>
      <w:r w:rsidR="00264E93" w:rsidRPr="003B7740">
        <w:rPr>
          <w:rFonts w:ascii="Times New Roman" w:eastAsia="Times New Roman" w:hAnsi="Times New Roman" w:cs="Times New Roman"/>
          <w:b/>
          <w:i/>
          <w:sz w:val="28"/>
          <w:szCs w:val="24"/>
          <w:lang w:eastAsia="ru-RU"/>
        </w:rPr>
        <w:t xml:space="preserve">СКЗ подгрупп </w:t>
      </w:r>
      <w:r w:rsidRPr="003B7740">
        <w:rPr>
          <w:rFonts w:ascii="Times New Roman" w:eastAsia="Times New Roman" w:hAnsi="Times New Roman" w:cs="Times New Roman"/>
          <w:b/>
          <w:i/>
          <w:sz w:val="28"/>
          <w:szCs w:val="24"/>
          <w:lang w:eastAsia="ru-RU"/>
        </w:rPr>
        <w:t>равнялся коэффициенту затратоемкости базовой группы</w:t>
      </w:r>
      <w:r w:rsidRPr="003B7740">
        <w:rPr>
          <w:rFonts w:ascii="Times New Roman" w:eastAsia="Times New Roman" w:hAnsi="Times New Roman" w:cs="Times New Roman"/>
          <w:sz w:val="28"/>
          <w:szCs w:val="24"/>
          <w:lang w:eastAsia="ru-RU"/>
        </w:rPr>
        <w:t>.</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При этом, при необходимости, коэффициент затратоемкости базовой группы может быть скорректирован </w:t>
      </w:r>
      <w:r w:rsidR="00EE6C90" w:rsidRPr="00EE6C90">
        <w:rPr>
          <w:rFonts w:ascii="Times New Roman" w:eastAsia="Times New Roman" w:hAnsi="Times New Roman" w:cs="Times New Roman"/>
          <w:sz w:val="28"/>
          <w:szCs w:val="24"/>
          <w:lang w:eastAsia="ru-RU"/>
        </w:rPr>
        <w:t>коэффициент</w:t>
      </w:r>
      <w:r w:rsidR="00EE6C90">
        <w:rPr>
          <w:rFonts w:ascii="Times New Roman" w:eastAsia="Times New Roman" w:hAnsi="Times New Roman" w:cs="Times New Roman"/>
          <w:sz w:val="28"/>
          <w:szCs w:val="24"/>
          <w:lang w:eastAsia="ru-RU"/>
        </w:rPr>
        <w:t>ом</w:t>
      </w:r>
      <w:r w:rsidR="00EE6C90" w:rsidRPr="00EE6C90">
        <w:rPr>
          <w:rFonts w:ascii="Times New Roman" w:eastAsia="Times New Roman" w:hAnsi="Times New Roman" w:cs="Times New Roman"/>
          <w:sz w:val="28"/>
          <w:szCs w:val="24"/>
          <w:lang w:eastAsia="ru-RU"/>
        </w:rPr>
        <w:t xml:space="preserve"> специфики</w:t>
      </w:r>
      <w:r w:rsidRPr="003B7740">
        <w:rPr>
          <w:rFonts w:ascii="Times New Roman" w:eastAsia="Times New Roman" w:hAnsi="Times New Roman" w:cs="Times New Roman"/>
          <w:sz w:val="28"/>
          <w:szCs w:val="24"/>
          <w:lang w:eastAsia="ru-RU"/>
        </w:rPr>
        <w:t>, в соответствии с Рекомендациями.</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СКЗ рассчитывается по формуле: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r>
          <m:rPr>
            <m:sty m:val="p"/>
          </m:rPr>
          <w:rPr>
            <w:rFonts w:ascii="Cambria Math" w:eastAsia="Times New Roman" w:hAnsi="Cambria Math" w:cs="Times New Roman"/>
            <w:sz w:val="36"/>
            <w:szCs w:val="36"/>
            <w:lang w:eastAsia="ru-RU"/>
          </w:rPr>
          <m:t xml:space="preserve">СКЗ= </m:t>
        </m:r>
        <m:f>
          <m:fPr>
            <m:ctrlPr>
              <w:rPr>
                <w:rFonts w:ascii="Cambria Math" w:eastAsia="Times New Roman" w:hAnsi="Cambria Math" w:cs="Times New Roman"/>
                <w:sz w:val="36"/>
                <w:szCs w:val="36"/>
                <w:lang w:eastAsia="ru-RU"/>
              </w:rPr>
            </m:ctrlPr>
          </m:fPr>
          <m:num>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КС</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e>
            </m:nary>
          </m:num>
          <m:den>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КС</m:t>
                </m:r>
              </m:e>
            </m:nary>
          </m:den>
        </m:f>
      </m:oMath>
      <w:r w:rsidRPr="003B7740">
        <w:rPr>
          <w:rFonts w:ascii="Times New Roman" w:eastAsia="Times New Roman" w:hAnsi="Times New Roman" w:cs="Times New Roman"/>
          <w:sz w:val="28"/>
          <w:szCs w:val="24"/>
          <w:lang w:eastAsia="ru-RU"/>
        </w:rPr>
        <w:t>, где: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КЗ</w:t>
      </w:r>
      <w:proofErr w:type="gramStart"/>
      <w:r w:rsidRPr="003B7740">
        <w:rPr>
          <w:rFonts w:ascii="Times New Roman" w:eastAsia="Times New Roman" w:hAnsi="Times New Roman" w:cs="Times New Roman"/>
          <w:sz w:val="28"/>
          <w:szCs w:val="24"/>
          <w:vertAlign w:val="subscript"/>
          <w:lang w:eastAsia="ru-RU"/>
        </w:rPr>
        <w:t>i</w:t>
      </w:r>
      <w:proofErr w:type="gramEnd"/>
      <w:r w:rsidRPr="003B7740">
        <w:rPr>
          <w:rFonts w:ascii="Times New Roman" w:eastAsia="Times New Roman" w:hAnsi="Times New Roman" w:cs="Times New Roman"/>
          <w:sz w:val="28"/>
          <w:szCs w:val="24"/>
          <w:lang w:eastAsia="ru-RU"/>
        </w:rPr>
        <w:t xml:space="preserve"> – весовой коэффициент затратоемкости подгрупы i;</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w:t>
      </w:r>
      <w:proofErr w:type="gramStart"/>
      <w:r w:rsidRPr="003B7740">
        <w:rPr>
          <w:rFonts w:ascii="Times New Roman" w:eastAsia="Times New Roman" w:hAnsi="Times New Roman" w:cs="Times New Roman"/>
          <w:sz w:val="28"/>
          <w:szCs w:val="24"/>
          <w:vertAlign w:val="subscript"/>
          <w:lang w:eastAsia="ru-RU"/>
        </w:rPr>
        <w:t>i</w:t>
      </w:r>
      <w:proofErr w:type="gramEnd"/>
      <w:r w:rsidRPr="003B7740">
        <w:rPr>
          <w:rFonts w:ascii="Times New Roman" w:eastAsia="Times New Roman" w:hAnsi="Times New Roman" w:cs="Times New Roman"/>
          <w:sz w:val="28"/>
          <w:szCs w:val="24"/>
          <w:lang w:eastAsia="ru-RU"/>
        </w:rPr>
        <w:t xml:space="preserve"> – количество случаев, пролеченных по подгруппе i;</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КС – количество случаев в целом по группе.</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 xml:space="preserve">1 этап: Расчет </w:t>
      </w:r>
      <w:proofErr w:type="gramStart"/>
      <w:r w:rsidRPr="003B7740">
        <w:rPr>
          <w:rFonts w:ascii="Times New Roman" w:eastAsia="Times New Roman" w:hAnsi="Times New Roman" w:cs="Times New Roman"/>
          <w:b/>
          <w:i/>
          <w:sz w:val="28"/>
          <w:szCs w:val="24"/>
          <w:lang w:eastAsia="ru-RU"/>
        </w:rPr>
        <w:t>КЗ</w:t>
      </w:r>
      <w:proofErr w:type="gramEnd"/>
      <w:r w:rsidRPr="003B7740">
        <w:rPr>
          <w:rFonts w:ascii="Times New Roman" w:eastAsia="Times New Roman" w:hAnsi="Times New Roman" w:cs="Times New Roman"/>
          <w:b/>
          <w:i/>
          <w:sz w:val="28"/>
          <w:szCs w:val="24"/>
          <w:lang w:eastAsia="ru-RU"/>
        </w:rPr>
        <w:t xml:space="preserve"> «приоритетной группы»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w:t>
      </w:r>
      <w:proofErr w:type="gramStart"/>
      <w:r w:rsidRPr="003B7740">
        <w:rPr>
          <w:rFonts w:ascii="Times New Roman" w:eastAsia="Times New Roman" w:hAnsi="Times New Roman" w:cs="Times New Roman"/>
          <w:sz w:val="28"/>
          <w:szCs w:val="24"/>
          <w:lang w:eastAsia="ru-RU"/>
        </w:rPr>
        <w:t>КЗ</w:t>
      </w:r>
      <w:proofErr w:type="gramEnd"/>
      <w:r w:rsidRPr="003B7740">
        <w:rPr>
          <w:rFonts w:ascii="Times New Roman" w:eastAsia="Times New Roman" w:hAnsi="Times New Roman" w:cs="Times New Roman"/>
          <w:sz w:val="28"/>
          <w:szCs w:val="24"/>
          <w:lang w:eastAsia="ru-RU"/>
        </w:rPr>
        <w:t xml:space="preserve"> выделяемой подгруппы по формуле: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9B3891" w:rsidP="00BA1263">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eastAsia="ru-RU"/>
              </w:rPr>
              <m:t>1</m:t>
            </m:r>
          </m:sub>
        </m:sSub>
        <m:r>
          <m:rPr>
            <m:sty m:val="p"/>
          </m:rPr>
          <w:rPr>
            <w:rFonts w:ascii="Cambria Math" w:eastAsia="Times New Roman" w:hAnsi="Cambria Math" w:cs="Times New Roman"/>
            <w:sz w:val="36"/>
            <w:szCs w:val="36"/>
            <w:lang w:eastAsia="ru-RU"/>
          </w:rPr>
          <m:t xml:space="preserve">= </m:t>
        </m:r>
        <m:f>
          <m:fPr>
            <m:ctrlPr>
              <w:rPr>
                <w:rFonts w:ascii="Cambria Math" w:eastAsia="Times New Roman" w:hAnsi="Cambria Math" w:cs="Times New Roman"/>
                <w:sz w:val="36"/>
                <w:szCs w:val="36"/>
                <w:lang w:eastAsia="ru-RU"/>
              </w:rPr>
            </m:ctrlPr>
          </m:fPr>
          <m:num>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CC</m:t>
                </m:r>
              </m:e>
              <m:sub>
                <m:r>
                  <m:rPr>
                    <m:sty m:val="p"/>
                  </m:rPr>
                  <w:rPr>
                    <w:rFonts w:ascii="Cambria Math" w:eastAsia="Times New Roman" w:hAnsi="Cambria Math" w:cs="Times New Roman"/>
                    <w:sz w:val="36"/>
                    <w:szCs w:val="36"/>
                    <w:lang w:eastAsia="ru-RU"/>
                  </w:rPr>
                  <m:t>1</m:t>
                </m:r>
              </m:sub>
            </m:sSub>
          </m:num>
          <m:den>
            <m:r>
              <m:rPr>
                <m:sty m:val="p"/>
              </m:rPr>
              <w:rPr>
                <w:rFonts w:ascii="Cambria Math" w:eastAsia="Times New Roman" w:hAnsi="Cambria Math" w:cs="Times New Roman"/>
                <w:sz w:val="36"/>
                <w:szCs w:val="36"/>
                <w:lang w:eastAsia="ru-RU"/>
              </w:rPr>
              <m:t>БС</m:t>
            </m:r>
          </m:den>
        </m:f>
      </m:oMath>
      <w:r w:rsidR="00BA1263" w:rsidRPr="003B7740">
        <w:rPr>
          <w:rFonts w:ascii="Times New Roman" w:eastAsia="Times New Roman" w:hAnsi="Times New Roman" w:cs="Times New Roman"/>
          <w:sz w:val="28"/>
          <w:szCs w:val="24"/>
          <w:lang w:eastAsia="ru-RU"/>
        </w:rPr>
        <w:t>, где:</w:t>
      </w:r>
    </w:p>
    <w:p w:rsidR="00BA1263" w:rsidRPr="003B7740" w:rsidRDefault="00BA1263" w:rsidP="00BA1263">
      <w:pPr>
        <w:widowControl w:val="0"/>
        <w:autoSpaceDE w:val="0"/>
        <w:autoSpaceDN w:val="0"/>
        <w:spacing w:after="0" w:line="240" w:lineRule="auto"/>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КЗ</w:t>
      </w:r>
      <w:proofErr w:type="gramStart"/>
      <w:r w:rsidRPr="003B7740">
        <w:rPr>
          <w:rFonts w:ascii="Times New Roman" w:eastAsia="Times New Roman" w:hAnsi="Times New Roman" w:cs="Times New Roman"/>
          <w:sz w:val="28"/>
          <w:szCs w:val="24"/>
          <w:vertAlign w:val="subscript"/>
          <w:lang w:eastAsia="ru-RU"/>
        </w:rPr>
        <w:t>1</w:t>
      </w:r>
      <w:proofErr w:type="gramEnd"/>
      <w:r w:rsidRPr="003B7740">
        <w:rPr>
          <w:rFonts w:ascii="Times New Roman" w:eastAsia="Times New Roman" w:hAnsi="Times New Roman" w:cs="Times New Roman"/>
          <w:sz w:val="28"/>
          <w:szCs w:val="24"/>
          <w:lang w:eastAsia="ru-RU"/>
        </w:rPr>
        <w:t xml:space="preserve"> –коэффициент затратоемкости подгруппы 1;</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СС</w:t>
      </w:r>
      <w:proofErr w:type="gramStart"/>
      <w:r w:rsidRPr="003B7740">
        <w:rPr>
          <w:rFonts w:ascii="Times New Roman" w:eastAsia="Times New Roman" w:hAnsi="Times New Roman" w:cs="Times New Roman"/>
          <w:sz w:val="28"/>
          <w:szCs w:val="24"/>
          <w:vertAlign w:val="subscript"/>
          <w:lang w:eastAsia="ru-RU"/>
        </w:rPr>
        <w:t>1</w:t>
      </w:r>
      <w:proofErr w:type="gramEnd"/>
      <w:r w:rsidRPr="003B7740">
        <w:rPr>
          <w:rFonts w:ascii="Times New Roman" w:eastAsia="Times New Roman" w:hAnsi="Times New Roman" w:cs="Times New Roman"/>
          <w:sz w:val="28"/>
          <w:szCs w:val="24"/>
          <w:lang w:eastAsia="ru-RU"/>
        </w:rPr>
        <w:t xml:space="preserve"> – средняя стоимость случая, входящего в подгруппу 1;</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БС – базовая ставка финансирования, утвержденная тарифным соглашением.</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3B7740">
        <w:rPr>
          <w:rFonts w:ascii="Times New Roman" w:eastAsia="Times New Roman" w:hAnsi="Times New Roman" w:cs="Times New Roman"/>
          <w:b/>
          <w:i/>
          <w:sz w:val="28"/>
          <w:szCs w:val="24"/>
          <w:lang w:eastAsia="ru-RU"/>
        </w:rPr>
        <w:t xml:space="preserve">2 этап: Определяется </w:t>
      </w:r>
      <w:proofErr w:type="gramStart"/>
      <w:r w:rsidRPr="003B7740">
        <w:rPr>
          <w:rFonts w:ascii="Times New Roman" w:eastAsia="Times New Roman" w:hAnsi="Times New Roman" w:cs="Times New Roman"/>
          <w:b/>
          <w:i/>
          <w:sz w:val="28"/>
          <w:szCs w:val="24"/>
          <w:lang w:eastAsia="ru-RU"/>
        </w:rPr>
        <w:t>КЗ</w:t>
      </w:r>
      <w:proofErr w:type="gramEnd"/>
      <w:r w:rsidRPr="003B7740">
        <w:rPr>
          <w:rFonts w:ascii="Times New Roman" w:eastAsia="Times New Roman" w:hAnsi="Times New Roman" w:cs="Times New Roman"/>
          <w:b/>
          <w:i/>
          <w:sz w:val="28"/>
          <w:szCs w:val="24"/>
          <w:lang w:eastAsia="ru-RU"/>
        </w:rPr>
        <w:t xml:space="preserve"> «оставшейся» подгруппы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4"/>
          <w:lang w:eastAsia="ru-RU"/>
        </w:rPr>
        <w:t>Расчетный коэффициент затратоемкости оставшейся подгруппы определяется по формуле: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9B3891" w:rsidP="00BA1263">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eastAsia="ru-RU"/>
              </w:rPr>
              <m:t>2</m:t>
            </m:r>
          </m:sub>
        </m:sSub>
        <m:r>
          <m:rPr>
            <m:sty m:val="p"/>
          </m:rPr>
          <w:rPr>
            <w:rFonts w:ascii="Cambria Math" w:eastAsia="Times New Roman" w:hAnsi="Cambria Math" w:cs="Times New Roman"/>
            <w:sz w:val="36"/>
            <w:szCs w:val="36"/>
            <w:lang w:eastAsia="ru-RU"/>
          </w:rPr>
          <m:t xml:space="preserve">= </m:t>
        </m:r>
        <m:f>
          <m:fPr>
            <m:ctrlPr>
              <w:rPr>
                <w:rFonts w:ascii="Cambria Math" w:eastAsia="Times New Roman" w:hAnsi="Cambria Math" w:cs="Times New Roman"/>
                <w:sz w:val="36"/>
                <w:szCs w:val="36"/>
                <w:lang w:eastAsia="ru-RU"/>
              </w:rPr>
            </m:ctrlPr>
          </m:fPr>
          <m:num>
            <m:r>
              <w:rPr>
                <w:rFonts w:ascii="Cambria Math" w:eastAsia="Times New Roman" w:hAnsi="Cambria Math" w:cs="Times New Roman"/>
                <w:sz w:val="36"/>
                <w:szCs w:val="36"/>
                <w:lang w:eastAsia="ru-RU"/>
              </w:rPr>
              <m:t>КЗ×КС-</m:t>
            </m:r>
            <m:sSub>
              <m:sSubPr>
                <m:ctrlPr>
                  <w:rPr>
                    <w:rFonts w:ascii="Cambria Math" w:eastAsia="Times New Roman" w:hAnsi="Cambria Math" w:cs="Times New Roman"/>
                    <w:i/>
                    <w:sz w:val="36"/>
                    <w:szCs w:val="36"/>
                    <w:lang w:eastAsia="ru-RU"/>
                  </w:rPr>
                </m:ctrlPr>
              </m:sSubPr>
              <m:e>
                <m:r>
                  <w:rPr>
                    <w:rFonts w:ascii="Cambria Math" w:eastAsia="Times New Roman" w:hAnsi="Cambria Math" w:cs="Times New Roman"/>
                    <w:sz w:val="36"/>
                    <w:szCs w:val="36"/>
                    <w:lang w:eastAsia="ru-RU"/>
                  </w:rPr>
                  <m:t>КЗ</m:t>
                </m:r>
              </m:e>
              <m:sub>
                <m:r>
                  <w:rPr>
                    <w:rFonts w:ascii="Cambria Math" w:eastAsia="Times New Roman" w:hAnsi="Cambria Math" w:cs="Times New Roman"/>
                    <w:sz w:val="36"/>
                    <w:szCs w:val="36"/>
                    <w:lang w:eastAsia="ru-RU"/>
                  </w:rPr>
                  <m:t>1</m:t>
                </m:r>
              </m:sub>
            </m:sSub>
            <m:r>
              <w:rPr>
                <w:rFonts w:ascii="Cambria Math" w:eastAsia="Times New Roman" w:hAnsi="Cambria Math" w:cs="Times New Roman"/>
                <w:sz w:val="36"/>
                <w:szCs w:val="36"/>
                <w:lang w:eastAsia="ru-RU"/>
              </w:rPr>
              <m:t>×</m:t>
            </m:r>
            <m:sSub>
              <m:sSubPr>
                <m:ctrlPr>
                  <w:rPr>
                    <w:rFonts w:ascii="Cambria Math" w:eastAsia="Times New Roman" w:hAnsi="Cambria Math" w:cs="Times New Roman"/>
                    <w:i/>
                    <w:sz w:val="36"/>
                    <w:szCs w:val="36"/>
                    <w:lang w:eastAsia="ru-RU"/>
                  </w:rPr>
                </m:ctrlPr>
              </m:sSubPr>
              <m:e>
                <m:r>
                  <w:rPr>
                    <w:rFonts w:ascii="Cambria Math" w:eastAsia="Times New Roman" w:hAnsi="Cambria Math" w:cs="Times New Roman"/>
                    <w:sz w:val="36"/>
                    <w:szCs w:val="36"/>
                    <w:lang w:eastAsia="ru-RU"/>
                  </w:rPr>
                  <m:t>КС</m:t>
                </m:r>
              </m:e>
              <m:sub>
                <m:r>
                  <w:rPr>
                    <w:rFonts w:ascii="Cambria Math" w:eastAsia="Times New Roman" w:hAnsi="Cambria Math" w:cs="Times New Roman"/>
                    <w:sz w:val="36"/>
                    <w:szCs w:val="36"/>
                    <w:lang w:eastAsia="ru-RU"/>
                  </w:rPr>
                  <m:t>1</m:t>
                </m:r>
              </m:sub>
            </m:sSub>
          </m:num>
          <m:den>
            <m:sSub>
              <m:sSubPr>
                <m:ctrlPr>
                  <w:rPr>
                    <w:rFonts w:ascii="Cambria Math" w:eastAsia="Times New Roman" w:hAnsi="Cambria Math" w:cs="Times New Roman"/>
                    <w:i/>
                    <w:sz w:val="36"/>
                    <w:szCs w:val="36"/>
                    <w:lang w:eastAsia="ru-RU"/>
                  </w:rPr>
                </m:ctrlPr>
              </m:sSubPr>
              <m:e>
                <m:r>
                  <w:rPr>
                    <w:rFonts w:ascii="Cambria Math" w:eastAsia="Times New Roman" w:hAnsi="Cambria Math" w:cs="Times New Roman"/>
                    <w:sz w:val="36"/>
                    <w:szCs w:val="36"/>
                    <w:lang w:eastAsia="ru-RU"/>
                  </w:rPr>
                  <m:t>КС</m:t>
                </m:r>
              </m:e>
              <m:sub>
                <m:r>
                  <w:rPr>
                    <w:rFonts w:ascii="Cambria Math" w:eastAsia="Times New Roman" w:hAnsi="Cambria Math" w:cs="Times New Roman"/>
                    <w:sz w:val="36"/>
                    <w:szCs w:val="36"/>
                    <w:lang w:eastAsia="ru-RU"/>
                  </w:rPr>
                  <m:t>2</m:t>
                </m:r>
              </m:sub>
            </m:sSub>
          </m:den>
        </m:f>
      </m:oMath>
      <w:r w:rsidR="00BA1263" w:rsidRPr="003B7740">
        <w:rPr>
          <w:rFonts w:ascii="Times New Roman" w:eastAsia="Times New Roman" w:hAnsi="Times New Roman" w:cs="Times New Roman"/>
          <w:sz w:val="28"/>
          <w:szCs w:val="24"/>
          <w:lang w:eastAsia="ru-RU"/>
        </w:rPr>
        <w:t>, где:</w:t>
      </w:r>
    </w:p>
    <w:p w:rsidR="00BA1263" w:rsidRPr="003B7740" w:rsidRDefault="00BA1263" w:rsidP="00BA1263">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p w:rsidR="00BA1263" w:rsidRPr="003B7740" w:rsidRDefault="009B3891"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2</m:t>
            </m:r>
          </m:sub>
        </m:sSub>
      </m:oMath>
      <w:r w:rsidR="00BA1263" w:rsidRPr="003B7740">
        <w:rPr>
          <w:rFonts w:ascii="Times New Roman" w:eastAsia="Times New Roman" w:hAnsi="Times New Roman" w:cs="Times New Roman"/>
          <w:sz w:val="28"/>
          <w:szCs w:val="28"/>
          <w:lang w:eastAsia="ru-RU"/>
        </w:rPr>
        <w:t>– коэффициент затратоемкости подгруппы 2;</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B7740">
        <w:rPr>
          <w:rFonts w:ascii="Times New Roman" w:eastAsia="Times New Roman" w:hAnsi="Times New Roman" w:cs="Times New Roman"/>
          <w:sz w:val="28"/>
          <w:szCs w:val="28"/>
          <w:lang w:eastAsia="ru-RU"/>
        </w:rPr>
        <w:t>КЗ</w:t>
      </w:r>
      <w:proofErr w:type="gramEnd"/>
      <w:r w:rsidRPr="003B7740">
        <w:rPr>
          <w:rFonts w:ascii="Times New Roman" w:eastAsia="Times New Roman" w:hAnsi="Times New Roman" w:cs="Times New Roman"/>
          <w:sz w:val="28"/>
          <w:szCs w:val="28"/>
          <w:lang w:eastAsia="ru-RU"/>
        </w:rPr>
        <w:t xml:space="preserve"> – коэффициент затратоемкости основной группы;</w:t>
      </w:r>
    </w:p>
    <w:p w:rsidR="00BA1263" w:rsidRPr="003B7740"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7740">
        <w:rPr>
          <w:rFonts w:ascii="Times New Roman" w:eastAsia="Times New Roman" w:hAnsi="Times New Roman" w:cs="Times New Roman"/>
          <w:sz w:val="28"/>
          <w:szCs w:val="28"/>
          <w:lang w:eastAsia="ru-RU"/>
        </w:rPr>
        <w:t>КС – количество случаев, планируемых по группе в целом;</w:t>
      </w:r>
    </w:p>
    <w:p w:rsidR="00BA1263" w:rsidRPr="003B7740" w:rsidRDefault="009B3891"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eastAsia="ru-RU"/>
              </w:rPr>
              <m:t>1</m:t>
            </m:r>
          </m:sub>
        </m:sSub>
      </m:oMath>
      <w:r w:rsidR="00BA1263" w:rsidRPr="003B7740">
        <w:rPr>
          <w:rFonts w:ascii="Times New Roman" w:eastAsia="Times New Roman" w:hAnsi="Times New Roman" w:cs="Times New Roman"/>
          <w:sz w:val="28"/>
          <w:szCs w:val="28"/>
          <w:lang w:eastAsia="ru-RU"/>
        </w:rPr>
        <w:t>– коэффициент затратоемкости подгруппы 1;</w:t>
      </w:r>
    </w:p>
    <w:p w:rsidR="00BA1263" w:rsidRPr="003B7740" w:rsidRDefault="009B3891"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1</m:t>
            </m:r>
          </m:sub>
        </m:sSub>
      </m:oMath>
      <w:r w:rsidR="00BA1263" w:rsidRPr="003B7740">
        <w:rPr>
          <w:rFonts w:ascii="Times New Roman" w:eastAsia="Times New Roman" w:hAnsi="Times New Roman" w:cs="Times New Roman"/>
          <w:sz w:val="28"/>
          <w:szCs w:val="28"/>
          <w:lang w:eastAsia="ru-RU"/>
        </w:rPr>
        <w:t>– количество случаев, планируемых по подгруппе 1;</w:t>
      </w:r>
    </w:p>
    <w:p w:rsidR="00BA1263" w:rsidRPr="003B7740" w:rsidRDefault="009B3891" w:rsidP="00BA12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2</m:t>
            </m:r>
          </m:sub>
        </m:sSub>
      </m:oMath>
      <w:r w:rsidR="00BA1263" w:rsidRPr="003B7740">
        <w:rPr>
          <w:rFonts w:ascii="Times New Roman" w:eastAsia="Times New Roman" w:hAnsi="Times New Roman" w:cs="Times New Roman"/>
          <w:sz w:val="28"/>
          <w:szCs w:val="28"/>
          <w:lang w:eastAsia="ru-RU"/>
        </w:rPr>
        <w:t>– количество случаев, планируемых по подгруппе 2.</w:t>
      </w:r>
    </w:p>
    <w:p w:rsidR="00BA1263" w:rsidRDefault="00BA1263" w:rsidP="00BA126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B7740">
        <w:rPr>
          <w:rFonts w:ascii="Times New Roman" w:eastAsia="Times New Roman" w:hAnsi="Times New Roman" w:cs="Times New Roman"/>
          <w:sz w:val="28"/>
          <w:szCs w:val="28"/>
          <w:lang w:eastAsia="ru-RU"/>
        </w:rPr>
        <w:t>Необходимо</w:t>
      </w:r>
      <w:r w:rsidRPr="003B7740">
        <w:rPr>
          <w:rFonts w:ascii="Times New Roman" w:eastAsia="Times New Roman" w:hAnsi="Times New Roman" w:cs="Times New Roman"/>
          <w:sz w:val="28"/>
          <w:szCs w:val="24"/>
          <w:lang w:eastAsia="ru-RU"/>
        </w:rPr>
        <w:t xml:space="preserve"> учитывать, что выделение подгрупп может внести существенные искажения в систему финансирования. </w:t>
      </w:r>
      <w:proofErr w:type="gramStart"/>
      <w:r w:rsidRPr="003B7740">
        <w:rPr>
          <w:rFonts w:ascii="Times New Roman" w:eastAsia="Times New Roman" w:hAnsi="Times New Roman" w:cs="Times New Roman"/>
          <w:sz w:val="28"/>
          <w:szCs w:val="24"/>
          <w:lang w:eastAsia="ru-RU"/>
        </w:rPr>
        <w:t>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w:t>
      </w:r>
      <w:r w:rsidR="00EE6C90">
        <w:rPr>
          <w:rFonts w:ascii="Times New Roman" w:eastAsia="Times New Roman" w:hAnsi="Times New Roman" w:cs="Times New Roman"/>
          <w:sz w:val="28"/>
          <w:szCs w:val="24"/>
          <w:lang w:eastAsia="ru-RU"/>
        </w:rPr>
        <w:t>коэффициент</w:t>
      </w:r>
      <w:r w:rsidR="00EE6C90" w:rsidRPr="00EE6C90">
        <w:rPr>
          <w:rFonts w:ascii="Times New Roman" w:eastAsia="Times New Roman" w:hAnsi="Times New Roman" w:cs="Times New Roman"/>
          <w:sz w:val="28"/>
          <w:szCs w:val="24"/>
          <w:lang w:eastAsia="ru-RU"/>
        </w:rPr>
        <w:t xml:space="preserve"> специфики</w:t>
      </w:r>
      <w:r w:rsidRPr="003B7740">
        <w:rPr>
          <w:rFonts w:ascii="Times New Roman" w:eastAsia="Times New Roman" w:hAnsi="Times New Roman" w:cs="Times New Roman"/>
          <w:sz w:val="28"/>
          <w:szCs w:val="24"/>
          <w:lang w:eastAsia="ru-RU"/>
        </w:rPr>
        <w:t xml:space="preserve">, коэффициент уровня </w:t>
      </w:r>
      <w:r w:rsidR="00807F9C" w:rsidRPr="00807F9C">
        <w:rPr>
          <w:rFonts w:ascii="Times New Roman" w:eastAsia="Times New Roman" w:hAnsi="Times New Roman" w:cs="Times New Roman"/>
          <w:sz w:val="28"/>
          <w:szCs w:val="24"/>
          <w:lang w:eastAsia="ru-RU"/>
        </w:rPr>
        <w:t>медицинской организации</w:t>
      </w:r>
      <w:r w:rsidR="00AB1A82">
        <w:rPr>
          <w:rFonts w:ascii="Times New Roman" w:eastAsia="Times New Roman" w:hAnsi="Times New Roman" w:cs="Times New Roman"/>
          <w:sz w:val="28"/>
          <w:szCs w:val="24"/>
          <w:lang w:eastAsia="ru-RU"/>
        </w:rPr>
        <w:t xml:space="preserve"> </w:t>
      </w:r>
      <w:r w:rsidRPr="003B7740">
        <w:rPr>
          <w:rFonts w:ascii="Times New Roman" w:eastAsia="Times New Roman" w:hAnsi="Times New Roman" w:cs="Times New Roman"/>
          <w:sz w:val="28"/>
          <w:szCs w:val="24"/>
          <w:lang w:eastAsia="ru-RU"/>
        </w:rPr>
        <w:t>и др.).</w:t>
      </w:r>
      <w:proofErr w:type="gramEnd"/>
    </w:p>
    <w:p w:rsidR="001F2552" w:rsidRPr="009820E5" w:rsidRDefault="001F2552" w:rsidP="009820E5">
      <w:pPr>
        <w:spacing w:after="0" w:line="240" w:lineRule="auto"/>
        <w:jc w:val="center"/>
        <w:rPr>
          <w:rFonts w:ascii="Times New Roman" w:eastAsia="Calibri" w:hAnsi="Times New Roman" w:cs="Times New Roman"/>
          <w:sz w:val="28"/>
          <w:szCs w:val="28"/>
          <w:lang w:eastAsia="ru-RU"/>
        </w:rPr>
      </w:pPr>
    </w:p>
    <w:sectPr w:rsidR="001F2552" w:rsidRPr="009820E5" w:rsidSect="00901DFF">
      <w:footerReference w:type="default" r:id="rId2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13" w:rsidRDefault="00272913" w:rsidP="007C2EF7">
      <w:pPr>
        <w:spacing w:after="0" w:line="240" w:lineRule="auto"/>
      </w:pPr>
      <w:r>
        <w:separator/>
      </w:r>
    </w:p>
  </w:endnote>
  <w:endnote w:type="continuationSeparator" w:id="0">
    <w:p w:rsidR="00272913" w:rsidRDefault="00272913" w:rsidP="007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4591"/>
      <w:docPartObj>
        <w:docPartGallery w:val="Page Numbers (Bottom of Page)"/>
        <w:docPartUnique/>
      </w:docPartObj>
    </w:sdtPr>
    <w:sdtEndPr>
      <w:rPr>
        <w:rFonts w:ascii="Times New Roman" w:hAnsi="Times New Roman" w:cs="Times New Roman"/>
      </w:rPr>
    </w:sdtEndPr>
    <w:sdtContent>
      <w:p w:rsidR="00272913" w:rsidRPr="006B6813" w:rsidRDefault="00272913">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9B3891">
          <w:rPr>
            <w:rFonts w:ascii="Times New Roman" w:hAnsi="Times New Roman" w:cs="Times New Roman"/>
            <w:noProof/>
          </w:rPr>
          <w:t>2</w:t>
        </w:r>
        <w:r w:rsidRPr="006B6813">
          <w:rPr>
            <w:rFonts w:ascii="Times New Roman" w:hAnsi="Times New Roman" w:cs="Times New Roman"/>
          </w:rPr>
          <w:fldChar w:fldCharType="end"/>
        </w:r>
      </w:p>
    </w:sdtContent>
  </w:sdt>
  <w:p w:rsidR="00272913" w:rsidRDefault="002729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13" w:rsidRDefault="00272913" w:rsidP="007C2EF7">
      <w:pPr>
        <w:spacing w:after="0" w:line="240" w:lineRule="auto"/>
      </w:pPr>
      <w:r>
        <w:separator/>
      </w:r>
    </w:p>
  </w:footnote>
  <w:footnote w:type="continuationSeparator" w:id="0">
    <w:p w:rsidR="00272913" w:rsidRDefault="00272913" w:rsidP="007C2EF7">
      <w:pPr>
        <w:spacing w:after="0" w:line="240" w:lineRule="auto"/>
      </w:pPr>
      <w:r>
        <w:continuationSeparator/>
      </w:r>
    </w:p>
  </w:footnote>
  <w:footnote w:id="1">
    <w:p w:rsidR="00272913" w:rsidRDefault="00272913" w:rsidP="006F2BCD">
      <w:pPr>
        <w:pStyle w:val="af9"/>
        <w:jc w:val="both"/>
      </w:pPr>
      <w:r w:rsidRPr="00183899">
        <w:rPr>
          <w:rStyle w:val="afb"/>
          <w:rFonts w:ascii="Times New Roman" w:hAnsi="Times New Roman" w:cs="Times New Roman"/>
        </w:rPr>
        <w:footnoteRef/>
      </w:r>
      <w:r w:rsidRPr="00183899">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w:t>
      </w:r>
      <w:proofErr w:type="gramStart"/>
      <w:r w:rsidRPr="00183899">
        <w:rPr>
          <w:rFonts w:ascii="Times New Roman" w:hAnsi="Times New Roman" w:cs="Times New Roman"/>
        </w:rPr>
        <w:t>Р</w:t>
      </w:r>
      <w:proofErr w:type="gramEnd"/>
      <w:r w:rsidRPr="00183899">
        <w:rPr>
          <w:rFonts w:ascii="Times New Roman" w:hAnsi="Times New Roman" w:cs="Times New Roman"/>
        </w:rPr>
        <w:t xml:space="preserve">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w:t>
      </w:r>
      <w:proofErr w:type="gramStart"/>
      <w:r w:rsidRPr="00183899">
        <w:rPr>
          <w:rFonts w:ascii="Times New Roman" w:hAnsi="Times New Roman" w:cs="Times New Roman"/>
        </w:rPr>
        <w:t>Р</w:t>
      </w:r>
      <w:proofErr w:type="gramEnd"/>
      <w:r w:rsidRPr="00183899">
        <w:rPr>
          <w:rFonts w:ascii="Times New Roman" w:hAnsi="Times New Roman" w:cs="Times New Roman"/>
        </w:rPr>
        <w:t xml:space="preserve"> 58040-2017 «Комплексы витаминно-минеральные. Общие технические условия».</w:t>
      </w:r>
    </w:p>
  </w:footnote>
  <w:footnote w:id="2">
    <w:p w:rsidR="00272913" w:rsidRPr="001219EE" w:rsidRDefault="00272913" w:rsidP="002E7383">
      <w:pPr>
        <w:pStyle w:val="af9"/>
        <w:rPr>
          <w:rFonts w:ascii="Times New Roman" w:hAnsi="Times New Roman" w:cs="Times New Roman"/>
        </w:rPr>
      </w:pPr>
      <w:r w:rsidRPr="001219EE">
        <w:rPr>
          <w:rStyle w:val="afb"/>
          <w:rFonts w:ascii="Times New Roman" w:hAnsi="Times New Roman" w:cs="Times New Roman"/>
        </w:rPr>
        <w:footnoteRef/>
      </w:r>
      <w:r w:rsidRPr="001219EE">
        <w:rPr>
          <w:rFonts w:ascii="Times New Roman" w:hAnsi="Times New Roman" w:cs="Times New Roman"/>
        </w:rPr>
        <w:t xml:space="preserve"> https://minzdrav.gov.ru/documents/8048-perechen-redkih-orfannyh-zabolevaniy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2">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27">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7"/>
  </w:num>
  <w:num w:numId="3">
    <w:abstractNumId w:val="15"/>
  </w:num>
  <w:num w:numId="4">
    <w:abstractNumId w:val="23"/>
  </w:num>
  <w:num w:numId="5">
    <w:abstractNumId w:val="2"/>
  </w:num>
  <w:num w:numId="6">
    <w:abstractNumId w:val="3"/>
  </w:num>
  <w:num w:numId="7">
    <w:abstractNumId w:val="18"/>
  </w:num>
  <w:num w:numId="8">
    <w:abstractNumId w:val="32"/>
  </w:num>
  <w:num w:numId="9">
    <w:abstractNumId w:val="5"/>
  </w:num>
  <w:num w:numId="10">
    <w:abstractNumId w:val="12"/>
  </w:num>
  <w:num w:numId="11">
    <w:abstractNumId w:val="16"/>
  </w:num>
  <w:num w:numId="12">
    <w:abstractNumId w:val="31"/>
  </w:num>
  <w:num w:numId="13">
    <w:abstractNumId w:val="0"/>
  </w:num>
  <w:num w:numId="14">
    <w:abstractNumId w:val="29"/>
  </w:num>
  <w:num w:numId="15">
    <w:abstractNumId w:val="9"/>
  </w:num>
  <w:num w:numId="16">
    <w:abstractNumId w:val="22"/>
  </w:num>
  <w:num w:numId="17">
    <w:abstractNumId w:val="25"/>
  </w:num>
  <w:num w:numId="18">
    <w:abstractNumId w:val="30"/>
  </w:num>
  <w:num w:numId="19">
    <w:abstractNumId w:val="1"/>
  </w:num>
  <w:num w:numId="20">
    <w:abstractNumId w:val="17"/>
  </w:num>
  <w:num w:numId="21">
    <w:abstractNumId w:val="8"/>
  </w:num>
  <w:num w:numId="22">
    <w:abstractNumId w:val="6"/>
  </w:num>
  <w:num w:numId="23">
    <w:abstractNumId w:val="13"/>
  </w:num>
  <w:num w:numId="24">
    <w:abstractNumId w:val="10"/>
  </w:num>
  <w:num w:numId="25">
    <w:abstractNumId w:val="24"/>
  </w:num>
  <w:num w:numId="26">
    <w:abstractNumId w:val="4"/>
  </w:num>
  <w:num w:numId="27">
    <w:abstractNumId w:val="11"/>
  </w:num>
  <w:num w:numId="28">
    <w:abstractNumId w:val="20"/>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CC"/>
    <w:rsid w:val="00000BE4"/>
    <w:rsid w:val="00000D8D"/>
    <w:rsid w:val="00001513"/>
    <w:rsid w:val="00001793"/>
    <w:rsid w:val="00001F5A"/>
    <w:rsid w:val="00003D41"/>
    <w:rsid w:val="00007F26"/>
    <w:rsid w:val="0001387D"/>
    <w:rsid w:val="0001730E"/>
    <w:rsid w:val="00017D84"/>
    <w:rsid w:val="00020E5E"/>
    <w:rsid w:val="00021061"/>
    <w:rsid w:val="00021628"/>
    <w:rsid w:val="00021916"/>
    <w:rsid w:val="000231F4"/>
    <w:rsid w:val="00030233"/>
    <w:rsid w:val="0003088E"/>
    <w:rsid w:val="00032A65"/>
    <w:rsid w:val="00036A27"/>
    <w:rsid w:val="00037A7B"/>
    <w:rsid w:val="00040FBC"/>
    <w:rsid w:val="00041D50"/>
    <w:rsid w:val="000426E9"/>
    <w:rsid w:val="00042AFC"/>
    <w:rsid w:val="00043961"/>
    <w:rsid w:val="00045FA6"/>
    <w:rsid w:val="0004704C"/>
    <w:rsid w:val="000477C9"/>
    <w:rsid w:val="0004790F"/>
    <w:rsid w:val="00047ABD"/>
    <w:rsid w:val="00047CDE"/>
    <w:rsid w:val="00050517"/>
    <w:rsid w:val="00050C58"/>
    <w:rsid w:val="00050E01"/>
    <w:rsid w:val="0005108F"/>
    <w:rsid w:val="00053237"/>
    <w:rsid w:val="0005598C"/>
    <w:rsid w:val="000559D7"/>
    <w:rsid w:val="000566E3"/>
    <w:rsid w:val="00060E52"/>
    <w:rsid w:val="000652DD"/>
    <w:rsid w:val="000702D6"/>
    <w:rsid w:val="00070495"/>
    <w:rsid w:val="00073586"/>
    <w:rsid w:val="00075A00"/>
    <w:rsid w:val="00076B66"/>
    <w:rsid w:val="00077052"/>
    <w:rsid w:val="00080C49"/>
    <w:rsid w:val="000811D1"/>
    <w:rsid w:val="000849D5"/>
    <w:rsid w:val="00085EE4"/>
    <w:rsid w:val="00085F00"/>
    <w:rsid w:val="00087B8B"/>
    <w:rsid w:val="000907DA"/>
    <w:rsid w:val="000909CE"/>
    <w:rsid w:val="000918B6"/>
    <w:rsid w:val="00093429"/>
    <w:rsid w:val="00094544"/>
    <w:rsid w:val="00097908"/>
    <w:rsid w:val="000A1312"/>
    <w:rsid w:val="000A24D9"/>
    <w:rsid w:val="000A26D9"/>
    <w:rsid w:val="000A2DC1"/>
    <w:rsid w:val="000A37E8"/>
    <w:rsid w:val="000A399E"/>
    <w:rsid w:val="000A5CE5"/>
    <w:rsid w:val="000A5F43"/>
    <w:rsid w:val="000A6B39"/>
    <w:rsid w:val="000A7223"/>
    <w:rsid w:val="000B099E"/>
    <w:rsid w:val="000B21BA"/>
    <w:rsid w:val="000B32D7"/>
    <w:rsid w:val="000B33F3"/>
    <w:rsid w:val="000B33FC"/>
    <w:rsid w:val="000B3836"/>
    <w:rsid w:val="000C0A2F"/>
    <w:rsid w:val="000C0CC9"/>
    <w:rsid w:val="000C1CB7"/>
    <w:rsid w:val="000C5272"/>
    <w:rsid w:val="000C5CD7"/>
    <w:rsid w:val="000C6ADA"/>
    <w:rsid w:val="000C6D8E"/>
    <w:rsid w:val="000C7706"/>
    <w:rsid w:val="000D0FFE"/>
    <w:rsid w:val="000D2430"/>
    <w:rsid w:val="000D38C5"/>
    <w:rsid w:val="000D3E7A"/>
    <w:rsid w:val="000D3FB4"/>
    <w:rsid w:val="000D6640"/>
    <w:rsid w:val="000E076C"/>
    <w:rsid w:val="000E07C8"/>
    <w:rsid w:val="000E0CEE"/>
    <w:rsid w:val="000E3554"/>
    <w:rsid w:val="000E366A"/>
    <w:rsid w:val="000E38E4"/>
    <w:rsid w:val="000E52DD"/>
    <w:rsid w:val="000E5F22"/>
    <w:rsid w:val="000E6801"/>
    <w:rsid w:val="000E7A0A"/>
    <w:rsid w:val="000F2E21"/>
    <w:rsid w:val="000F37E3"/>
    <w:rsid w:val="000F39A0"/>
    <w:rsid w:val="000F3A80"/>
    <w:rsid w:val="000F549A"/>
    <w:rsid w:val="0010205E"/>
    <w:rsid w:val="001041A2"/>
    <w:rsid w:val="00104811"/>
    <w:rsid w:val="00106666"/>
    <w:rsid w:val="00111430"/>
    <w:rsid w:val="00111B55"/>
    <w:rsid w:val="001146A5"/>
    <w:rsid w:val="00114D97"/>
    <w:rsid w:val="00114E7E"/>
    <w:rsid w:val="00115EF4"/>
    <w:rsid w:val="00115F09"/>
    <w:rsid w:val="00117460"/>
    <w:rsid w:val="001176DA"/>
    <w:rsid w:val="001219EE"/>
    <w:rsid w:val="00122758"/>
    <w:rsid w:val="00122A9F"/>
    <w:rsid w:val="00122C1B"/>
    <w:rsid w:val="00123B43"/>
    <w:rsid w:val="00123CD6"/>
    <w:rsid w:val="001266DE"/>
    <w:rsid w:val="0012712D"/>
    <w:rsid w:val="001275CD"/>
    <w:rsid w:val="00131DD0"/>
    <w:rsid w:val="0013263F"/>
    <w:rsid w:val="00135F6A"/>
    <w:rsid w:val="0013681C"/>
    <w:rsid w:val="00136FBD"/>
    <w:rsid w:val="0013713C"/>
    <w:rsid w:val="00137C8D"/>
    <w:rsid w:val="00137F02"/>
    <w:rsid w:val="00137F79"/>
    <w:rsid w:val="00145FFC"/>
    <w:rsid w:val="001467B5"/>
    <w:rsid w:val="00147EA5"/>
    <w:rsid w:val="0015296F"/>
    <w:rsid w:val="00152CE7"/>
    <w:rsid w:val="00152E0A"/>
    <w:rsid w:val="001530B7"/>
    <w:rsid w:val="00155B86"/>
    <w:rsid w:val="00156A9C"/>
    <w:rsid w:val="00160FA0"/>
    <w:rsid w:val="00164615"/>
    <w:rsid w:val="00165B47"/>
    <w:rsid w:val="00167FCD"/>
    <w:rsid w:val="0017470B"/>
    <w:rsid w:val="00176382"/>
    <w:rsid w:val="00176F96"/>
    <w:rsid w:val="0018048E"/>
    <w:rsid w:val="00180A79"/>
    <w:rsid w:val="00183899"/>
    <w:rsid w:val="00183BED"/>
    <w:rsid w:val="00184148"/>
    <w:rsid w:val="001841BF"/>
    <w:rsid w:val="0018497A"/>
    <w:rsid w:val="00185D4F"/>
    <w:rsid w:val="001935A4"/>
    <w:rsid w:val="001949AC"/>
    <w:rsid w:val="00195054"/>
    <w:rsid w:val="0019728D"/>
    <w:rsid w:val="001976D3"/>
    <w:rsid w:val="001977BF"/>
    <w:rsid w:val="001A00BF"/>
    <w:rsid w:val="001A07F1"/>
    <w:rsid w:val="001A09C0"/>
    <w:rsid w:val="001A0DF7"/>
    <w:rsid w:val="001A176D"/>
    <w:rsid w:val="001A19A4"/>
    <w:rsid w:val="001A2E57"/>
    <w:rsid w:val="001A3930"/>
    <w:rsid w:val="001A44DA"/>
    <w:rsid w:val="001A45E6"/>
    <w:rsid w:val="001A5BEC"/>
    <w:rsid w:val="001B04D7"/>
    <w:rsid w:val="001B0CDB"/>
    <w:rsid w:val="001B14EA"/>
    <w:rsid w:val="001B516E"/>
    <w:rsid w:val="001B5540"/>
    <w:rsid w:val="001B58E3"/>
    <w:rsid w:val="001C1894"/>
    <w:rsid w:val="001C1E9C"/>
    <w:rsid w:val="001C26C3"/>
    <w:rsid w:val="001C733B"/>
    <w:rsid w:val="001D096A"/>
    <w:rsid w:val="001D2B16"/>
    <w:rsid w:val="001D2F13"/>
    <w:rsid w:val="001D33F4"/>
    <w:rsid w:val="001D5529"/>
    <w:rsid w:val="001D6142"/>
    <w:rsid w:val="001D6CCA"/>
    <w:rsid w:val="001E0D38"/>
    <w:rsid w:val="001E351C"/>
    <w:rsid w:val="001E3762"/>
    <w:rsid w:val="001E630C"/>
    <w:rsid w:val="001E70D8"/>
    <w:rsid w:val="001F0212"/>
    <w:rsid w:val="001F176E"/>
    <w:rsid w:val="001F2552"/>
    <w:rsid w:val="001F4069"/>
    <w:rsid w:val="001F4817"/>
    <w:rsid w:val="001F4DF4"/>
    <w:rsid w:val="00201E57"/>
    <w:rsid w:val="00205121"/>
    <w:rsid w:val="002057D6"/>
    <w:rsid w:val="00205EAD"/>
    <w:rsid w:val="0020697A"/>
    <w:rsid w:val="002079C5"/>
    <w:rsid w:val="002102DC"/>
    <w:rsid w:val="00211211"/>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213"/>
    <w:rsid w:val="00221CC0"/>
    <w:rsid w:val="00225590"/>
    <w:rsid w:val="002266F4"/>
    <w:rsid w:val="002267D6"/>
    <w:rsid w:val="0023112B"/>
    <w:rsid w:val="00234360"/>
    <w:rsid w:val="002356EA"/>
    <w:rsid w:val="00240454"/>
    <w:rsid w:val="00242096"/>
    <w:rsid w:val="00243BED"/>
    <w:rsid w:val="00243E76"/>
    <w:rsid w:val="002447F7"/>
    <w:rsid w:val="0025125C"/>
    <w:rsid w:val="002521B0"/>
    <w:rsid w:val="00254A4A"/>
    <w:rsid w:val="0026260B"/>
    <w:rsid w:val="002627FF"/>
    <w:rsid w:val="00263E00"/>
    <w:rsid w:val="00264E93"/>
    <w:rsid w:val="00266C7A"/>
    <w:rsid w:val="00266F32"/>
    <w:rsid w:val="002675ED"/>
    <w:rsid w:val="00270FF3"/>
    <w:rsid w:val="002722D1"/>
    <w:rsid w:val="00272913"/>
    <w:rsid w:val="002736C1"/>
    <w:rsid w:val="002736EF"/>
    <w:rsid w:val="0027484D"/>
    <w:rsid w:val="002754CB"/>
    <w:rsid w:val="0027572B"/>
    <w:rsid w:val="002816EA"/>
    <w:rsid w:val="00282447"/>
    <w:rsid w:val="002863D4"/>
    <w:rsid w:val="00286861"/>
    <w:rsid w:val="00290715"/>
    <w:rsid w:val="00290725"/>
    <w:rsid w:val="00290F7F"/>
    <w:rsid w:val="00290FF2"/>
    <w:rsid w:val="00291102"/>
    <w:rsid w:val="00292493"/>
    <w:rsid w:val="00292C08"/>
    <w:rsid w:val="00293014"/>
    <w:rsid w:val="002932A8"/>
    <w:rsid w:val="00293D26"/>
    <w:rsid w:val="00295646"/>
    <w:rsid w:val="00295A72"/>
    <w:rsid w:val="00296225"/>
    <w:rsid w:val="00297C6E"/>
    <w:rsid w:val="002A1F41"/>
    <w:rsid w:val="002A247E"/>
    <w:rsid w:val="002A2C15"/>
    <w:rsid w:val="002A547A"/>
    <w:rsid w:val="002A63DC"/>
    <w:rsid w:val="002A7332"/>
    <w:rsid w:val="002A7E09"/>
    <w:rsid w:val="002B106F"/>
    <w:rsid w:val="002B108F"/>
    <w:rsid w:val="002B4067"/>
    <w:rsid w:val="002B5C8B"/>
    <w:rsid w:val="002C03DD"/>
    <w:rsid w:val="002C0A00"/>
    <w:rsid w:val="002C1C8D"/>
    <w:rsid w:val="002C2B3E"/>
    <w:rsid w:val="002C3BB5"/>
    <w:rsid w:val="002C76FB"/>
    <w:rsid w:val="002D23CC"/>
    <w:rsid w:val="002D2B2D"/>
    <w:rsid w:val="002D4432"/>
    <w:rsid w:val="002E16E5"/>
    <w:rsid w:val="002E2DA5"/>
    <w:rsid w:val="002E4FD9"/>
    <w:rsid w:val="002E72A6"/>
    <w:rsid w:val="002E7383"/>
    <w:rsid w:val="002F12BB"/>
    <w:rsid w:val="002F2C1A"/>
    <w:rsid w:val="002F4734"/>
    <w:rsid w:val="002F50B9"/>
    <w:rsid w:val="002F64B3"/>
    <w:rsid w:val="003022F3"/>
    <w:rsid w:val="00302D88"/>
    <w:rsid w:val="003059A7"/>
    <w:rsid w:val="0030658B"/>
    <w:rsid w:val="003067C1"/>
    <w:rsid w:val="00307F35"/>
    <w:rsid w:val="00310693"/>
    <w:rsid w:val="00311012"/>
    <w:rsid w:val="0031136F"/>
    <w:rsid w:val="00311BA1"/>
    <w:rsid w:val="00314043"/>
    <w:rsid w:val="003142C2"/>
    <w:rsid w:val="0031495A"/>
    <w:rsid w:val="00320CE5"/>
    <w:rsid w:val="003217EC"/>
    <w:rsid w:val="00323CCF"/>
    <w:rsid w:val="00324EEB"/>
    <w:rsid w:val="00327664"/>
    <w:rsid w:val="0033167D"/>
    <w:rsid w:val="00334DFE"/>
    <w:rsid w:val="00335049"/>
    <w:rsid w:val="003367A0"/>
    <w:rsid w:val="00337F6F"/>
    <w:rsid w:val="00340EDF"/>
    <w:rsid w:val="00341FD6"/>
    <w:rsid w:val="0034250D"/>
    <w:rsid w:val="003425D4"/>
    <w:rsid w:val="00342F12"/>
    <w:rsid w:val="0035192D"/>
    <w:rsid w:val="00352107"/>
    <w:rsid w:val="0035255E"/>
    <w:rsid w:val="00355B8D"/>
    <w:rsid w:val="0035742F"/>
    <w:rsid w:val="00360A8A"/>
    <w:rsid w:val="0036228F"/>
    <w:rsid w:val="00362DA8"/>
    <w:rsid w:val="003630C4"/>
    <w:rsid w:val="00365C77"/>
    <w:rsid w:val="003679F3"/>
    <w:rsid w:val="0037135F"/>
    <w:rsid w:val="003716C7"/>
    <w:rsid w:val="0037188A"/>
    <w:rsid w:val="003723AA"/>
    <w:rsid w:val="003751FF"/>
    <w:rsid w:val="0037555F"/>
    <w:rsid w:val="003774EF"/>
    <w:rsid w:val="00380DF0"/>
    <w:rsid w:val="003811BB"/>
    <w:rsid w:val="003836C0"/>
    <w:rsid w:val="00383AD0"/>
    <w:rsid w:val="00384601"/>
    <w:rsid w:val="00385241"/>
    <w:rsid w:val="00386DB5"/>
    <w:rsid w:val="00391438"/>
    <w:rsid w:val="00391D83"/>
    <w:rsid w:val="00392FFD"/>
    <w:rsid w:val="00394083"/>
    <w:rsid w:val="003948CD"/>
    <w:rsid w:val="00394A66"/>
    <w:rsid w:val="00394BFB"/>
    <w:rsid w:val="003966A0"/>
    <w:rsid w:val="003A04B6"/>
    <w:rsid w:val="003A0AF3"/>
    <w:rsid w:val="003A15F1"/>
    <w:rsid w:val="003A6F1E"/>
    <w:rsid w:val="003A7D0B"/>
    <w:rsid w:val="003B13DD"/>
    <w:rsid w:val="003B1935"/>
    <w:rsid w:val="003B3494"/>
    <w:rsid w:val="003B5306"/>
    <w:rsid w:val="003B70C4"/>
    <w:rsid w:val="003B74AB"/>
    <w:rsid w:val="003B7740"/>
    <w:rsid w:val="003B7E03"/>
    <w:rsid w:val="003C06D1"/>
    <w:rsid w:val="003C1B50"/>
    <w:rsid w:val="003C1DE9"/>
    <w:rsid w:val="003C33AA"/>
    <w:rsid w:val="003C5C2A"/>
    <w:rsid w:val="003C5C80"/>
    <w:rsid w:val="003C6691"/>
    <w:rsid w:val="003C77DB"/>
    <w:rsid w:val="003C7A97"/>
    <w:rsid w:val="003D17C1"/>
    <w:rsid w:val="003D2777"/>
    <w:rsid w:val="003D29B5"/>
    <w:rsid w:val="003D37B1"/>
    <w:rsid w:val="003D4B36"/>
    <w:rsid w:val="003D5585"/>
    <w:rsid w:val="003D6BB3"/>
    <w:rsid w:val="003E1849"/>
    <w:rsid w:val="003E31CF"/>
    <w:rsid w:val="003E5671"/>
    <w:rsid w:val="003E7600"/>
    <w:rsid w:val="003E7DA7"/>
    <w:rsid w:val="003F22B3"/>
    <w:rsid w:val="003F3851"/>
    <w:rsid w:val="003F3BA1"/>
    <w:rsid w:val="003F6630"/>
    <w:rsid w:val="00401D1C"/>
    <w:rsid w:val="00402629"/>
    <w:rsid w:val="0040384A"/>
    <w:rsid w:val="00403BD6"/>
    <w:rsid w:val="0040483F"/>
    <w:rsid w:val="004048FA"/>
    <w:rsid w:val="00405873"/>
    <w:rsid w:val="00407FFB"/>
    <w:rsid w:val="00411B23"/>
    <w:rsid w:val="00411F2C"/>
    <w:rsid w:val="00413B89"/>
    <w:rsid w:val="00413DE4"/>
    <w:rsid w:val="004159DD"/>
    <w:rsid w:val="00415A17"/>
    <w:rsid w:val="00422CFC"/>
    <w:rsid w:val="004247C6"/>
    <w:rsid w:val="00431706"/>
    <w:rsid w:val="00432147"/>
    <w:rsid w:val="00432C08"/>
    <w:rsid w:val="00433393"/>
    <w:rsid w:val="004355F3"/>
    <w:rsid w:val="00435CA0"/>
    <w:rsid w:val="00436146"/>
    <w:rsid w:val="004368EB"/>
    <w:rsid w:val="0043748C"/>
    <w:rsid w:val="004407C4"/>
    <w:rsid w:val="0044156F"/>
    <w:rsid w:val="004421BA"/>
    <w:rsid w:val="00443485"/>
    <w:rsid w:val="00450B3F"/>
    <w:rsid w:val="004511DA"/>
    <w:rsid w:val="00451417"/>
    <w:rsid w:val="00452C17"/>
    <w:rsid w:val="00454477"/>
    <w:rsid w:val="00454C19"/>
    <w:rsid w:val="0045547C"/>
    <w:rsid w:val="00455DF1"/>
    <w:rsid w:val="00456A50"/>
    <w:rsid w:val="0045705C"/>
    <w:rsid w:val="00457248"/>
    <w:rsid w:val="00457442"/>
    <w:rsid w:val="0046523F"/>
    <w:rsid w:val="004652D9"/>
    <w:rsid w:val="00465619"/>
    <w:rsid w:val="00466AFF"/>
    <w:rsid w:val="00467D96"/>
    <w:rsid w:val="004702A8"/>
    <w:rsid w:val="004717B6"/>
    <w:rsid w:val="00471BE1"/>
    <w:rsid w:val="0047228F"/>
    <w:rsid w:val="00472C0E"/>
    <w:rsid w:val="00476541"/>
    <w:rsid w:val="00477198"/>
    <w:rsid w:val="004771CD"/>
    <w:rsid w:val="00477276"/>
    <w:rsid w:val="004820A9"/>
    <w:rsid w:val="004825A4"/>
    <w:rsid w:val="00484D06"/>
    <w:rsid w:val="00484F70"/>
    <w:rsid w:val="00485003"/>
    <w:rsid w:val="00485450"/>
    <w:rsid w:val="00486E76"/>
    <w:rsid w:val="00487BCC"/>
    <w:rsid w:val="00490543"/>
    <w:rsid w:val="00490629"/>
    <w:rsid w:val="00491B08"/>
    <w:rsid w:val="0049307D"/>
    <w:rsid w:val="00493105"/>
    <w:rsid w:val="004962B9"/>
    <w:rsid w:val="00496EBF"/>
    <w:rsid w:val="00496F14"/>
    <w:rsid w:val="004A00C5"/>
    <w:rsid w:val="004A010C"/>
    <w:rsid w:val="004A0F91"/>
    <w:rsid w:val="004A1EF0"/>
    <w:rsid w:val="004A2CF1"/>
    <w:rsid w:val="004A4A28"/>
    <w:rsid w:val="004A615B"/>
    <w:rsid w:val="004A63A3"/>
    <w:rsid w:val="004B2380"/>
    <w:rsid w:val="004B36CA"/>
    <w:rsid w:val="004B54D5"/>
    <w:rsid w:val="004B5D17"/>
    <w:rsid w:val="004B723F"/>
    <w:rsid w:val="004B7574"/>
    <w:rsid w:val="004C1C4B"/>
    <w:rsid w:val="004C220D"/>
    <w:rsid w:val="004C25B4"/>
    <w:rsid w:val="004C2E4D"/>
    <w:rsid w:val="004C34CD"/>
    <w:rsid w:val="004C3775"/>
    <w:rsid w:val="004C5BD9"/>
    <w:rsid w:val="004C5BF1"/>
    <w:rsid w:val="004D1354"/>
    <w:rsid w:val="004D3FD3"/>
    <w:rsid w:val="004D7FE6"/>
    <w:rsid w:val="004E0ACD"/>
    <w:rsid w:val="004E1221"/>
    <w:rsid w:val="004E1438"/>
    <w:rsid w:val="004E251E"/>
    <w:rsid w:val="004E6278"/>
    <w:rsid w:val="004E6BCB"/>
    <w:rsid w:val="004F1E15"/>
    <w:rsid w:val="004F3152"/>
    <w:rsid w:val="004F32BE"/>
    <w:rsid w:val="004F62CC"/>
    <w:rsid w:val="004F7385"/>
    <w:rsid w:val="005020F9"/>
    <w:rsid w:val="00503109"/>
    <w:rsid w:val="00504260"/>
    <w:rsid w:val="00504667"/>
    <w:rsid w:val="00505F36"/>
    <w:rsid w:val="00506627"/>
    <w:rsid w:val="00506F9A"/>
    <w:rsid w:val="00507D73"/>
    <w:rsid w:val="00507E4E"/>
    <w:rsid w:val="00510615"/>
    <w:rsid w:val="00512EE0"/>
    <w:rsid w:val="005144AA"/>
    <w:rsid w:val="0051502E"/>
    <w:rsid w:val="00515C6E"/>
    <w:rsid w:val="00515DB4"/>
    <w:rsid w:val="005165A6"/>
    <w:rsid w:val="00521967"/>
    <w:rsid w:val="00522BD0"/>
    <w:rsid w:val="005234FC"/>
    <w:rsid w:val="00523A49"/>
    <w:rsid w:val="00523B18"/>
    <w:rsid w:val="00525A6D"/>
    <w:rsid w:val="00525FB2"/>
    <w:rsid w:val="005269C8"/>
    <w:rsid w:val="005300B1"/>
    <w:rsid w:val="0053073E"/>
    <w:rsid w:val="005312F4"/>
    <w:rsid w:val="00531732"/>
    <w:rsid w:val="00532A36"/>
    <w:rsid w:val="00534229"/>
    <w:rsid w:val="0053570D"/>
    <w:rsid w:val="00535AAE"/>
    <w:rsid w:val="005363E6"/>
    <w:rsid w:val="0053780C"/>
    <w:rsid w:val="0054241B"/>
    <w:rsid w:val="005528BF"/>
    <w:rsid w:val="00553C13"/>
    <w:rsid w:val="00554CE7"/>
    <w:rsid w:val="005551CB"/>
    <w:rsid w:val="00556646"/>
    <w:rsid w:val="005574F3"/>
    <w:rsid w:val="00557D34"/>
    <w:rsid w:val="00560235"/>
    <w:rsid w:val="00560312"/>
    <w:rsid w:val="005604B9"/>
    <w:rsid w:val="0056282A"/>
    <w:rsid w:val="00565075"/>
    <w:rsid w:val="00565503"/>
    <w:rsid w:val="00567459"/>
    <w:rsid w:val="005737F6"/>
    <w:rsid w:val="00575AB6"/>
    <w:rsid w:val="00580AFF"/>
    <w:rsid w:val="00582750"/>
    <w:rsid w:val="005827CE"/>
    <w:rsid w:val="00582DAE"/>
    <w:rsid w:val="00583585"/>
    <w:rsid w:val="0058494A"/>
    <w:rsid w:val="00584A80"/>
    <w:rsid w:val="0058517F"/>
    <w:rsid w:val="00585B65"/>
    <w:rsid w:val="00586D73"/>
    <w:rsid w:val="00590974"/>
    <w:rsid w:val="0059191D"/>
    <w:rsid w:val="005931DA"/>
    <w:rsid w:val="0059342E"/>
    <w:rsid w:val="0059454F"/>
    <w:rsid w:val="005951F7"/>
    <w:rsid w:val="00595966"/>
    <w:rsid w:val="00596465"/>
    <w:rsid w:val="00597861"/>
    <w:rsid w:val="00597B9F"/>
    <w:rsid w:val="005A50C0"/>
    <w:rsid w:val="005A7516"/>
    <w:rsid w:val="005B0304"/>
    <w:rsid w:val="005B1AD5"/>
    <w:rsid w:val="005B59E7"/>
    <w:rsid w:val="005B68D9"/>
    <w:rsid w:val="005C0FC7"/>
    <w:rsid w:val="005C1973"/>
    <w:rsid w:val="005C2751"/>
    <w:rsid w:val="005C4754"/>
    <w:rsid w:val="005D11BE"/>
    <w:rsid w:val="005D12C6"/>
    <w:rsid w:val="005D1672"/>
    <w:rsid w:val="005D18E4"/>
    <w:rsid w:val="005D1AE9"/>
    <w:rsid w:val="005D1ED8"/>
    <w:rsid w:val="005D2272"/>
    <w:rsid w:val="005D2CB4"/>
    <w:rsid w:val="005D2D5E"/>
    <w:rsid w:val="005D3C3F"/>
    <w:rsid w:val="005D462A"/>
    <w:rsid w:val="005E4D97"/>
    <w:rsid w:val="005E54C4"/>
    <w:rsid w:val="005E6891"/>
    <w:rsid w:val="005E71FD"/>
    <w:rsid w:val="005F0B55"/>
    <w:rsid w:val="005F2546"/>
    <w:rsid w:val="005F2AE8"/>
    <w:rsid w:val="005F38C7"/>
    <w:rsid w:val="005F7689"/>
    <w:rsid w:val="00602679"/>
    <w:rsid w:val="0060308E"/>
    <w:rsid w:val="00604522"/>
    <w:rsid w:val="006047AA"/>
    <w:rsid w:val="006048AF"/>
    <w:rsid w:val="0060511E"/>
    <w:rsid w:val="00605D97"/>
    <w:rsid w:val="00607AE3"/>
    <w:rsid w:val="00607F10"/>
    <w:rsid w:val="006104B7"/>
    <w:rsid w:val="006132EF"/>
    <w:rsid w:val="00613FBC"/>
    <w:rsid w:val="006140AA"/>
    <w:rsid w:val="00614962"/>
    <w:rsid w:val="006168D2"/>
    <w:rsid w:val="006170D2"/>
    <w:rsid w:val="00617651"/>
    <w:rsid w:val="00620671"/>
    <w:rsid w:val="006209F5"/>
    <w:rsid w:val="0062138A"/>
    <w:rsid w:val="00623D6E"/>
    <w:rsid w:val="0062542C"/>
    <w:rsid w:val="00625B7F"/>
    <w:rsid w:val="0062636B"/>
    <w:rsid w:val="00632425"/>
    <w:rsid w:val="006338A8"/>
    <w:rsid w:val="0063457C"/>
    <w:rsid w:val="0063768A"/>
    <w:rsid w:val="00640CAA"/>
    <w:rsid w:val="00640E9E"/>
    <w:rsid w:val="006415DF"/>
    <w:rsid w:val="00641CD3"/>
    <w:rsid w:val="00641FCD"/>
    <w:rsid w:val="00642647"/>
    <w:rsid w:val="00644B57"/>
    <w:rsid w:val="006463ED"/>
    <w:rsid w:val="006471CF"/>
    <w:rsid w:val="00647F19"/>
    <w:rsid w:val="00650320"/>
    <w:rsid w:val="0065233E"/>
    <w:rsid w:val="00652D09"/>
    <w:rsid w:val="00653A0B"/>
    <w:rsid w:val="00653A10"/>
    <w:rsid w:val="00655CCF"/>
    <w:rsid w:val="00657BDA"/>
    <w:rsid w:val="006612B0"/>
    <w:rsid w:val="006617D8"/>
    <w:rsid w:val="00661A1F"/>
    <w:rsid w:val="00663EE1"/>
    <w:rsid w:val="006650C1"/>
    <w:rsid w:val="00670E98"/>
    <w:rsid w:val="00671349"/>
    <w:rsid w:val="00671FF4"/>
    <w:rsid w:val="0067246B"/>
    <w:rsid w:val="00672565"/>
    <w:rsid w:val="00672753"/>
    <w:rsid w:val="006727F4"/>
    <w:rsid w:val="00672830"/>
    <w:rsid w:val="00673C39"/>
    <w:rsid w:val="0067435F"/>
    <w:rsid w:val="00680DDE"/>
    <w:rsid w:val="006837B6"/>
    <w:rsid w:val="0068381B"/>
    <w:rsid w:val="00684B01"/>
    <w:rsid w:val="00687C91"/>
    <w:rsid w:val="00690211"/>
    <w:rsid w:val="0069023D"/>
    <w:rsid w:val="00690CD8"/>
    <w:rsid w:val="00692DE4"/>
    <w:rsid w:val="00694EC1"/>
    <w:rsid w:val="00695795"/>
    <w:rsid w:val="00696905"/>
    <w:rsid w:val="006A066C"/>
    <w:rsid w:val="006A09A2"/>
    <w:rsid w:val="006A0E60"/>
    <w:rsid w:val="006A6A65"/>
    <w:rsid w:val="006A7F86"/>
    <w:rsid w:val="006B03C5"/>
    <w:rsid w:val="006B100D"/>
    <w:rsid w:val="006B1398"/>
    <w:rsid w:val="006B29FA"/>
    <w:rsid w:val="006B6813"/>
    <w:rsid w:val="006B7388"/>
    <w:rsid w:val="006C0787"/>
    <w:rsid w:val="006C0E5B"/>
    <w:rsid w:val="006C7436"/>
    <w:rsid w:val="006C76CE"/>
    <w:rsid w:val="006D02CC"/>
    <w:rsid w:val="006D06CF"/>
    <w:rsid w:val="006D2340"/>
    <w:rsid w:val="006D552F"/>
    <w:rsid w:val="006D7105"/>
    <w:rsid w:val="006E088A"/>
    <w:rsid w:val="006E0EBA"/>
    <w:rsid w:val="006E189C"/>
    <w:rsid w:val="006E21F0"/>
    <w:rsid w:val="006E472B"/>
    <w:rsid w:val="006E494A"/>
    <w:rsid w:val="006E59CA"/>
    <w:rsid w:val="006E71BD"/>
    <w:rsid w:val="006E73F2"/>
    <w:rsid w:val="006F03B1"/>
    <w:rsid w:val="006F1C1B"/>
    <w:rsid w:val="006F28FF"/>
    <w:rsid w:val="006F2BCD"/>
    <w:rsid w:val="006F2DA5"/>
    <w:rsid w:val="006F5A75"/>
    <w:rsid w:val="006F767E"/>
    <w:rsid w:val="00700429"/>
    <w:rsid w:val="00701833"/>
    <w:rsid w:val="007034A8"/>
    <w:rsid w:val="00704262"/>
    <w:rsid w:val="00706089"/>
    <w:rsid w:val="007065FC"/>
    <w:rsid w:val="00706F1F"/>
    <w:rsid w:val="007079CB"/>
    <w:rsid w:val="007100BE"/>
    <w:rsid w:val="00710813"/>
    <w:rsid w:val="0071172E"/>
    <w:rsid w:val="00712037"/>
    <w:rsid w:val="0071415C"/>
    <w:rsid w:val="007201CB"/>
    <w:rsid w:val="00721686"/>
    <w:rsid w:val="00722CE2"/>
    <w:rsid w:val="0072338E"/>
    <w:rsid w:val="007273AB"/>
    <w:rsid w:val="00727CF1"/>
    <w:rsid w:val="00730D1E"/>
    <w:rsid w:val="00732455"/>
    <w:rsid w:val="00734D4E"/>
    <w:rsid w:val="007354D2"/>
    <w:rsid w:val="00736899"/>
    <w:rsid w:val="0073698B"/>
    <w:rsid w:val="00737F48"/>
    <w:rsid w:val="00740956"/>
    <w:rsid w:val="00741E53"/>
    <w:rsid w:val="00742738"/>
    <w:rsid w:val="00743115"/>
    <w:rsid w:val="00744232"/>
    <w:rsid w:val="0074430F"/>
    <w:rsid w:val="00744FF8"/>
    <w:rsid w:val="00745ED1"/>
    <w:rsid w:val="0074630F"/>
    <w:rsid w:val="00747C2F"/>
    <w:rsid w:val="007501F0"/>
    <w:rsid w:val="0075051D"/>
    <w:rsid w:val="007508C7"/>
    <w:rsid w:val="00750E3A"/>
    <w:rsid w:val="00752C7D"/>
    <w:rsid w:val="0075336A"/>
    <w:rsid w:val="00753E72"/>
    <w:rsid w:val="007542E2"/>
    <w:rsid w:val="0075557C"/>
    <w:rsid w:val="0075634E"/>
    <w:rsid w:val="00756D83"/>
    <w:rsid w:val="00761B89"/>
    <w:rsid w:val="00762F1B"/>
    <w:rsid w:val="00763C64"/>
    <w:rsid w:val="00764794"/>
    <w:rsid w:val="007650F7"/>
    <w:rsid w:val="00765184"/>
    <w:rsid w:val="00765A2B"/>
    <w:rsid w:val="00765D33"/>
    <w:rsid w:val="00766213"/>
    <w:rsid w:val="007667AF"/>
    <w:rsid w:val="007709C5"/>
    <w:rsid w:val="00772E81"/>
    <w:rsid w:val="007746F4"/>
    <w:rsid w:val="00774F17"/>
    <w:rsid w:val="00775CF7"/>
    <w:rsid w:val="007760A5"/>
    <w:rsid w:val="007813D9"/>
    <w:rsid w:val="0078173B"/>
    <w:rsid w:val="00781E64"/>
    <w:rsid w:val="0078203A"/>
    <w:rsid w:val="00782CA8"/>
    <w:rsid w:val="0078332D"/>
    <w:rsid w:val="00783E89"/>
    <w:rsid w:val="00784AF2"/>
    <w:rsid w:val="00785C1B"/>
    <w:rsid w:val="00786B58"/>
    <w:rsid w:val="00790BA2"/>
    <w:rsid w:val="00793A4F"/>
    <w:rsid w:val="007946C2"/>
    <w:rsid w:val="00794DA5"/>
    <w:rsid w:val="007959E0"/>
    <w:rsid w:val="00796CA1"/>
    <w:rsid w:val="00797122"/>
    <w:rsid w:val="007A05CB"/>
    <w:rsid w:val="007A30BD"/>
    <w:rsid w:val="007A41F7"/>
    <w:rsid w:val="007A4DD4"/>
    <w:rsid w:val="007B039B"/>
    <w:rsid w:val="007B146F"/>
    <w:rsid w:val="007B287E"/>
    <w:rsid w:val="007B2E75"/>
    <w:rsid w:val="007B34C5"/>
    <w:rsid w:val="007B47C0"/>
    <w:rsid w:val="007B65CF"/>
    <w:rsid w:val="007C15B3"/>
    <w:rsid w:val="007C2EF7"/>
    <w:rsid w:val="007C3870"/>
    <w:rsid w:val="007C53F8"/>
    <w:rsid w:val="007C653A"/>
    <w:rsid w:val="007D10FE"/>
    <w:rsid w:val="007D6476"/>
    <w:rsid w:val="007D6A26"/>
    <w:rsid w:val="007E259A"/>
    <w:rsid w:val="007E27FA"/>
    <w:rsid w:val="007E2EC0"/>
    <w:rsid w:val="007E34C4"/>
    <w:rsid w:val="007E3976"/>
    <w:rsid w:val="007E5D58"/>
    <w:rsid w:val="007E5E0E"/>
    <w:rsid w:val="007E7919"/>
    <w:rsid w:val="007F1AA0"/>
    <w:rsid w:val="007F3CEC"/>
    <w:rsid w:val="0080157A"/>
    <w:rsid w:val="00803335"/>
    <w:rsid w:val="0080374F"/>
    <w:rsid w:val="008039C1"/>
    <w:rsid w:val="00804C33"/>
    <w:rsid w:val="008052BC"/>
    <w:rsid w:val="00806E44"/>
    <w:rsid w:val="00807DB3"/>
    <w:rsid w:val="00807F9C"/>
    <w:rsid w:val="0081178A"/>
    <w:rsid w:val="008145E6"/>
    <w:rsid w:val="00814BC2"/>
    <w:rsid w:val="00814FB3"/>
    <w:rsid w:val="00815DC8"/>
    <w:rsid w:val="00820E18"/>
    <w:rsid w:val="00821224"/>
    <w:rsid w:val="00821A47"/>
    <w:rsid w:val="008229E9"/>
    <w:rsid w:val="008237CB"/>
    <w:rsid w:val="00823A01"/>
    <w:rsid w:val="00823E4D"/>
    <w:rsid w:val="008255E2"/>
    <w:rsid w:val="00826113"/>
    <w:rsid w:val="00827282"/>
    <w:rsid w:val="008300CF"/>
    <w:rsid w:val="00831472"/>
    <w:rsid w:val="00831800"/>
    <w:rsid w:val="0083235C"/>
    <w:rsid w:val="00833B70"/>
    <w:rsid w:val="00834072"/>
    <w:rsid w:val="00834613"/>
    <w:rsid w:val="00835B81"/>
    <w:rsid w:val="008372C2"/>
    <w:rsid w:val="00837B2D"/>
    <w:rsid w:val="00842DAD"/>
    <w:rsid w:val="00843340"/>
    <w:rsid w:val="0084338E"/>
    <w:rsid w:val="00843AA3"/>
    <w:rsid w:val="00845011"/>
    <w:rsid w:val="00845DD0"/>
    <w:rsid w:val="00852AF1"/>
    <w:rsid w:val="008532F4"/>
    <w:rsid w:val="00854416"/>
    <w:rsid w:val="008552B0"/>
    <w:rsid w:val="0085549D"/>
    <w:rsid w:val="00855E1C"/>
    <w:rsid w:val="00856CA0"/>
    <w:rsid w:val="0086037E"/>
    <w:rsid w:val="00864163"/>
    <w:rsid w:val="00866244"/>
    <w:rsid w:val="0086704E"/>
    <w:rsid w:val="00870E7F"/>
    <w:rsid w:val="00872CD4"/>
    <w:rsid w:val="0087321C"/>
    <w:rsid w:val="00873744"/>
    <w:rsid w:val="00875D0A"/>
    <w:rsid w:val="00877B53"/>
    <w:rsid w:val="00881D84"/>
    <w:rsid w:val="008829C4"/>
    <w:rsid w:val="00882FDA"/>
    <w:rsid w:val="008840F9"/>
    <w:rsid w:val="0088719C"/>
    <w:rsid w:val="008871EC"/>
    <w:rsid w:val="0088751D"/>
    <w:rsid w:val="00894514"/>
    <w:rsid w:val="00894DE0"/>
    <w:rsid w:val="00895053"/>
    <w:rsid w:val="00895548"/>
    <w:rsid w:val="008956FB"/>
    <w:rsid w:val="00895879"/>
    <w:rsid w:val="00897E65"/>
    <w:rsid w:val="008A20EE"/>
    <w:rsid w:val="008A342F"/>
    <w:rsid w:val="008A3773"/>
    <w:rsid w:val="008A489C"/>
    <w:rsid w:val="008A5F2D"/>
    <w:rsid w:val="008A7DAB"/>
    <w:rsid w:val="008B05CA"/>
    <w:rsid w:val="008B0EC3"/>
    <w:rsid w:val="008B37FD"/>
    <w:rsid w:val="008B4BDF"/>
    <w:rsid w:val="008B58BF"/>
    <w:rsid w:val="008B64F0"/>
    <w:rsid w:val="008C0C17"/>
    <w:rsid w:val="008C2C5B"/>
    <w:rsid w:val="008C5639"/>
    <w:rsid w:val="008C5868"/>
    <w:rsid w:val="008C7523"/>
    <w:rsid w:val="008C7D88"/>
    <w:rsid w:val="008C7F45"/>
    <w:rsid w:val="008D00CE"/>
    <w:rsid w:val="008D026B"/>
    <w:rsid w:val="008D06D5"/>
    <w:rsid w:val="008D2793"/>
    <w:rsid w:val="008D2A74"/>
    <w:rsid w:val="008D4FB3"/>
    <w:rsid w:val="008D5ED7"/>
    <w:rsid w:val="008D6748"/>
    <w:rsid w:val="008D6F5B"/>
    <w:rsid w:val="008E0A3D"/>
    <w:rsid w:val="008E2DE8"/>
    <w:rsid w:val="008E419D"/>
    <w:rsid w:val="008E567D"/>
    <w:rsid w:val="008E680F"/>
    <w:rsid w:val="008E7F5D"/>
    <w:rsid w:val="008F33A0"/>
    <w:rsid w:val="008F5A1A"/>
    <w:rsid w:val="008F6753"/>
    <w:rsid w:val="008F72D9"/>
    <w:rsid w:val="00900E26"/>
    <w:rsid w:val="00901DFF"/>
    <w:rsid w:val="009035D8"/>
    <w:rsid w:val="009042B3"/>
    <w:rsid w:val="00904F99"/>
    <w:rsid w:val="00905074"/>
    <w:rsid w:val="00905668"/>
    <w:rsid w:val="009063C3"/>
    <w:rsid w:val="009072E5"/>
    <w:rsid w:val="0091018C"/>
    <w:rsid w:val="00910F9E"/>
    <w:rsid w:val="00913999"/>
    <w:rsid w:val="00916D8D"/>
    <w:rsid w:val="00921EE9"/>
    <w:rsid w:val="009223B0"/>
    <w:rsid w:val="00922983"/>
    <w:rsid w:val="00923F41"/>
    <w:rsid w:val="00924957"/>
    <w:rsid w:val="00924E98"/>
    <w:rsid w:val="00926CF0"/>
    <w:rsid w:val="0092797E"/>
    <w:rsid w:val="009321FE"/>
    <w:rsid w:val="00932A17"/>
    <w:rsid w:val="00933550"/>
    <w:rsid w:val="00934E28"/>
    <w:rsid w:val="00935DC4"/>
    <w:rsid w:val="0093768A"/>
    <w:rsid w:val="00937750"/>
    <w:rsid w:val="00937A61"/>
    <w:rsid w:val="009413D8"/>
    <w:rsid w:val="00941CB4"/>
    <w:rsid w:val="00941DF8"/>
    <w:rsid w:val="00943069"/>
    <w:rsid w:val="00946A26"/>
    <w:rsid w:val="00950040"/>
    <w:rsid w:val="00950F39"/>
    <w:rsid w:val="00951299"/>
    <w:rsid w:val="00952D55"/>
    <w:rsid w:val="00953D13"/>
    <w:rsid w:val="0095685B"/>
    <w:rsid w:val="00957C3F"/>
    <w:rsid w:val="00960674"/>
    <w:rsid w:val="00960B1D"/>
    <w:rsid w:val="00960D0A"/>
    <w:rsid w:val="00961A1D"/>
    <w:rsid w:val="00961F55"/>
    <w:rsid w:val="00962FDC"/>
    <w:rsid w:val="00964780"/>
    <w:rsid w:val="0096546A"/>
    <w:rsid w:val="009664AD"/>
    <w:rsid w:val="009669D9"/>
    <w:rsid w:val="00967D51"/>
    <w:rsid w:val="00967D57"/>
    <w:rsid w:val="0097496B"/>
    <w:rsid w:val="00975225"/>
    <w:rsid w:val="00980772"/>
    <w:rsid w:val="00980AF9"/>
    <w:rsid w:val="009820E5"/>
    <w:rsid w:val="00982F9A"/>
    <w:rsid w:val="0098323E"/>
    <w:rsid w:val="00983795"/>
    <w:rsid w:val="00983DF1"/>
    <w:rsid w:val="009842BA"/>
    <w:rsid w:val="0099255A"/>
    <w:rsid w:val="009931B8"/>
    <w:rsid w:val="009935A9"/>
    <w:rsid w:val="0099548A"/>
    <w:rsid w:val="0099651A"/>
    <w:rsid w:val="0099672E"/>
    <w:rsid w:val="009A0C0D"/>
    <w:rsid w:val="009A158F"/>
    <w:rsid w:val="009A3A8A"/>
    <w:rsid w:val="009A412A"/>
    <w:rsid w:val="009A4588"/>
    <w:rsid w:val="009A5DDB"/>
    <w:rsid w:val="009A6980"/>
    <w:rsid w:val="009B3891"/>
    <w:rsid w:val="009B450B"/>
    <w:rsid w:val="009B4694"/>
    <w:rsid w:val="009C3ADD"/>
    <w:rsid w:val="009C43C1"/>
    <w:rsid w:val="009C63AB"/>
    <w:rsid w:val="009C695A"/>
    <w:rsid w:val="009C6F90"/>
    <w:rsid w:val="009C722D"/>
    <w:rsid w:val="009D0A2B"/>
    <w:rsid w:val="009D16E3"/>
    <w:rsid w:val="009D5308"/>
    <w:rsid w:val="009D6863"/>
    <w:rsid w:val="009D743E"/>
    <w:rsid w:val="009E036A"/>
    <w:rsid w:val="009E0DA3"/>
    <w:rsid w:val="009E120F"/>
    <w:rsid w:val="009E14C0"/>
    <w:rsid w:val="009E1614"/>
    <w:rsid w:val="009E3FEB"/>
    <w:rsid w:val="009E4A84"/>
    <w:rsid w:val="009E5A0E"/>
    <w:rsid w:val="009E611C"/>
    <w:rsid w:val="009E6166"/>
    <w:rsid w:val="009F019D"/>
    <w:rsid w:val="009F22D1"/>
    <w:rsid w:val="009F3481"/>
    <w:rsid w:val="00A0259D"/>
    <w:rsid w:val="00A049BD"/>
    <w:rsid w:val="00A04AD3"/>
    <w:rsid w:val="00A05FF0"/>
    <w:rsid w:val="00A06AD3"/>
    <w:rsid w:val="00A07EEA"/>
    <w:rsid w:val="00A13213"/>
    <w:rsid w:val="00A157F6"/>
    <w:rsid w:val="00A2070C"/>
    <w:rsid w:val="00A21023"/>
    <w:rsid w:val="00A24062"/>
    <w:rsid w:val="00A25853"/>
    <w:rsid w:val="00A27B75"/>
    <w:rsid w:val="00A32E08"/>
    <w:rsid w:val="00A33A6B"/>
    <w:rsid w:val="00A3771C"/>
    <w:rsid w:val="00A4423D"/>
    <w:rsid w:val="00A444A2"/>
    <w:rsid w:val="00A44AD0"/>
    <w:rsid w:val="00A4520B"/>
    <w:rsid w:val="00A50244"/>
    <w:rsid w:val="00A508AB"/>
    <w:rsid w:val="00A53A7F"/>
    <w:rsid w:val="00A60A05"/>
    <w:rsid w:val="00A618F7"/>
    <w:rsid w:val="00A62BB8"/>
    <w:rsid w:val="00A62F45"/>
    <w:rsid w:val="00A64205"/>
    <w:rsid w:val="00A64C5F"/>
    <w:rsid w:val="00A65AF8"/>
    <w:rsid w:val="00A661AC"/>
    <w:rsid w:val="00A70E21"/>
    <w:rsid w:val="00A7113E"/>
    <w:rsid w:val="00A71D79"/>
    <w:rsid w:val="00A72177"/>
    <w:rsid w:val="00A72FAB"/>
    <w:rsid w:val="00A733A4"/>
    <w:rsid w:val="00A73A8F"/>
    <w:rsid w:val="00A7545B"/>
    <w:rsid w:val="00A82EFD"/>
    <w:rsid w:val="00A84692"/>
    <w:rsid w:val="00A855AE"/>
    <w:rsid w:val="00A900DF"/>
    <w:rsid w:val="00A91A3D"/>
    <w:rsid w:val="00A944D1"/>
    <w:rsid w:val="00A94D86"/>
    <w:rsid w:val="00A9587F"/>
    <w:rsid w:val="00A95EE3"/>
    <w:rsid w:val="00A963BD"/>
    <w:rsid w:val="00A9670E"/>
    <w:rsid w:val="00A96E15"/>
    <w:rsid w:val="00AA775C"/>
    <w:rsid w:val="00AA77F6"/>
    <w:rsid w:val="00AB037C"/>
    <w:rsid w:val="00AB06B0"/>
    <w:rsid w:val="00AB1A82"/>
    <w:rsid w:val="00AB358A"/>
    <w:rsid w:val="00AB39CA"/>
    <w:rsid w:val="00AB45E1"/>
    <w:rsid w:val="00AB6752"/>
    <w:rsid w:val="00AC0C2D"/>
    <w:rsid w:val="00AC1C57"/>
    <w:rsid w:val="00AC1D36"/>
    <w:rsid w:val="00AC2CDF"/>
    <w:rsid w:val="00AC2D18"/>
    <w:rsid w:val="00AC2E45"/>
    <w:rsid w:val="00AC32D9"/>
    <w:rsid w:val="00AC353F"/>
    <w:rsid w:val="00AC367A"/>
    <w:rsid w:val="00AC5371"/>
    <w:rsid w:val="00AC5BCB"/>
    <w:rsid w:val="00AD0B65"/>
    <w:rsid w:val="00AD23A4"/>
    <w:rsid w:val="00AD25E3"/>
    <w:rsid w:val="00AD2706"/>
    <w:rsid w:val="00AD38EA"/>
    <w:rsid w:val="00AD452E"/>
    <w:rsid w:val="00AD5141"/>
    <w:rsid w:val="00AD56CF"/>
    <w:rsid w:val="00AD6F60"/>
    <w:rsid w:val="00AD75A9"/>
    <w:rsid w:val="00AE02D1"/>
    <w:rsid w:val="00AE3BD4"/>
    <w:rsid w:val="00AE3D54"/>
    <w:rsid w:val="00AE4C0A"/>
    <w:rsid w:val="00AE779D"/>
    <w:rsid w:val="00AF41E3"/>
    <w:rsid w:val="00AF7840"/>
    <w:rsid w:val="00AF7ED3"/>
    <w:rsid w:val="00B03A38"/>
    <w:rsid w:val="00B05577"/>
    <w:rsid w:val="00B07776"/>
    <w:rsid w:val="00B07DA0"/>
    <w:rsid w:val="00B11EE1"/>
    <w:rsid w:val="00B13441"/>
    <w:rsid w:val="00B14CBA"/>
    <w:rsid w:val="00B20995"/>
    <w:rsid w:val="00B22728"/>
    <w:rsid w:val="00B24470"/>
    <w:rsid w:val="00B26CA1"/>
    <w:rsid w:val="00B30B36"/>
    <w:rsid w:val="00B343A6"/>
    <w:rsid w:val="00B34FD8"/>
    <w:rsid w:val="00B3561E"/>
    <w:rsid w:val="00B35A8C"/>
    <w:rsid w:val="00B3616D"/>
    <w:rsid w:val="00B36D23"/>
    <w:rsid w:val="00B423C4"/>
    <w:rsid w:val="00B44356"/>
    <w:rsid w:val="00B4650A"/>
    <w:rsid w:val="00B47CD7"/>
    <w:rsid w:val="00B53E90"/>
    <w:rsid w:val="00B541E4"/>
    <w:rsid w:val="00B5778F"/>
    <w:rsid w:val="00B60AF2"/>
    <w:rsid w:val="00B61196"/>
    <w:rsid w:val="00B637DE"/>
    <w:rsid w:val="00B63896"/>
    <w:rsid w:val="00B646BB"/>
    <w:rsid w:val="00B66C29"/>
    <w:rsid w:val="00B70B90"/>
    <w:rsid w:val="00B71725"/>
    <w:rsid w:val="00B71AC3"/>
    <w:rsid w:val="00B71E2B"/>
    <w:rsid w:val="00B72671"/>
    <w:rsid w:val="00B73525"/>
    <w:rsid w:val="00B762B7"/>
    <w:rsid w:val="00B86054"/>
    <w:rsid w:val="00B86A73"/>
    <w:rsid w:val="00B87DF7"/>
    <w:rsid w:val="00B87F69"/>
    <w:rsid w:val="00B9209D"/>
    <w:rsid w:val="00B94C83"/>
    <w:rsid w:val="00B9568E"/>
    <w:rsid w:val="00B95DAF"/>
    <w:rsid w:val="00BA0055"/>
    <w:rsid w:val="00BA1263"/>
    <w:rsid w:val="00BA1557"/>
    <w:rsid w:val="00BA38DB"/>
    <w:rsid w:val="00BA4A3F"/>
    <w:rsid w:val="00BA563E"/>
    <w:rsid w:val="00BA63CF"/>
    <w:rsid w:val="00BA7B23"/>
    <w:rsid w:val="00BB1B26"/>
    <w:rsid w:val="00BB2250"/>
    <w:rsid w:val="00BB2CBF"/>
    <w:rsid w:val="00BB33B0"/>
    <w:rsid w:val="00BB3756"/>
    <w:rsid w:val="00BC252D"/>
    <w:rsid w:val="00BC4C14"/>
    <w:rsid w:val="00BC5CCA"/>
    <w:rsid w:val="00BC7177"/>
    <w:rsid w:val="00BD2928"/>
    <w:rsid w:val="00BD4610"/>
    <w:rsid w:val="00BD5886"/>
    <w:rsid w:val="00BD5AFD"/>
    <w:rsid w:val="00BD5C61"/>
    <w:rsid w:val="00BD6154"/>
    <w:rsid w:val="00BE00A6"/>
    <w:rsid w:val="00BE2B47"/>
    <w:rsid w:val="00BE3D8A"/>
    <w:rsid w:val="00BE6E2A"/>
    <w:rsid w:val="00BE73FE"/>
    <w:rsid w:val="00BE7970"/>
    <w:rsid w:val="00BF0362"/>
    <w:rsid w:val="00BF05E8"/>
    <w:rsid w:val="00BF1731"/>
    <w:rsid w:val="00BF1FE8"/>
    <w:rsid w:val="00BF32C0"/>
    <w:rsid w:val="00BF365D"/>
    <w:rsid w:val="00BF3E25"/>
    <w:rsid w:val="00C007E7"/>
    <w:rsid w:val="00C01C38"/>
    <w:rsid w:val="00C02572"/>
    <w:rsid w:val="00C027E1"/>
    <w:rsid w:val="00C03781"/>
    <w:rsid w:val="00C0383E"/>
    <w:rsid w:val="00C04ED3"/>
    <w:rsid w:val="00C05168"/>
    <w:rsid w:val="00C07E18"/>
    <w:rsid w:val="00C12955"/>
    <w:rsid w:val="00C1326C"/>
    <w:rsid w:val="00C14A7B"/>
    <w:rsid w:val="00C15DAD"/>
    <w:rsid w:val="00C15FDD"/>
    <w:rsid w:val="00C171B8"/>
    <w:rsid w:val="00C17500"/>
    <w:rsid w:val="00C2215F"/>
    <w:rsid w:val="00C243A3"/>
    <w:rsid w:val="00C24892"/>
    <w:rsid w:val="00C26D3B"/>
    <w:rsid w:val="00C27688"/>
    <w:rsid w:val="00C301D0"/>
    <w:rsid w:val="00C3024C"/>
    <w:rsid w:val="00C30A03"/>
    <w:rsid w:val="00C319F7"/>
    <w:rsid w:val="00C32F0F"/>
    <w:rsid w:val="00C3532E"/>
    <w:rsid w:val="00C3572A"/>
    <w:rsid w:val="00C36611"/>
    <w:rsid w:val="00C400D3"/>
    <w:rsid w:val="00C401A4"/>
    <w:rsid w:val="00C44781"/>
    <w:rsid w:val="00C47E8B"/>
    <w:rsid w:val="00C50722"/>
    <w:rsid w:val="00C52C67"/>
    <w:rsid w:val="00C546F3"/>
    <w:rsid w:val="00C57A31"/>
    <w:rsid w:val="00C60FCA"/>
    <w:rsid w:val="00C623C7"/>
    <w:rsid w:val="00C6360D"/>
    <w:rsid w:val="00C644CB"/>
    <w:rsid w:val="00C64719"/>
    <w:rsid w:val="00C6673E"/>
    <w:rsid w:val="00C67342"/>
    <w:rsid w:val="00C7173E"/>
    <w:rsid w:val="00C71D54"/>
    <w:rsid w:val="00C757E3"/>
    <w:rsid w:val="00C76A18"/>
    <w:rsid w:val="00C8006F"/>
    <w:rsid w:val="00C8011A"/>
    <w:rsid w:val="00C82433"/>
    <w:rsid w:val="00C8466C"/>
    <w:rsid w:val="00C92192"/>
    <w:rsid w:val="00C92473"/>
    <w:rsid w:val="00C925A1"/>
    <w:rsid w:val="00C957EF"/>
    <w:rsid w:val="00C96849"/>
    <w:rsid w:val="00C9780C"/>
    <w:rsid w:val="00CA2521"/>
    <w:rsid w:val="00CA2D03"/>
    <w:rsid w:val="00CA3AE1"/>
    <w:rsid w:val="00CA5230"/>
    <w:rsid w:val="00CA583D"/>
    <w:rsid w:val="00CA5C21"/>
    <w:rsid w:val="00CA64F8"/>
    <w:rsid w:val="00CA7435"/>
    <w:rsid w:val="00CB0E6D"/>
    <w:rsid w:val="00CB1D25"/>
    <w:rsid w:val="00CB5351"/>
    <w:rsid w:val="00CC3498"/>
    <w:rsid w:val="00CC4AE6"/>
    <w:rsid w:val="00CC4E38"/>
    <w:rsid w:val="00CC6771"/>
    <w:rsid w:val="00CC7050"/>
    <w:rsid w:val="00CD0E98"/>
    <w:rsid w:val="00CD26D3"/>
    <w:rsid w:val="00CD2A97"/>
    <w:rsid w:val="00CD3562"/>
    <w:rsid w:val="00CD3E1B"/>
    <w:rsid w:val="00CD7DF2"/>
    <w:rsid w:val="00CE03DC"/>
    <w:rsid w:val="00CE0DE1"/>
    <w:rsid w:val="00CE1281"/>
    <w:rsid w:val="00CE1EEE"/>
    <w:rsid w:val="00CE4D15"/>
    <w:rsid w:val="00CE51BB"/>
    <w:rsid w:val="00CE54FF"/>
    <w:rsid w:val="00CE5523"/>
    <w:rsid w:val="00CE736D"/>
    <w:rsid w:val="00CF0164"/>
    <w:rsid w:val="00CF130C"/>
    <w:rsid w:val="00CF174D"/>
    <w:rsid w:val="00CF4E59"/>
    <w:rsid w:val="00CF6EB3"/>
    <w:rsid w:val="00CF7BDB"/>
    <w:rsid w:val="00D00FA9"/>
    <w:rsid w:val="00D01BDA"/>
    <w:rsid w:val="00D01D8C"/>
    <w:rsid w:val="00D0278C"/>
    <w:rsid w:val="00D03628"/>
    <w:rsid w:val="00D05CAD"/>
    <w:rsid w:val="00D07AE1"/>
    <w:rsid w:val="00D102EC"/>
    <w:rsid w:val="00D10363"/>
    <w:rsid w:val="00D12455"/>
    <w:rsid w:val="00D13BCC"/>
    <w:rsid w:val="00D147E6"/>
    <w:rsid w:val="00D14F50"/>
    <w:rsid w:val="00D17D12"/>
    <w:rsid w:val="00D21992"/>
    <w:rsid w:val="00D23903"/>
    <w:rsid w:val="00D26E20"/>
    <w:rsid w:val="00D31152"/>
    <w:rsid w:val="00D3358D"/>
    <w:rsid w:val="00D33A5F"/>
    <w:rsid w:val="00D34FEB"/>
    <w:rsid w:val="00D36023"/>
    <w:rsid w:val="00D36CA8"/>
    <w:rsid w:val="00D37447"/>
    <w:rsid w:val="00D37B7B"/>
    <w:rsid w:val="00D42209"/>
    <w:rsid w:val="00D42DAB"/>
    <w:rsid w:val="00D445A5"/>
    <w:rsid w:val="00D466FF"/>
    <w:rsid w:val="00D47AB8"/>
    <w:rsid w:val="00D517B5"/>
    <w:rsid w:val="00D51E58"/>
    <w:rsid w:val="00D5777F"/>
    <w:rsid w:val="00D57E58"/>
    <w:rsid w:val="00D61122"/>
    <w:rsid w:val="00D62BD0"/>
    <w:rsid w:val="00D62BEF"/>
    <w:rsid w:val="00D63AF5"/>
    <w:rsid w:val="00D63D1A"/>
    <w:rsid w:val="00D6416F"/>
    <w:rsid w:val="00D65B0B"/>
    <w:rsid w:val="00D65B36"/>
    <w:rsid w:val="00D667EB"/>
    <w:rsid w:val="00D677F8"/>
    <w:rsid w:val="00D6787D"/>
    <w:rsid w:val="00D7176E"/>
    <w:rsid w:val="00D72861"/>
    <w:rsid w:val="00D735D3"/>
    <w:rsid w:val="00D73D22"/>
    <w:rsid w:val="00D741C8"/>
    <w:rsid w:val="00D749C4"/>
    <w:rsid w:val="00D74DC9"/>
    <w:rsid w:val="00D752A6"/>
    <w:rsid w:val="00D773B5"/>
    <w:rsid w:val="00D775C7"/>
    <w:rsid w:val="00D77E20"/>
    <w:rsid w:val="00D81A9C"/>
    <w:rsid w:val="00D84DA4"/>
    <w:rsid w:val="00D87772"/>
    <w:rsid w:val="00D916AE"/>
    <w:rsid w:val="00D92A5A"/>
    <w:rsid w:val="00D92E84"/>
    <w:rsid w:val="00D93920"/>
    <w:rsid w:val="00D93C33"/>
    <w:rsid w:val="00D95E56"/>
    <w:rsid w:val="00D96CF9"/>
    <w:rsid w:val="00DA1361"/>
    <w:rsid w:val="00DA14A5"/>
    <w:rsid w:val="00DA1A7D"/>
    <w:rsid w:val="00DA22C4"/>
    <w:rsid w:val="00DA22F5"/>
    <w:rsid w:val="00DA2937"/>
    <w:rsid w:val="00DA645A"/>
    <w:rsid w:val="00DB170A"/>
    <w:rsid w:val="00DB508C"/>
    <w:rsid w:val="00DB552B"/>
    <w:rsid w:val="00DB643B"/>
    <w:rsid w:val="00DB7730"/>
    <w:rsid w:val="00DB7D97"/>
    <w:rsid w:val="00DC0755"/>
    <w:rsid w:val="00DC2CAD"/>
    <w:rsid w:val="00DC38BA"/>
    <w:rsid w:val="00DC415D"/>
    <w:rsid w:val="00DC59E6"/>
    <w:rsid w:val="00DC65A2"/>
    <w:rsid w:val="00DC6C3F"/>
    <w:rsid w:val="00DD2785"/>
    <w:rsid w:val="00DD35B6"/>
    <w:rsid w:val="00DD3733"/>
    <w:rsid w:val="00DD4542"/>
    <w:rsid w:val="00DD4883"/>
    <w:rsid w:val="00DD5027"/>
    <w:rsid w:val="00DD5417"/>
    <w:rsid w:val="00DD624C"/>
    <w:rsid w:val="00DD74B0"/>
    <w:rsid w:val="00DD773A"/>
    <w:rsid w:val="00DE1BA9"/>
    <w:rsid w:val="00DE1EAE"/>
    <w:rsid w:val="00DE23E2"/>
    <w:rsid w:val="00DE29C3"/>
    <w:rsid w:val="00DE405A"/>
    <w:rsid w:val="00DE47CB"/>
    <w:rsid w:val="00DE6E79"/>
    <w:rsid w:val="00DF1348"/>
    <w:rsid w:val="00DF2CD1"/>
    <w:rsid w:val="00DF4AAE"/>
    <w:rsid w:val="00DF58AD"/>
    <w:rsid w:val="00DF5C40"/>
    <w:rsid w:val="00DF619B"/>
    <w:rsid w:val="00DF6B59"/>
    <w:rsid w:val="00DF6B8A"/>
    <w:rsid w:val="00DF718E"/>
    <w:rsid w:val="00E01300"/>
    <w:rsid w:val="00E01D21"/>
    <w:rsid w:val="00E036F6"/>
    <w:rsid w:val="00E06171"/>
    <w:rsid w:val="00E10562"/>
    <w:rsid w:val="00E10609"/>
    <w:rsid w:val="00E114EA"/>
    <w:rsid w:val="00E1525C"/>
    <w:rsid w:val="00E15646"/>
    <w:rsid w:val="00E16E6C"/>
    <w:rsid w:val="00E17201"/>
    <w:rsid w:val="00E17671"/>
    <w:rsid w:val="00E25E15"/>
    <w:rsid w:val="00E26AB7"/>
    <w:rsid w:val="00E3412B"/>
    <w:rsid w:val="00E40453"/>
    <w:rsid w:val="00E40ECD"/>
    <w:rsid w:val="00E414D1"/>
    <w:rsid w:val="00E41BBC"/>
    <w:rsid w:val="00E438A9"/>
    <w:rsid w:val="00E44AA3"/>
    <w:rsid w:val="00E44D28"/>
    <w:rsid w:val="00E4767A"/>
    <w:rsid w:val="00E47C35"/>
    <w:rsid w:val="00E50912"/>
    <w:rsid w:val="00E50D04"/>
    <w:rsid w:val="00E5323F"/>
    <w:rsid w:val="00E562CF"/>
    <w:rsid w:val="00E579B7"/>
    <w:rsid w:val="00E60B1E"/>
    <w:rsid w:val="00E61B93"/>
    <w:rsid w:val="00E62D9A"/>
    <w:rsid w:val="00E631DF"/>
    <w:rsid w:val="00E658E6"/>
    <w:rsid w:val="00E65A66"/>
    <w:rsid w:val="00E673E6"/>
    <w:rsid w:val="00E726E3"/>
    <w:rsid w:val="00E72C3E"/>
    <w:rsid w:val="00E74373"/>
    <w:rsid w:val="00E74A86"/>
    <w:rsid w:val="00E74CAD"/>
    <w:rsid w:val="00E75AD1"/>
    <w:rsid w:val="00E80698"/>
    <w:rsid w:val="00E810BB"/>
    <w:rsid w:val="00E81D4F"/>
    <w:rsid w:val="00E822AE"/>
    <w:rsid w:val="00E83436"/>
    <w:rsid w:val="00E84B46"/>
    <w:rsid w:val="00E9001D"/>
    <w:rsid w:val="00E91C55"/>
    <w:rsid w:val="00E9397A"/>
    <w:rsid w:val="00E93CAA"/>
    <w:rsid w:val="00E948A9"/>
    <w:rsid w:val="00E9534F"/>
    <w:rsid w:val="00E96313"/>
    <w:rsid w:val="00E97C57"/>
    <w:rsid w:val="00EA063E"/>
    <w:rsid w:val="00EA1AFB"/>
    <w:rsid w:val="00EA29FE"/>
    <w:rsid w:val="00EA306E"/>
    <w:rsid w:val="00EA38B7"/>
    <w:rsid w:val="00EA5F60"/>
    <w:rsid w:val="00EA71A0"/>
    <w:rsid w:val="00EA7F36"/>
    <w:rsid w:val="00EB007C"/>
    <w:rsid w:val="00EB0F6F"/>
    <w:rsid w:val="00EB3928"/>
    <w:rsid w:val="00EB392E"/>
    <w:rsid w:val="00EB6F0F"/>
    <w:rsid w:val="00EC03BF"/>
    <w:rsid w:val="00EC29B7"/>
    <w:rsid w:val="00EC2CD4"/>
    <w:rsid w:val="00EC5FFF"/>
    <w:rsid w:val="00EC791F"/>
    <w:rsid w:val="00EC7A1F"/>
    <w:rsid w:val="00ED17B8"/>
    <w:rsid w:val="00ED2AEC"/>
    <w:rsid w:val="00ED37B4"/>
    <w:rsid w:val="00ED5FBD"/>
    <w:rsid w:val="00ED6C3E"/>
    <w:rsid w:val="00ED7C38"/>
    <w:rsid w:val="00EE1AD1"/>
    <w:rsid w:val="00EE1EC3"/>
    <w:rsid w:val="00EE2336"/>
    <w:rsid w:val="00EE2610"/>
    <w:rsid w:val="00EE2980"/>
    <w:rsid w:val="00EE4C5E"/>
    <w:rsid w:val="00EE588F"/>
    <w:rsid w:val="00EE6C90"/>
    <w:rsid w:val="00EF0D99"/>
    <w:rsid w:val="00EF24D1"/>
    <w:rsid w:val="00EF455B"/>
    <w:rsid w:val="00EF5CD1"/>
    <w:rsid w:val="00EF5E39"/>
    <w:rsid w:val="00EF68F9"/>
    <w:rsid w:val="00EF7CE7"/>
    <w:rsid w:val="00F00247"/>
    <w:rsid w:val="00F00C64"/>
    <w:rsid w:val="00F015E4"/>
    <w:rsid w:val="00F036C6"/>
    <w:rsid w:val="00F06539"/>
    <w:rsid w:val="00F06B6E"/>
    <w:rsid w:val="00F06E3A"/>
    <w:rsid w:val="00F06F62"/>
    <w:rsid w:val="00F07751"/>
    <w:rsid w:val="00F10AB2"/>
    <w:rsid w:val="00F10E69"/>
    <w:rsid w:val="00F11FF1"/>
    <w:rsid w:val="00F12FDC"/>
    <w:rsid w:val="00F13293"/>
    <w:rsid w:val="00F142BB"/>
    <w:rsid w:val="00F1459A"/>
    <w:rsid w:val="00F15056"/>
    <w:rsid w:val="00F15FAF"/>
    <w:rsid w:val="00F1657E"/>
    <w:rsid w:val="00F16F1A"/>
    <w:rsid w:val="00F1724C"/>
    <w:rsid w:val="00F204AF"/>
    <w:rsid w:val="00F20AA0"/>
    <w:rsid w:val="00F20B3F"/>
    <w:rsid w:val="00F23DF7"/>
    <w:rsid w:val="00F24F74"/>
    <w:rsid w:val="00F24FE9"/>
    <w:rsid w:val="00F26BC0"/>
    <w:rsid w:val="00F27466"/>
    <w:rsid w:val="00F31395"/>
    <w:rsid w:val="00F3308B"/>
    <w:rsid w:val="00F335A4"/>
    <w:rsid w:val="00F335B1"/>
    <w:rsid w:val="00F337BC"/>
    <w:rsid w:val="00F3399F"/>
    <w:rsid w:val="00F35F20"/>
    <w:rsid w:val="00F3785B"/>
    <w:rsid w:val="00F41A2D"/>
    <w:rsid w:val="00F42D8C"/>
    <w:rsid w:val="00F44316"/>
    <w:rsid w:val="00F479CC"/>
    <w:rsid w:val="00F508D7"/>
    <w:rsid w:val="00F50AC5"/>
    <w:rsid w:val="00F52489"/>
    <w:rsid w:val="00F5492B"/>
    <w:rsid w:val="00F55CBC"/>
    <w:rsid w:val="00F60204"/>
    <w:rsid w:val="00F632A6"/>
    <w:rsid w:val="00F6378F"/>
    <w:rsid w:val="00F66134"/>
    <w:rsid w:val="00F66B66"/>
    <w:rsid w:val="00F71E84"/>
    <w:rsid w:val="00F7259B"/>
    <w:rsid w:val="00F72E0D"/>
    <w:rsid w:val="00F76B01"/>
    <w:rsid w:val="00F77254"/>
    <w:rsid w:val="00F808FC"/>
    <w:rsid w:val="00F80D22"/>
    <w:rsid w:val="00F82E18"/>
    <w:rsid w:val="00F83AD9"/>
    <w:rsid w:val="00F83DCD"/>
    <w:rsid w:val="00F83F4A"/>
    <w:rsid w:val="00F85F48"/>
    <w:rsid w:val="00F86844"/>
    <w:rsid w:val="00F91DDB"/>
    <w:rsid w:val="00F921CB"/>
    <w:rsid w:val="00F9372E"/>
    <w:rsid w:val="00F943B1"/>
    <w:rsid w:val="00F95123"/>
    <w:rsid w:val="00F961DA"/>
    <w:rsid w:val="00F96951"/>
    <w:rsid w:val="00F96991"/>
    <w:rsid w:val="00F969EA"/>
    <w:rsid w:val="00FA055A"/>
    <w:rsid w:val="00FA143C"/>
    <w:rsid w:val="00FA586F"/>
    <w:rsid w:val="00FA60B6"/>
    <w:rsid w:val="00FA7909"/>
    <w:rsid w:val="00FB0C9D"/>
    <w:rsid w:val="00FB33C2"/>
    <w:rsid w:val="00FB470F"/>
    <w:rsid w:val="00FB4FDD"/>
    <w:rsid w:val="00FB68EA"/>
    <w:rsid w:val="00FC1675"/>
    <w:rsid w:val="00FC4A86"/>
    <w:rsid w:val="00FC7A95"/>
    <w:rsid w:val="00FD0284"/>
    <w:rsid w:val="00FD44F9"/>
    <w:rsid w:val="00FD465B"/>
    <w:rsid w:val="00FD5243"/>
    <w:rsid w:val="00FD58DB"/>
    <w:rsid w:val="00FE04AD"/>
    <w:rsid w:val="00FE07AC"/>
    <w:rsid w:val="00FE2D8E"/>
    <w:rsid w:val="00FE5A4A"/>
    <w:rsid w:val="00FE61B7"/>
    <w:rsid w:val="00FE7440"/>
    <w:rsid w:val="00FF0076"/>
    <w:rsid w:val="00FF1B34"/>
    <w:rsid w:val="00FF24FC"/>
    <w:rsid w:val="00FF39B1"/>
    <w:rsid w:val="00FF4B90"/>
    <w:rsid w:val="00FF540F"/>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40E9E"/>
  </w:style>
  <w:style w:type="paragraph" w:styleId="1">
    <w:name w:val="heading 1"/>
    <w:aliases w:val="0 - РАЗДЕЛ"/>
    <w:basedOn w:val="a2"/>
    <w:next w:val="a2"/>
    <w:link w:val="10"/>
    <w:uiPriority w:val="9"/>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semiHidden/>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iPriority w:val="9"/>
    <w:semiHidden/>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iPriority w:val="99"/>
    <w:semiHidden/>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5551CB"/>
    <w:rPr>
      <w:rFonts w:ascii="Segoe UI" w:hAnsi="Segoe UI" w:cs="Segoe UI"/>
      <w:sz w:val="18"/>
      <w:szCs w:val="18"/>
    </w:rPr>
  </w:style>
  <w:style w:type="table" w:styleId="ac">
    <w:name w:val="Table Grid"/>
    <w:basedOn w:val="a4"/>
    <w:uiPriority w:val="3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uiPriority w:val="9"/>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semiHidden/>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uiPriority w:val="9"/>
    <w:semiHidden/>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uiPriority w:val="99"/>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Название Знак"/>
    <w:basedOn w:val="a3"/>
    <w:link w:val="aff5"/>
    <w:uiPriority w:val="99"/>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uiPriority w:val="99"/>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uiPriority w:val="99"/>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40E9E"/>
  </w:style>
  <w:style w:type="paragraph" w:styleId="1">
    <w:name w:val="heading 1"/>
    <w:aliases w:val="0 - РАЗДЕЛ"/>
    <w:basedOn w:val="a2"/>
    <w:next w:val="a2"/>
    <w:link w:val="10"/>
    <w:uiPriority w:val="9"/>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semiHidden/>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iPriority w:val="9"/>
    <w:semiHidden/>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iPriority w:val="99"/>
    <w:semiHidden/>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5551CB"/>
    <w:rPr>
      <w:rFonts w:ascii="Segoe UI" w:hAnsi="Segoe UI" w:cs="Segoe UI"/>
      <w:sz w:val="18"/>
      <w:szCs w:val="18"/>
    </w:rPr>
  </w:style>
  <w:style w:type="table" w:styleId="ac">
    <w:name w:val="Table Grid"/>
    <w:basedOn w:val="a4"/>
    <w:uiPriority w:val="3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uiPriority w:val="9"/>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semiHidden/>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uiPriority w:val="9"/>
    <w:semiHidden/>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uiPriority w:val="99"/>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Название Знак"/>
    <w:basedOn w:val="a3"/>
    <w:link w:val="aff5"/>
    <w:uiPriority w:val="99"/>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uiPriority w:val="99"/>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uiPriority w:val="99"/>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0B8C9076D04A4C0DB2594909C69FFEE327E0C1451BD72A883C1A6CA8493031DF8DF00C10591DACACF276DFB61QCK9H"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consultantplus://offline/ref=BCFE2643AC5DC6EFD52FB6DB04D04ACDB095D60E0FC1B504CA78532D75b5c5M"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C7A4-0933-4A8A-9252-03BEA525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213</Pages>
  <Words>66008</Words>
  <Characters>376248</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441374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 Никита Сергеевич</dc:creator>
  <cp:lastModifiedBy>Веселов Никита Сергеевич</cp:lastModifiedBy>
  <cp:revision>12</cp:revision>
  <cp:lastPrinted>2020-12-30T14:07:00Z</cp:lastPrinted>
  <dcterms:created xsi:type="dcterms:W3CDTF">2020-12-30T13:57:00Z</dcterms:created>
  <dcterms:modified xsi:type="dcterms:W3CDTF">2021-01-11T07:32:00Z</dcterms:modified>
</cp:coreProperties>
</file>